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0FC236" w14:textId="77777777">
        <w:tc>
          <w:tcPr>
            <w:tcW w:w="2268" w:type="dxa"/>
          </w:tcPr>
          <w:p w14:paraId="4C0FC2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0FC2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0FC239" w14:textId="77777777">
        <w:tc>
          <w:tcPr>
            <w:tcW w:w="2268" w:type="dxa"/>
          </w:tcPr>
          <w:p w14:paraId="4C0FC2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0FC2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0FC23C" w14:textId="77777777">
        <w:tc>
          <w:tcPr>
            <w:tcW w:w="3402" w:type="dxa"/>
            <w:gridSpan w:val="2"/>
          </w:tcPr>
          <w:p w14:paraId="4C0FC2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0FC2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0FC23F" w14:textId="77777777">
        <w:tc>
          <w:tcPr>
            <w:tcW w:w="2268" w:type="dxa"/>
          </w:tcPr>
          <w:p w14:paraId="4C0FC23D" w14:textId="10F79D1E" w:rsidR="006E4E11" w:rsidRDefault="0076501E" w:rsidP="007242A3">
            <w:pPr>
              <w:framePr w:w="5035" w:h="1644" w:wrap="notBeside" w:vAnchor="page" w:hAnchor="page" w:x="6573" w:y="721"/>
            </w:pPr>
            <w:r>
              <w:t>2015-10-</w:t>
            </w:r>
            <w:r w:rsidR="00172B2F">
              <w:t>14</w:t>
            </w:r>
          </w:p>
        </w:tc>
        <w:tc>
          <w:tcPr>
            <w:tcW w:w="2999" w:type="dxa"/>
            <w:gridSpan w:val="2"/>
          </w:tcPr>
          <w:p w14:paraId="4C0FC23E" w14:textId="1A8FBBE2" w:rsidR="006E4E11" w:rsidRPr="00ED583F" w:rsidRDefault="00EE40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S2015/06454/JÄM</w:t>
            </w:r>
          </w:p>
        </w:tc>
      </w:tr>
      <w:tr w:rsidR="006E4E11" w14:paraId="4C0FC242" w14:textId="77777777">
        <w:tc>
          <w:tcPr>
            <w:tcW w:w="2268" w:type="dxa"/>
          </w:tcPr>
          <w:p w14:paraId="4C0FC2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0FC2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FC244" w14:textId="77777777">
        <w:trPr>
          <w:trHeight w:val="284"/>
        </w:trPr>
        <w:tc>
          <w:tcPr>
            <w:tcW w:w="4911" w:type="dxa"/>
          </w:tcPr>
          <w:p w14:paraId="4C0FC243" w14:textId="77777777" w:rsidR="006E4E11" w:rsidRDefault="00071C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C0FC246" w14:textId="77777777">
        <w:trPr>
          <w:trHeight w:val="284"/>
        </w:trPr>
        <w:tc>
          <w:tcPr>
            <w:tcW w:w="4911" w:type="dxa"/>
          </w:tcPr>
          <w:p w14:paraId="4434111F" w14:textId="4116F1E5" w:rsidR="006E4E11" w:rsidRDefault="00172B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Jämställdhetsministern</w:t>
            </w:r>
          </w:p>
          <w:p w14:paraId="1C819FAA" w14:textId="77777777" w:rsidR="0076501E" w:rsidRDefault="0076501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C0FC245" w14:textId="7186EBCF" w:rsidR="0076501E" w:rsidRDefault="00765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9" w14:textId="77777777">
        <w:trPr>
          <w:trHeight w:val="284"/>
        </w:trPr>
        <w:tc>
          <w:tcPr>
            <w:tcW w:w="4911" w:type="dxa"/>
          </w:tcPr>
          <w:p w14:paraId="4C0FC247" w14:textId="77777777" w:rsidR="00ED2A8B" w:rsidRDefault="00ED2A8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C0FC248" w14:textId="7E99AAB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B" w14:textId="77777777">
        <w:trPr>
          <w:trHeight w:val="284"/>
        </w:trPr>
        <w:tc>
          <w:tcPr>
            <w:tcW w:w="4911" w:type="dxa"/>
          </w:tcPr>
          <w:p w14:paraId="4C0FC2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D" w14:textId="77777777">
        <w:trPr>
          <w:trHeight w:val="284"/>
        </w:trPr>
        <w:tc>
          <w:tcPr>
            <w:tcW w:w="4911" w:type="dxa"/>
          </w:tcPr>
          <w:p w14:paraId="4C0FC2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4F" w14:textId="77777777">
        <w:trPr>
          <w:trHeight w:val="284"/>
        </w:trPr>
        <w:tc>
          <w:tcPr>
            <w:tcW w:w="4911" w:type="dxa"/>
          </w:tcPr>
          <w:p w14:paraId="4C0FC2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51" w14:textId="77777777">
        <w:trPr>
          <w:trHeight w:val="284"/>
        </w:trPr>
        <w:tc>
          <w:tcPr>
            <w:tcW w:w="4911" w:type="dxa"/>
          </w:tcPr>
          <w:p w14:paraId="4C0FC2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53" w14:textId="77777777">
        <w:trPr>
          <w:trHeight w:val="284"/>
        </w:trPr>
        <w:tc>
          <w:tcPr>
            <w:tcW w:w="4911" w:type="dxa"/>
          </w:tcPr>
          <w:p w14:paraId="4C0FC2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FC255" w14:textId="77777777">
        <w:trPr>
          <w:trHeight w:val="284"/>
        </w:trPr>
        <w:tc>
          <w:tcPr>
            <w:tcW w:w="4911" w:type="dxa"/>
          </w:tcPr>
          <w:p w14:paraId="4C0FC2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0FC257" w14:textId="77777777" w:rsidR="00ED2A8B" w:rsidRDefault="00ED2A8B" w:rsidP="00ED2A8B">
      <w:pPr>
        <w:framePr w:w="4400" w:h="2523" w:wrap="notBeside" w:vAnchor="page" w:hAnchor="page" w:x="6453" w:y="2445"/>
        <w:ind w:left="142"/>
      </w:pPr>
    </w:p>
    <w:p w14:paraId="4C0FC259" w14:textId="77777777" w:rsidR="00ED2A8B" w:rsidRDefault="00ED2A8B">
      <w:pPr>
        <w:framePr w:w="4400" w:h="2523" w:wrap="notBeside" w:vAnchor="page" w:hAnchor="page" w:x="6453" w:y="2445"/>
        <w:ind w:left="142"/>
      </w:pPr>
    </w:p>
    <w:p w14:paraId="4C0FC25A" w14:textId="4197FB3C" w:rsidR="006E4E11" w:rsidRDefault="00071C4F" w:rsidP="00071C4F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76501E">
        <w:t>15/1</w:t>
      </w:r>
      <w:r w:rsidR="005262FA">
        <w:t>6:1</w:t>
      </w:r>
      <w:r w:rsidR="0076501E">
        <w:t>05 av Teres Lindberg (S) Regeringens arbete mot förtryck av unga kvinnor</w:t>
      </w:r>
    </w:p>
    <w:p w14:paraId="4C0FC25B" w14:textId="77777777" w:rsidR="006E4E11" w:rsidRDefault="006E4E11">
      <w:pPr>
        <w:pStyle w:val="RKnormal"/>
      </w:pPr>
    </w:p>
    <w:p w14:paraId="4C0FC25C" w14:textId="4CD1E16E" w:rsidR="00ED6791" w:rsidRDefault="0076501E">
      <w:pPr>
        <w:pStyle w:val="RKnormal"/>
      </w:pPr>
      <w:r>
        <w:t xml:space="preserve">Teres Lindberg (S) har frågat mig vad regeringen gör för att tillse att förtryck av unga kvinnor upphör och hur regeringen arbetar förebyggande mot patriarkala strukturer i Sverige. </w:t>
      </w:r>
    </w:p>
    <w:p w14:paraId="4C0FC25D" w14:textId="77777777" w:rsidR="00ED6791" w:rsidRDefault="00ED6791">
      <w:pPr>
        <w:pStyle w:val="RKnormal"/>
      </w:pPr>
    </w:p>
    <w:p w14:paraId="2963BEB8" w14:textId="75E53C66" w:rsidR="00741BC5" w:rsidRDefault="00ED6791" w:rsidP="00741BC5">
      <w:pPr>
        <w:pStyle w:val="Liststycke"/>
        <w:ind w:left="0"/>
      </w:pPr>
      <w:r>
        <w:t xml:space="preserve">Att </w:t>
      </w:r>
      <w:r w:rsidR="005B244F">
        <w:t xml:space="preserve">förebygga och motverka förtryck av </w:t>
      </w:r>
      <w:r w:rsidR="00A77C54">
        <w:t>flickor</w:t>
      </w:r>
      <w:r w:rsidR="005B244F">
        <w:t xml:space="preserve"> är en </w:t>
      </w:r>
      <w:r>
        <w:t>prioriterad fråga</w:t>
      </w:r>
      <w:r w:rsidR="000044A7">
        <w:t xml:space="preserve"> för regeringen</w:t>
      </w:r>
      <w:r>
        <w:t>. Ytterst handlar det om kvinnor</w:t>
      </w:r>
      <w:r w:rsidR="005B244F">
        <w:t xml:space="preserve">s rättigheter och jämställdhet. </w:t>
      </w:r>
      <w:r w:rsidR="00A93939">
        <w:t>Inom jämställdhetspolitiken omfattas r</w:t>
      </w:r>
      <w:r w:rsidR="00A77C54">
        <w:t>egeringens arbete att förebygga och motverka förtryck av flickor</w:t>
      </w:r>
      <w:r w:rsidR="005B244F">
        <w:t xml:space="preserve"> </w:t>
      </w:r>
      <w:r w:rsidR="00FC2632">
        <w:t xml:space="preserve">av samtliga </w:t>
      </w:r>
      <w:r w:rsidR="005B244F">
        <w:t xml:space="preserve">jämställdhetspolitiska </w:t>
      </w:r>
      <w:r w:rsidR="00A93939">
        <w:t>del</w:t>
      </w:r>
      <w:r w:rsidR="00FC2632">
        <w:t>mål. Kvinnor och män ska ha samma makt att forma samhället och sina egna liv.</w:t>
      </w:r>
    </w:p>
    <w:p w14:paraId="5A8BF6BD" w14:textId="77777777" w:rsidR="00741BC5" w:rsidRDefault="00741BC5" w:rsidP="00741BC5">
      <w:pPr>
        <w:pStyle w:val="Liststycke"/>
        <w:ind w:left="0"/>
      </w:pPr>
    </w:p>
    <w:p w14:paraId="4BEC3696" w14:textId="1B9887B1" w:rsidR="00143F2E" w:rsidRDefault="00ED6791" w:rsidP="005E7418">
      <w:pPr>
        <w:pStyle w:val="Liststycke"/>
        <w:ind w:left="0"/>
      </w:pPr>
      <w:r w:rsidRPr="0022478C">
        <w:rPr>
          <w:lang w:eastAsia="sv-SE"/>
        </w:rPr>
        <w:t xml:space="preserve">Våldsförebyggande insatser </w:t>
      </w:r>
      <w:r w:rsidR="00143F2E">
        <w:rPr>
          <w:lang w:eastAsia="sv-SE"/>
        </w:rPr>
        <w:t xml:space="preserve">riktade mot unga personer </w:t>
      </w:r>
      <w:r w:rsidRPr="0022478C">
        <w:rPr>
          <w:lang w:eastAsia="sv-SE"/>
        </w:rPr>
        <w:t xml:space="preserve">är en fråga </w:t>
      </w:r>
      <w:r w:rsidR="00CD6E5C">
        <w:rPr>
          <w:lang w:eastAsia="sv-SE"/>
        </w:rPr>
        <w:t xml:space="preserve">som </w:t>
      </w:r>
      <w:r w:rsidRPr="0022478C">
        <w:rPr>
          <w:lang w:eastAsia="sv-SE"/>
        </w:rPr>
        <w:t>regeringen</w:t>
      </w:r>
      <w:r w:rsidR="00CD6E5C">
        <w:rPr>
          <w:lang w:eastAsia="sv-SE"/>
        </w:rPr>
        <w:t xml:space="preserve"> </w:t>
      </w:r>
      <w:r w:rsidR="007520CF">
        <w:rPr>
          <w:lang w:eastAsia="sv-SE"/>
        </w:rPr>
        <w:t>lägger</w:t>
      </w:r>
      <w:r w:rsidR="00CD6E5C">
        <w:rPr>
          <w:lang w:eastAsia="sv-SE"/>
        </w:rPr>
        <w:t xml:space="preserve"> </w:t>
      </w:r>
      <w:r w:rsidR="007520CF">
        <w:rPr>
          <w:lang w:eastAsia="sv-SE"/>
        </w:rPr>
        <w:t>stor</w:t>
      </w:r>
      <w:r w:rsidR="00CD6E5C">
        <w:rPr>
          <w:lang w:eastAsia="sv-SE"/>
        </w:rPr>
        <w:t xml:space="preserve"> vikt vid</w:t>
      </w:r>
      <w:r w:rsidRPr="0022478C">
        <w:rPr>
          <w:lang w:eastAsia="sv-SE"/>
        </w:rPr>
        <w:t xml:space="preserve">. </w:t>
      </w:r>
      <w:r w:rsidR="007F6822">
        <w:rPr>
          <w:lang w:eastAsia="sv-SE"/>
        </w:rPr>
        <w:t xml:space="preserve">Länsstyrelsen i Östergötlands län har ett nationellt ansvar för att motverka hedersrelaterat våld och förtryck. Länsstyrelsen ska bl.a. sprida vägledningen </w:t>
      </w:r>
      <w:r w:rsidR="007F6822" w:rsidRPr="007F6822">
        <w:rPr>
          <w:i/>
          <w:lang w:eastAsia="sv-SE"/>
        </w:rPr>
        <w:t xml:space="preserve">Våga göra skillnad </w:t>
      </w:r>
      <w:r w:rsidR="007F6822" w:rsidRPr="007F6822">
        <w:rPr>
          <w:lang w:eastAsia="sv-SE"/>
        </w:rPr>
        <w:t xml:space="preserve">– om skydd, stöd och rehabilitering av unga </w:t>
      </w:r>
      <w:r w:rsidR="007F6822">
        <w:rPr>
          <w:lang w:eastAsia="sv-SE"/>
        </w:rPr>
        <w:t xml:space="preserve">som har utsatts för hedersrelaterat våld och förtryck, riskerar att bli gifta mot sin vilja eller som har blivit gifta mot sin vilja. Länstyrelsen i Östergötlands län har även i uppdrag att kartlägga förebyggande insatser i form av universellt och riktat föräldrastöd syftande till att motverka hedersrelaterat våld och förtryck samt barn- och tvångsäktenskap och kvinnlig könsstympning. </w:t>
      </w:r>
      <w:r w:rsidRPr="0070476C">
        <w:rPr>
          <w:szCs w:val="26"/>
        </w:rPr>
        <w:t>Myndigheten för ungdoms- och civilsamhälle</w:t>
      </w:r>
      <w:r w:rsidR="00B37484">
        <w:rPr>
          <w:szCs w:val="26"/>
        </w:rPr>
        <w:t>s</w:t>
      </w:r>
      <w:r w:rsidRPr="0070476C">
        <w:rPr>
          <w:szCs w:val="26"/>
        </w:rPr>
        <w:t xml:space="preserve">frågor </w:t>
      </w:r>
      <w:r w:rsidR="00C7229A">
        <w:rPr>
          <w:szCs w:val="26"/>
        </w:rPr>
        <w:t xml:space="preserve">(MUCF) </w:t>
      </w:r>
      <w:r w:rsidRPr="0070476C">
        <w:rPr>
          <w:szCs w:val="26"/>
        </w:rPr>
        <w:t xml:space="preserve">har </w:t>
      </w:r>
      <w:r w:rsidR="00385F13">
        <w:rPr>
          <w:szCs w:val="26"/>
        </w:rPr>
        <w:t>i</w:t>
      </w:r>
      <w:r w:rsidRPr="0070476C">
        <w:rPr>
          <w:szCs w:val="26"/>
        </w:rPr>
        <w:t xml:space="preserve"> uppdrag</w:t>
      </w:r>
      <w:r w:rsidR="00AC1053" w:rsidRPr="00AC1053">
        <w:rPr>
          <w:szCs w:val="24"/>
        </w:rPr>
        <w:t xml:space="preserve"> att förebygga våld </w:t>
      </w:r>
      <w:r w:rsidR="00B37484">
        <w:rPr>
          <w:szCs w:val="24"/>
        </w:rPr>
        <w:t xml:space="preserve">och motverka </w:t>
      </w:r>
      <w:r w:rsidR="00C229DE">
        <w:rPr>
          <w:szCs w:val="24"/>
        </w:rPr>
        <w:t xml:space="preserve">stereotypa normer om maskulinitet. I detta arbete ingår även </w:t>
      </w:r>
      <w:r w:rsidR="005C5AA8">
        <w:rPr>
          <w:szCs w:val="24"/>
        </w:rPr>
        <w:t xml:space="preserve">att förebygga </w:t>
      </w:r>
      <w:r w:rsidR="00AC1053">
        <w:rPr>
          <w:szCs w:val="26"/>
        </w:rPr>
        <w:t>hedersrelaterat våld och förtryck</w:t>
      </w:r>
      <w:r>
        <w:t>.</w:t>
      </w:r>
      <w:r w:rsidR="00C7229A">
        <w:t xml:space="preserve"> MUCF har identifierat ett antal våldsförebyggande program riktad</w:t>
      </w:r>
      <w:r w:rsidR="00630808">
        <w:t>e</w:t>
      </w:r>
      <w:r w:rsidR="00C7229A">
        <w:t xml:space="preserve"> till unga som har visat goda resultat internationellt</w:t>
      </w:r>
      <w:r w:rsidR="00630808">
        <w:t>. Några av dessa</w:t>
      </w:r>
      <w:r w:rsidR="00C7229A">
        <w:t xml:space="preserve"> </w:t>
      </w:r>
      <w:r w:rsidR="00630808">
        <w:t xml:space="preserve">program </w:t>
      </w:r>
      <w:r w:rsidR="00C7229A">
        <w:t xml:space="preserve">prövas </w:t>
      </w:r>
      <w:r w:rsidR="00630808">
        <w:t xml:space="preserve">nu i Sverige, och </w:t>
      </w:r>
      <w:r w:rsidR="00C7229A">
        <w:t xml:space="preserve"> </w:t>
      </w:r>
      <w:r w:rsidR="00630808">
        <w:t xml:space="preserve">regeringen har gett Statens skolverk i uppdrag att utvärdera effekten av det program som </w:t>
      </w:r>
      <w:r w:rsidR="00630808">
        <w:lastRenderedPageBreak/>
        <w:t xml:space="preserve">hittills har fått störst spridning i landet, programmet Mentors in Violence Prevention (MVP). Skolverket ska rapportera resultatet den 1 april 2018.  </w:t>
      </w:r>
    </w:p>
    <w:p w14:paraId="7F14C00C" w14:textId="77777777" w:rsidR="00143F2E" w:rsidRDefault="00143F2E" w:rsidP="005E7418">
      <w:pPr>
        <w:pStyle w:val="Liststycke"/>
        <w:ind w:left="0"/>
      </w:pPr>
    </w:p>
    <w:p w14:paraId="58015FFE" w14:textId="6ACD3DCE" w:rsidR="005E7418" w:rsidRDefault="00143F2E" w:rsidP="005E7418">
      <w:pPr>
        <w:pStyle w:val="Liststycke"/>
        <w:ind w:left="0"/>
      </w:pPr>
      <w:r>
        <w:t xml:space="preserve">Det förebyggande arbetet mot stereotypa normer och föreställningar om maskulinitet, femininitet och sexualitet omfattar även andra </w:t>
      </w:r>
      <w:r w:rsidR="00630808">
        <w:t>politik</w:t>
      </w:r>
      <w:r>
        <w:t xml:space="preserve">områden. </w:t>
      </w:r>
      <w:r w:rsidR="005E7418">
        <w:t>Inom ramen för ungdomspo</w:t>
      </w:r>
      <w:r>
        <w:t>litiken har exempelvis MUCF fått</w:t>
      </w:r>
      <w:r w:rsidR="005E7418">
        <w:t xml:space="preserve"> i uppdrag att bl.a. genomföra en jämställdhetssatsning under perioden 2014-2017 med fokus på att främja unga kvinnors och mäns psykiska hälsa, trygghet och välbefinnande.</w:t>
      </w:r>
      <w:r>
        <w:t xml:space="preserve"> Inom ramen för barnrättspolitiken har bl.a. Barnombudsmannen fått i uppdrag att inhämta barns och ungas egna erfarenheter av hur normer och värderingar om kön och könstillhörighet</w:t>
      </w:r>
      <w:r w:rsidR="00200497">
        <w:t xml:space="preserve"> skapar och vidmakthåller hämm</w:t>
      </w:r>
      <w:r>
        <w:t xml:space="preserve">ade könsroller och strukturer. Barnens erfarenheter och kunskaper om </w:t>
      </w:r>
      <w:r w:rsidR="00200497">
        <w:t xml:space="preserve">bristande </w:t>
      </w:r>
      <w:r>
        <w:t>jämställdhet och hur de vill delta i jämställdhetsarbete ska spridas till relevanta myndigheter och aktörer inom Barn</w:t>
      </w:r>
      <w:r w:rsidR="00200497">
        <w:t>ombudsmannens verksamhetsområde</w:t>
      </w:r>
      <w:r>
        <w:t xml:space="preserve">. </w:t>
      </w:r>
      <w:r w:rsidR="00FC2632">
        <w:t>Också sjukvårdspolitiken har ett stort ansvar för att hantera frågor som rör jämställdhet mellan kvinnor och män.</w:t>
      </w:r>
    </w:p>
    <w:p w14:paraId="762ADB70" w14:textId="77777777" w:rsidR="005E7418" w:rsidRDefault="005E7418" w:rsidP="005E7418">
      <w:pPr>
        <w:pStyle w:val="Liststycke"/>
        <w:ind w:left="0"/>
      </w:pPr>
    </w:p>
    <w:p w14:paraId="0A31EFD0" w14:textId="0AD84006" w:rsidR="005E7418" w:rsidRDefault="005153F1" w:rsidP="005E7418">
      <w:pPr>
        <w:pStyle w:val="Liststycke"/>
        <w:ind w:left="0"/>
      </w:pPr>
      <w:r>
        <w:t>Som en feministisk regering prioriterar regeringen arbetet med jämställdhet för såväl kvinnor och flickor som män och pojkar. Vårt arbete i dessa frågor uppmärksammade vi inte minst i samband med den Internationella Flickadagen den 11 oktober.</w:t>
      </w:r>
      <w:r w:rsidR="007F6822">
        <w:t xml:space="preserve"> </w:t>
      </w:r>
      <w:r>
        <w:t xml:space="preserve"> </w:t>
      </w:r>
    </w:p>
    <w:p w14:paraId="73B62FE5" w14:textId="2F5863DF" w:rsidR="005E7418" w:rsidRDefault="005E7418" w:rsidP="00741BC5">
      <w:pPr>
        <w:pStyle w:val="Liststycke"/>
        <w:ind w:left="0"/>
      </w:pPr>
    </w:p>
    <w:p w14:paraId="4C0FC265" w14:textId="77777777" w:rsidR="00ED6791" w:rsidRPr="005C5AA8" w:rsidRDefault="00ED6791" w:rsidP="005C5AA8">
      <w:pPr>
        <w:rPr>
          <w:rFonts w:eastAsia="Calibri"/>
        </w:rPr>
      </w:pPr>
    </w:p>
    <w:p w14:paraId="4C0FC26B" w14:textId="77777777" w:rsidR="00071C4F" w:rsidRDefault="00071C4F">
      <w:pPr>
        <w:pStyle w:val="RKnormal"/>
      </w:pPr>
    </w:p>
    <w:p w14:paraId="4C0FC26C" w14:textId="2F393F44" w:rsidR="00071C4F" w:rsidRDefault="00071C4F">
      <w:pPr>
        <w:pStyle w:val="RKnormal"/>
      </w:pPr>
      <w:r>
        <w:t xml:space="preserve">Stockholm den </w:t>
      </w:r>
      <w:r w:rsidR="00C7229A">
        <w:t>14 oktober</w:t>
      </w:r>
      <w:r w:rsidR="00B37484">
        <w:t xml:space="preserve"> 2015</w:t>
      </w:r>
    </w:p>
    <w:p w14:paraId="4C0FC26D" w14:textId="77777777" w:rsidR="00B37484" w:rsidRDefault="00B37484">
      <w:pPr>
        <w:pStyle w:val="RKnormal"/>
      </w:pPr>
    </w:p>
    <w:p w14:paraId="4C0FC26E" w14:textId="77777777" w:rsidR="00E94AAC" w:rsidRDefault="00E94AAC">
      <w:pPr>
        <w:pStyle w:val="RKnormal"/>
      </w:pPr>
    </w:p>
    <w:p w14:paraId="4C0FC26F" w14:textId="77777777" w:rsidR="00071C4F" w:rsidRDefault="00E94AAC">
      <w:pPr>
        <w:pStyle w:val="RKnormal"/>
      </w:pPr>
      <w:r>
        <w:t xml:space="preserve">Åsa </w:t>
      </w:r>
      <w:r w:rsidR="00071C4F">
        <w:t>Regnér</w:t>
      </w:r>
    </w:p>
    <w:sectPr w:rsidR="00071C4F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FC272" w14:textId="77777777" w:rsidR="00AA2E30" w:rsidRDefault="00AA2E30">
      <w:r>
        <w:separator/>
      </w:r>
    </w:p>
  </w:endnote>
  <w:endnote w:type="continuationSeparator" w:id="0">
    <w:p w14:paraId="4C0FC273" w14:textId="77777777" w:rsidR="00AA2E30" w:rsidRDefault="00A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FC270" w14:textId="77777777" w:rsidR="00AA2E30" w:rsidRDefault="00AA2E30">
      <w:r>
        <w:separator/>
      </w:r>
    </w:p>
  </w:footnote>
  <w:footnote w:type="continuationSeparator" w:id="0">
    <w:p w14:paraId="4C0FC271" w14:textId="77777777" w:rsidR="00AA2E30" w:rsidRDefault="00AA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C2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57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FC278" w14:textId="77777777">
      <w:trPr>
        <w:cantSplit/>
      </w:trPr>
      <w:tc>
        <w:tcPr>
          <w:tcW w:w="3119" w:type="dxa"/>
        </w:tcPr>
        <w:p w14:paraId="4C0FC2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0FC2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0FC277" w14:textId="77777777" w:rsidR="00E80146" w:rsidRDefault="00E80146">
          <w:pPr>
            <w:pStyle w:val="Sidhuvud"/>
            <w:ind w:right="360"/>
          </w:pPr>
        </w:p>
      </w:tc>
    </w:tr>
  </w:tbl>
  <w:p w14:paraId="4C0FC2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C2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1BC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FC27E" w14:textId="77777777">
      <w:trPr>
        <w:cantSplit/>
      </w:trPr>
      <w:tc>
        <w:tcPr>
          <w:tcW w:w="3119" w:type="dxa"/>
        </w:tcPr>
        <w:p w14:paraId="4C0FC2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0FC2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0FC27D" w14:textId="77777777" w:rsidR="00E80146" w:rsidRDefault="00E80146">
          <w:pPr>
            <w:pStyle w:val="Sidhuvud"/>
            <w:ind w:right="360"/>
          </w:pPr>
        </w:p>
      </w:tc>
    </w:tr>
  </w:tbl>
  <w:p w14:paraId="4C0FC2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C280" w14:textId="77777777" w:rsidR="00071C4F" w:rsidRDefault="008900F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0FC285" wp14:editId="4C0FC286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FC2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0FC2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FC2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0FC28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2AB"/>
    <w:multiLevelType w:val="hybridMultilevel"/>
    <w:tmpl w:val="71C65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D7DBB"/>
    <w:multiLevelType w:val="hybridMultilevel"/>
    <w:tmpl w:val="7A1AA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C21DC"/>
    <w:multiLevelType w:val="hybridMultilevel"/>
    <w:tmpl w:val="5D9246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BB7C84"/>
    <w:multiLevelType w:val="hybridMultilevel"/>
    <w:tmpl w:val="2E0AB2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304060"/>
    <w:multiLevelType w:val="hybridMultilevel"/>
    <w:tmpl w:val="D8C4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86CFF"/>
    <w:multiLevelType w:val="hybridMultilevel"/>
    <w:tmpl w:val="67DAA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4F"/>
    <w:rsid w:val="000044A7"/>
    <w:rsid w:val="00071C4F"/>
    <w:rsid w:val="000B3A36"/>
    <w:rsid w:val="000C06DE"/>
    <w:rsid w:val="000C3FE2"/>
    <w:rsid w:val="00143F2E"/>
    <w:rsid w:val="00150384"/>
    <w:rsid w:val="00160901"/>
    <w:rsid w:val="00165A6A"/>
    <w:rsid w:val="00172B2F"/>
    <w:rsid w:val="0017635E"/>
    <w:rsid w:val="001805B7"/>
    <w:rsid w:val="00200497"/>
    <w:rsid w:val="00297ABF"/>
    <w:rsid w:val="00315AF6"/>
    <w:rsid w:val="00367B1C"/>
    <w:rsid w:val="00385F13"/>
    <w:rsid w:val="003A76BF"/>
    <w:rsid w:val="004A328D"/>
    <w:rsid w:val="004D46D4"/>
    <w:rsid w:val="005153F1"/>
    <w:rsid w:val="005262FA"/>
    <w:rsid w:val="00526F6E"/>
    <w:rsid w:val="0058762B"/>
    <w:rsid w:val="005B244F"/>
    <w:rsid w:val="005C5AA8"/>
    <w:rsid w:val="005E7418"/>
    <w:rsid w:val="00605D9D"/>
    <w:rsid w:val="00630808"/>
    <w:rsid w:val="00660259"/>
    <w:rsid w:val="006E4E11"/>
    <w:rsid w:val="0070476C"/>
    <w:rsid w:val="007242A3"/>
    <w:rsid w:val="00741BC5"/>
    <w:rsid w:val="007520CF"/>
    <w:rsid w:val="00754E0B"/>
    <w:rsid w:val="0076501E"/>
    <w:rsid w:val="007A6855"/>
    <w:rsid w:val="007F2A9D"/>
    <w:rsid w:val="007F6822"/>
    <w:rsid w:val="007F7064"/>
    <w:rsid w:val="00832B52"/>
    <w:rsid w:val="008900F5"/>
    <w:rsid w:val="008D552E"/>
    <w:rsid w:val="0092027A"/>
    <w:rsid w:val="009308ED"/>
    <w:rsid w:val="00955E31"/>
    <w:rsid w:val="00992E72"/>
    <w:rsid w:val="00A31821"/>
    <w:rsid w:val="00A77C54"/>
    <w:rsid w:val="00A93939"/>
    <w:rsid w:val="00AA2E30"/>
    <w:rsid w:val="00AC1053"/>
    <w:rsid w:val="00AF26D1"/>
    <w:rsid w:val="00B37484"/>
    <w:rsid w:val="00B44091"/>
    <w:rsid w:val="00BA45B7"/>
    <w:rsid w:val="00BE6BFF"/>
    <w:rsid w:val="00C229DE"/>
    <w:rsid w:val="00C7229A"/>
    <w:rsid w:val="00C82CA8"/>
    <w:rsid w:val="00C8574F"/>
    <w:rsid w:val="00CD6E5C"/>
    <w:rsid w:val="00D133D7"/>
    <w:rsid w:val="00D5289F"/>
    <w:rsid w:val="00D60779"/>
    <w:rsid w:val="00DF140F"/>
    <w:rsid w:val="00E05F97"/>
    <w:rsid w:val="00E12622"/>
    <w:rsid w:val="00E14FFA"/>
    <w:rsid w:val="00E70656"/>
    <w:rsid w:val="00E80146"/>
    <w:rsid w:val="00E904D0"/>
    <w:rsid w:val="00E94AAC"/>
    <w:rsid w:val="00EC25F9"/>
    <w:rsid w:val="00ED2A8B"/>
    <w:rsid w:val="00ED583F"/>
    <w:rsid w:val="00ED6791"/>
    <w:rsid w:val="00ED7B37"/>
    <w:rsid w:val="00EE407D"/>
    <w:rsid w:val="00F51538"/>
    <w:rsid w:val="00F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FC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ED6791"/>
    <w:pPr>
      <w:ind w:left="1304"/>
    </w:pPr>
  </w:style>
  <w:style w:type="paragraph" w:styleId="Ballongtext">
    <w:name w:val="Balloon Text"/>
    <w:basedOn w:val="Normal"/>
    <w:link w:val="BallongtextChar"/>
    <w:rsid w:val="00890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00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ED6791"/>
    <w:pPr>
      <w:ind w:left="1304"/>
    </w:pPr>
  </w:style>
  <w:style w:type="paragraph" w:styleId="Ballongtext">
    <w:name w:val="Balloon Text"/>
    <w:basedOn w:val="Normal"/>
    <w:link w:val="BallongtextChar"/>
    <w:rsid w:val="00890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00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87e3bee7-d5a3-4189-b1da-bb059b7bd160</RD_Svarsid>
  </documentManagement>
</p:properties>
</file>

<file path=customXml/itemProps1.xml><?xml version="1.0" encoding="utf-8"?>
<ds:datastoreItem xmlns:ds="http://schemas.openxmlformats.org/officeDocument/2006/customXml" ds:itemID="{5B286C70-B70A-4B4F-AF6B-F923F2E06C4D}"/>
</file>

<file path=customXml/itemProps2.xml><?xml version="1.0" encoding="utf-8"?>
<ds:datastoreItem xmlns:ds="http://schemas.openxmlformats.org/officeDocument/2006/customXml" ds:itemID="{D9EC4844-3330-4F50-9CE9-F299705196E2}"/>
</file>

<file path=customXml/itemProps3.xml><?xml version="1.0" encoding="utf-8"?>
<ds:datastoreItem xmlns:ds="http://schemas.openxmlformats.org/officeDocument/2006/customXml" ds:itemID="{ADEB2610-F314-4FAE-9CF1-FA078ABC7AF1}"/>
</file>

<file path=customXml/itemProps4.xml><?xml version="1.0" encoding="utf-8"?>
<ds:datastoreItem xmlns:ds="http://schemas.openxmlformats.org/officeDocument/2006/customXml" ds:itemID="{D9EC4844-3330-4F50-9CE9-F299705196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E166D9-556E-4B3E-BA51-830884DCDFE5}"/>
</file>

<file path=customXml/itemProps6.xml><?xml version="1.0" encoding="utf-8"?>
<ds:datastoreItem xmlns:ds="http://schemas.openxmlformats.org/officeDocument/2006/customXml" ds:itemID="{D9EC4844-3330-4F50-9CE9-F299705196E2}"/>
</file>

<file path=customXml/itemProps7.xml><?xml version="1.0" encoding="utf-8"?>
<ds:datastoreItem xmlns:ds="http://schemas.openxmlformats.org/officeDocument/2006/customXml" ds:itemID="{BED9B809-E689-4450-BE21-26F0CB58A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Emanuel Brattberg</dc:creator>
  <cp:lastModifiedBy>Lenita Freidenvall</cp:lastModifiedBy>
  <cp:revision>2</cp:revision>
  <cp:lastPrinted>2015-10-08T13:33:00Z</cp:lastPrinted>
  <dcterms:created xsi:type="dcterms:W3CDTF">2015-10-12T07:11:00Z</dcterms:created>
  <dcterms:modified xsi:type="dcterms:W3CDTF">2015-10-12T07:11:00Z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a65838a5-b16d-4bb9-b6c6-15120d1bd6ce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RKDepartementsenhet">
    <vt:lpwstr/>
  </property>
</Properties>
</file>