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AA7" w:rsidRPr="00366823" w:rsidRDefault="00AD4AA7" w:rsidP="009D15F2">
      <w:pPr>
        <w:pStyle w:val="Hemstlrubrik"/>
      </w:pPr>
      <w:r w:rsidRPr="00366823">
        <w:t>Förslag till riksdagsbeslut</w:t>
      </w:r>
    </w:p>
    <w:p w:rsidR="00AD4AA7" w:rsidRPr="00366823" w:rsidRDefault="00AD4AA7" w:rsidP="00AD4AA7">
      <w:pPr>
        <w:pStyle w:val="Hemstlatt"/>
      </w:pPr>
      <w:r w:rsidRPr="00366823">
        <w:t>Riksdagen tillkännager för regeringen som sin mening vad i motionen anförs om att äganderätten ska</w:t>
      </w:r>
      <w:r w:rsidR="00FB1FD4" w:rsidRPr="00366823">
        <w:t>ll</w:t>
      </w:r>
      <w:r w:rsidRPr="00366823">
        <w:t xml:space="preserve"> stärkas genom att grundlagsskyddas.</w:t>
      </w:r>
    </w:p>
    <w:p w:rsidR="00AD4AA7" w:rsidRPr="00366823" w:rsidRDefault="00AD4AA7" w:rsidP="00AD4AA7">
      <w:pPr>
        <w:pStyle w:val="Hemstlatt"/>
      </w:pPr>
      <w:r w:rsidRPr="00366823">
        <w:t>Riksdagen tillkännager för regeringen som sin mening vad i motionen anförs om att expropriering ej får ske med mindre än att alla andra fö</w:t>
      </w:r>
      <w:r w:rsidRPr="00366823">
        <w:t>r</w:t>
      </w:r>
      <w:r w:rsidRPr="00366823">
        <w:t>slag till lösningar är prövade</w:t>
      </w:r>
      <w:r w:rsidR="00FB1FD4" w:rsidRPr="00366823">
        <w:t xml:space="preserve"> och att</w:t>
      </w:r>
      <w:r w:rsidRPr="00366823">
        <w:t xml:space="preserve"> </w:t>
      </w:r>
      <w:r w:rsidR="00FB1FD4" w:rsidRPr="00366823">
        <w:t xml:space="preserve">den </w:t>
      </w:r>
      <w:r w:rsidRPr="00366823">
        <w:t>lösning som gör minst intrång är den som ska</w:t>
      </w:r>
      <w:r w:rsidR="00FB1FD4" w:rsidRPr="00366823">
        <w:t>ll</w:t>
      </w:r>
      <w:r w:rsidRPr="00366823">
        <w:t xml:space="preserve"> väljas.</w:t>
      </w:r>
    </w:p>
    <w:p w:rsidR="00AD4AA7" w:rsidRPr="00366823" w:rsidRDefault="00AD4AA7" w:rsidP="00AD4AA7">
      <w:pPr>
        <w:pStyle w:val="Hemstlatt"/>
      </w:pPr>
      <w:r w:rsidRPr="00366823">
        <w:t>Riksdagen tillkännager för regeringen som sin mening vad i motionen anförs om att tydliga ersättningsregler ska</w:t>
      </w:r>
      <w:r w:rsidR="00FB1FD4" w:rsidRPr="00366823">
        <w:t>ll</w:t>
      </w:r>
      <w:r w:rsidRPr="00366823">
        <w:t xml:space="preserve"> utarbetas och följas.</w:t>
      </w:r>
    </w:p>
    <w:p w:rsidR="00AD4AA7" w:rsidRPr="00366823" w:rsidRDefault="00AD4AA7" w:rsidP="00AD4AA7">
      <w:pPr>
        <w:pStyle w:val="Hemstlatt"/>
      </w:pPr>
      <w:r w:rsidRPr="00366823">
        <w:t>Riksdagen tillkännager för regeringen som sin mening vad i motionen anförs om att ersättning vid expropriation skall vara klar innan projektet p</w:t>
      </w:r>
      <w:r w:rsidRPr="00366823">
        <w:t>å</w:t>
      </w:r>
      <w:r w:rsidRPr="00366823">
        <w:t>börjas.</w:t>
      </w:r>
    </w:p>
    <w:p w:rsidR="00FB1FD4" w:rsidRPr="00366823" w:rsidRDefault="00FB1FD4" w:rsidP="00FB1FD4">
      <w:pPr>
        <w:pStyle w:val="Rubrik1"/>
      </w:pPr>
      <w:r w:rsidRPr="00366823">
        <w:t>Motivering</w:t>
      </w:r>
    </w:p>
    <w:p w:rsidR="00AD4AA7" w:rsidRPr="00366823" w:rsidRDefault="00AD4AA7" w:rsidP="00AD4AA7">
      <w:pPr>
        <w:rPr>
          <w:szCs w:val="24"/>
        </w:rPr>
      </w:pPr>
      <w:r w:rsidRPr="00366823">
        <w:rPr>
          <w:szCs w:val="24"/>
        </w:rPr>
        <w:t>Enligt 2 kap.</w:t>
      </w:r>
      <w:r w:rsidR="009D15F2" w:rsidRPr="00366823">
        <w:rPr>
          <w:szCs w:val="24"/>
        </w:rPr>
        <w:t xml:space="preserve"> </w:t>
      </w:r>
      <w:r w:rsidRPr="00366823">
        <w:rPr>
          <w:szCs w:val="24"/>
        </w:rPr>
        <w:t>18 § första stycket i regeringsformen är varje medborgares egendom tryggad genom att ingen kan tvingas avstå sin egendom till det al</w:t>
      </w:r>
      <w:r w:rsidRPr="00366823">
        <w:rPr>
          <w:szCs w:val="24"/>
        </w:rPr>
        <w:t>l</w:t>
      </w:r>
      <w:r w:rsidRPr="00366823">
        <w:rPr>
          <w:szCs w:val="24"/>
        </w:rPr>
        <w:t>männa eller till någon enskild genom expropriation eller annat sådant förf</w:t>
      </w:r>
      <w:r w:rsidRPr="00366823">
        <w:rPr>
          <w:szCs w:val="24"/>
        </w:rPr>
        <w:t>o</w:t>
      </w:r>
      <w:r w:rsidRPr="00366823">
        <w:rPr>
          <w:szCs w:val="24"/>
        </w:rPr>
        <w:t>gande eller tåla att det allmänna inskränker användningen av mark eller byggnad utom när det krävs för att tillgodose angelägna allmänna intressen.</w:t>
      </w:r>
    </w:p>
    <w:p w:rsidR="00AD4AA7" w:rsidRPr="00366823" w:rsidRDefault="009D15F2" w:rsidP="009D15F2">
      <w:pPr>
        <w:pStyle w:val="Normaltindrag"/>
      </w:pPr>
      <w:r w:rsidRPr="00366823">
        <w:t>Trots att lag</w:t>
      </w:r>
      <w:r w:rsidR="00AD4AA7" w:rsidRPr="00366823">
        <w:t>texten är tydlig så upplever många att man tvingas att avstå mark och att man får lämna ifrån sig nyttjanderätten till sin mark . Det som kanske är mest kännbart är när en ny stor väg skall dras över bördig jor</w:t>
      </w:r>
      <w:r w:rsidR="00AD4AA7" w:rsidRPr="00366823">
        <w:t>d</w:t>
      </w:r>
      <w:r w:rsidR="00AD4AA7" w:rsidRPr="00366823">
        <w:t>bruksmark. Det är inte bara mark som tas utan det sker även ett stort ingrepp som påverkar hus och hem. Människor kan tvingas att lämna sin hemmiljö.</w:t>
      </w:r>
    </w:p>
    <w:p w:rsidR="00AD4AA7" w:rsidRPr="00366823" w:rsidRDefault="00AD4AA7" w:rsidP="006B518E">
      <w:pPr>
        <w:pStyle w:val="Normaltindrag"/>
      </w:pPr>
      <w:r w:rsidRPr="00366823">
        <w:t>Det är även problem vid annat förfarande när man tillgriper expropri</w:t>
      </w:r>
      <w:r w:rsidRPr="00366823">
        <w:t>a</w:t>
      </w:r>
      <w:r w:rsidRPr="00366823">
        <w:t>tionslagstiftningen. Det kan gälla även mindre intrång som leddragningar som orsakar ekonomiska förluster för markägare.</w:t>
      </w:r>
    </w:p>
    <w:p w:rsidR="00AD4AA7" w:rsidRPr="00366823" w:rsidRDefault="00AD4AA7" w:rsidP="006B518E">
      <w:pPr>
        <w:pStyle w:val="Normaltindrag"/>
      </w:pPr>
      <w:r w:rsidRPr="00366823">
        <w:lastRenderedPageBreak/>
        <w:t>När man dessutom får vänta på en ekonomisk uppgörelse under en längre tid så är det inte svårt att förstå människors förtvivlan och frustration.</w:t>
      </w:r>
      <w:r w:rsidR="006B518E" w:rsidRPr="00366823">
        <w:t xml:space="preserve"> </w:t>
      </w:r>
      <w:r w:rsidRPr="00366823">
        <w:t>Det finns en uppenbar fara i att ensidigt hävda de gemensamma intressena f</w:t>
      </w:r>
      <w:r w:rsidR="009D15F2" w:rsidRPr="00366823">
        <w:t>ramför den enskildes äganderätt</w:t>
      </w:r>
      <w:r w:rsidRPr="00366823">
        <w:t>. Inte minst riskerar det att leda till en ökad misstro mot rättsstaten och till att människor i allt mindre grad känner det personliga ansvaret för sin egendom och för miljön i sin omgivning.</w:t>
      </w:r>
    </w:p>
    <w:p w:rsidR="00AD4AA7" w:rsidRPr="00366823" w:rsidRDefault="00AD4AA7" w:rsidP="009D15F2">
      <w:pPr>
        <w:pStyle w:val="Normaltindrag"/>
      </w:pPr>
      <w:r w:rsidRPr="00366823">
        <w:t>Äganderätten bör stärkas i svensk lagstiftning. De möjligheter som det allmänna har i nuvarande lagstiftning att expropriera egendom och inskränka nyttjanderätten måste användas varsamt. Inte minst måste ersättningsreglerna ses över så att det vid varje expropriation, som får användas när alla andra alternativ är prövade, finns klara ersättningsregler som ska</w:t>
      </w:r>
      <w:r w:rsidR="009D15F2" w:rsidRPr="00366823">
        <w:t>ll</w:t>
      </w:r>
      <w:r w:rsidRPr="00366823">
        <w:t xml:space="preserve"> följas noga. E</w:t>
      </w:r>
      <w:r w:rsidRPr="00366823">
        <w:t>r</w:t>
      </w:r>
      <w:r w:rsidRPr="00366823">
        <w:t>sättningen bör bestämmas i ett inledande skede och inte i efterhand. Betalning bör betalas ut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15F2" w:rsidRPr="00366823">
        <w:tblPrEx>
          <w:tblCellMar>
            <w:top w:w="0" w:type="dxa"/>
            <w:bottom w:w="0" w:type="dxa"/>
          </w:tblCellMar>
        </w:tblPrEx>
        <w:trPr>
          <w:cantSplit/>
        </w:trPr>
        <w:tc>
          <w:tcPr>
            <w:tcW w:w="3046" w:type="dxa"/>
          </w:tcPr>
          <w:p w:rsidR="009D15F2" w:rsidRPr="00366823" w:rsidRDefault="009D15F2" w:rsidP="009D15F2">
            <w:pPr>
              <w:pStyle w:val="UnderskriftDatum"/>
              <w:spacing w:before="240"/>
            </w:pPr>
            <w:r w:rsidRPr="00366823">
              <w:t>Stockholm den 27 september 2005</w:t>
            </w:r>
          </w:p>
        </w:tc>
        <w:tc>
          <w:tcPr>
            <w:tcW w:w="3047" w:type="dxa"/>
          </w:tcPr>
          <w:p w:rsidR="009D15F2" w:rsidRPr="00366823" w:rsidRDefault="009D15F2" w:rsidP="009D15F2">
            <w:pPr>
              <w:pStyle w:val="Underskrifter"/>
              <w:spacing w:before="240"/>
            </w:pPr>
          </w:p>
        </w:tc>
      </w:tr>
      <w:tr w:rsidR="009D15F2" w:rsidRPr="00366823">
        <w:tblPrEx>
          <w:tblCellMar>
            <w:top w:w="0" w:type="dxa"/>
            <w:bottom w:w="0" w:type="dxa"/>
          </w:tblCellMar>
        </w:tblPrEx>
        <w:trPr>
          <w:cantSplit/>
        </w:trPr>
        <w:tc>
          <w:tcPr>
            <w:tcW w:w="3046" w:type="dxa"/>
          </w:tcPr>
          <w:p w:rsidR="009D15F2" w:rsidRPr="00366823" w:rsidRDefault="009D15F2" w:rsidP="009D15F2">
            <w:pPr>
              <w:pStyle w:val="Underskrifter"/>
            </w:pPr>
            <w:r w:rsidRPr="00366823">
              <w:t>Rigmor Stenmark (c)</w:t>
            </w:r>
          </w:p>
        </w:tc>
        <w:tc>
          <w:tcPr>
            <w:tcW w:w="3047" w:type="dxa"/>
          </w:tcPr>
          <w:p w:rsidR="009D15F2" w:rsidRPr="00366823" w:rsidRDefault="009D15F2" w:rsidP="009D15F2">
            <w:pPr>
              <w:pStyle w:val="Underskrifter"/>
            </w:pPr>
            <w:r w:rsidRPr="00366823">
              <w:t>Agne Hansson (c)</w:t>
            </w:r>
          </w:p>
        </w:tc>
      </w:tr>
    </w:tbl>
    <w:p w:rsidR="00AD4AA7" w:rsidRPr="00366823" w:rsidRDefault="00AD4AA7" w:rsidP="009D15F2">
      <w:pPr>
        <w:pStyle w:val="Normaltindrag"/>
      </w:pPr>
    </w:p>
    <w:sectPr w:rsidR="00AD4AA7" w:rsidRPr="00366823" w:rsidSect="009D1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719" w:rsidRPr="00366823" w:rsidRDefault="00420719">
      <w:r w:rsidRPr="00366823">
        <w:separator/>
      </w:r>
    </w:p>
  </w:endnote>
  <w:endnote w:type="continuationSeparator" w:id="0">
    <w:p w:rsidR="00420719" w:rsidRPr="00366823" w:rsidRDefault="00420719">
      <w:r w:rsidRPr="00366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366823" w:rsidP="009D15F2">
    <w:pPr>
      <w:pStyle w:val="Sidfot"/>
    </w:pPr>
    <w:r w:rsidRPr="00366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616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8E" w:rsidRDefault="006B518E">
                          <w:pPr>
                            <w:pStyle w:val="NormalS5sidnrV"/>
                          </w:pPr>
                          <w:r>
                            <w:fldChar w:fldCharType="begin"/>
                          </w:r>
                          <w:r>
                            <w:instrText xml:space="preserve"> PAGE *\charformat</w:instrText>
                          </w:r>
                          <w:r>
                            <w:fldChar w:fldCharType="separate"/>
                          </w:r>
                          <w:r w:rsidR="004E4E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18E" w:rsidRDefault="006B518E">
                    <w:pPr>
                      <w:pStyle w:val="NormalS5sidnrV"/>
                    </w:pPr>
                    <w:r>
                      <w:fldChar w:fldCharType="begin"/>
                    </w:r>
                    <w:r>
                      <w:instrText xml:space="preserve"> PAGE *\charformat</w:instrText>
                    </w:r>
                    <w:r>
                      <w:fldChar w:fldCharType="separate"/>
                    </w:r>
                    <w:r w:rsidR="004E4E5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366823" w:rsidP="009D15F2">
    <w:pPr>
      <w:pStyle w:val="Sidfot"/>
    </w:pPr>
    <w:r w:rsidRPr="00366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873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8E" w:rsidRDefault="006B518E">
                          <w:pPr>
                            <w:pStyle w:val="NormalS5sidnrH"/>
                            <w:ind w:right="0"/>
                          </w:pPr>
                          <w:r>
                            <w:fldChar w:fldCharType="begin"/>
                          </w:r>
                          <w:r>
                            <w:instrText xml:space="preserve"> PAGE *\charformat</w:instrText>
                          </w:r>
                          <w:r>
                            <w:fldChar w:fldCharType="separate"/>
                          </w:r>
                          <w:r w:rsidR="004E4E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18E" w:rsidRDefault="006B518E">
                    <w:pPr>
                      <w:pStyle w:val="NormalS5sidnrH"/>
                      <w:ind w:right="0"/>
                    </w:pPr>
                    <w:r>
                      <w:fldChar w:fldCharType="begin"/>
                    </w:r>
                    <w:r>
                      <w:instrText xml:space="preserve"> PAGE *\charformat</w:instrText>
                    </w:r>
                    <w:r>
                      <w:fldChar w:fldCharType="separate"/>
                    </w:r>
                    <w:r w:rsidR="004E4E5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366823" w:rsidP="009D15F2">
    <w:pPr>
      <w:pStyle w:val="Sidfot"/>
    </w:pPr>
    <w:r w:rsidRPr="00366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333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8E" w:rsidRDefault="006B518E">
                          <w:pPr>
                            <w:pStyle w:val="NormalS5sidnrH"/>
                            <w:ind w:right="0"/>
                          </w:pPr>
                          <w:r>
                            <w:fldChar w:fldCharType="begin"/>
                          </w:r>
                          <w:r>
                            <w:instrText xml:space="preserve"> PAGE *\charformat</w:instrText>
                          </w:r>
                          <w:r>
                            <w:fldChar w:fldCharType="separate"/>
                          </w:r>
                          <w:r w:rsidR="004E4E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18E" w:rsidRDefault="006B518E">
                    <w:pPr>
                      <w:pStyle w:val="NormalS5sidnrH"/>
                      <w:ind w:right="0"/>
                    </w:pPr>
                    <w:r>
                      <w:fldChar w:fldCharType="begin"/>
                    </w:r>
                    <w:r>
                      <w:instrText xml:space="preserve"> PAGE *\charformat</w:instrText>
                    </w:r>
                    <w:r>
                      <w:fldChar w:fldCharType="separate"/>
                    </w:r>
                    <w:r w:rsidR="004E4E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719" w:rsidRPr="00366823" w:rsidRDefault="00420719">
      <w:r w:rsidRPr="00366823">
        <w:separator/>
      </w:r>
    </w:p>
  </w:footnote>
  <w:footnote w:type="continuationSeparator" w:id="0">
    <w:p w:rsidR="00420719" w:rsidRPr="00366823" w:rsidRDefault="00420719">
      <w:r w:rsidRPr="00366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366823" w:rsidP="009D15F2">
    <w:pPr>
      <w:pStyle w:val="Sidhuvud"/>
    </w:pPr>
    <w:r w:rsidRPr="00366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616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8E" w:rsidRDefault="006B518E">
                          <w:pPr>
                            <w:pStyle w:val="KantRubrikS5V"/>
                          </w:pPr>
                          <w:r>
                            <w:fldChar w:fldCharType="begin"/>
                          </w:r>
                          <w:r>
                            <w:instrText xml:space="preserve"> DOCPROPERTY "YearUser" *\charformat </w:instrText>
                          </w:r>
                          <w:r>
                            <w:fldChar w:fldCharType="separate"/>
                          </w:r>
                          <w:r w:rsidR="004E4E5C">
                            <w:t>2005/06</w:t>
                          </w:r>
                          <w:r>
                            <w:fldChar w:fldCharType="end"/>
                          </w:r>
                          <w:r>
                            <w:t>:</w:t>
                          </w:r>
                          <w:r>
                            <w:fldChar w:fldCharType="begin"/>
                          </w:r>
                          <w:r>
                            <w:instrText xml:space="preserve"> DOCPROPERTY "Motionsnummer" *\charformat </w:instrText>
                          </w:r>
                          <w:r>
                            <w:fldChar w:fldCharType="separate"/>
                          </w:r>
                          <w:r w:rsidR="004E4E5C">
                            <w:t>Bo226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18E" w:rsidRDefault="006B518E">
                    <w:pPr>
                      <w:pStyle w:val="KantRubrikS5V"/>
                    </w:pPr>
                    <w:r>
                      <w:fldChar w:fldCharType="begin"/>
                    </w:r>
                    <w:r>
                      <w:instrText xml:space="preserve"> DOCPROPERTY "YearUser" *\charformat </w:instrText>
                    </w:r>
                    <w:r>
                      <w:fldChar w:fldCharType="separate"/>
                    </w:r>
                    <w:r w:rsidR="004E4E5C">
                      <w:t>2005/06</w:t>
                    </w:r>
                    <w:r>
                      <w:fldChar w:fldCharType="end"/>
                    </w:r>
                    <w:r>
                      <w:t>:</w:t>
                    </w:r>
                    <w:r>
                      <w:fldChar w:fldCharType="begin"/>
                    </w:r>
                    <w:r>
                      <w:instrText xml:space="preserve"> DOCPROPERTY "Motionsnummer" *\charformat </w:instrText>
                    </w:r>
                    <w:r>
                      <w:fldChar w:fldCharType="separate"/>
                    </w:r>
                    <w:r w:rsidR="004E4E5C">
                      <w:t>Bo226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366823" w:rsidP="009D15F2">
    <w:pPr>
      <w:pStyle w:val="Sidhuvud"/>
    </w:pPr>
    <w:r w:rsidRPr="00366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086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8E" w:rsidRDefault="006B518E">
                          <w:pPr>
                            <w:pStyle w:val="KantRubrikS5H"/>
                            <w:ind w:right="0"/>
                          </w:pPr>
                          <w:r>
                            <w:fldChar w:fldCharType="begin"/>
                          </w:r>
                          <w:r>
                            <w:instrText xml:space="preserve"> DOCPROPERTY "YearUser" *\charformat </w:instrText>
                          </w:r>
                          <w:r>
                            <w:fldChar w:fldCharType="separate"/>
                          </w:r>
                          <w:r w:rsidR="004E4E5C">
                            <w:t>2005/06</w:t>
                          </w:r>
                          <w:r>
                            <w:fldChar w:fldCharType="end"/>
                          </w:r>
                          <w:r>
                            <w:t>:</w:t>
                          </w:r>
                          <w:r>
                            <w:fldChar w:fldCharType="begin"/>
                          </w:r>
                          <w:r>
                            <w:instrText xml:space="preserve"> DOCPROPERTY "Motionsnummer" *\charformat </w:instrText>
                          </w:r>
                          <w:r>
                            <w:fldChar w:fldCharType="separate"/>
                          </w:r>
                          <w:r w:rsidR="004E4E5C">
                            <w:t>Bo226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18E" w:rsidRDefault="006B518E">
                    <w:pPr>
                      <w:pStyle w:val="KantRubrikS5H"/>
                      <w:ind w:right="0"/>
                    </w:pPr>
                    <w:r>
                      <w:fldChar w:fldCharType="begin"/>
                    </w:r>
                    <w:r>
                      <w:instrText xml:space="preserve"> DOCPROPERTY "YearUser" *\charformat </w:instrText>
                    </w:r>
                    <w:r>
                      <w:fldChar w:fldCharType="separate"/>
                    </w:r>
                    <w:r w:rsidR="004E4E5C">
                      <w:t>2005/06</w:t>
                    </w:r>
                    <w:r>
                      <w:fldChar w:fldCharType="end"/>
                    </w:r>
                    <w:r>
                      <w:t>:</w:t>
                    </w:r>
                    <w:r>
                      <w:fldChar w:fldCharType="begin"/>
                    </w:r>
                    <w:r>
                      <w:instrText xml:space="preserve"> DOCPROPERTY "Motionsnummer" *\charformat </w:instrText>
                    </w:r>
                    <w:r>
                      <w:fldChar w:fldCharType="separate"/>
                    </w:r>
                    <w:r w:rsidR="004E4E5C">
                      <w:t>Bo226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8E" w:rsidRPr="00366823" w:rsidRDefault="006B518E">
    <w:pPr>
      <w:pStyle w:val="FSHNormal"/>
      <w:tabs>
        <w:tab w:val="right" w:pos="5840"/>
      </w:tabs>
    </w:pPr>
    <w:r w:rsidRPr="00366823">
      <w:br/>
    </w:r>
    <w:r w:rsidRPr="00366823">
      <w:fldChar w:fldCharType="begin" w:fldLock="1"/>
    </w:r>
    <w:r w:rsidRPr="00366823">
      <w:instrText xml:space="preserve"> DOCPROPERTY</w:instrText>
    </w:r>
    <w:r w:rsidRPr="00366823">
      <w:rPr>
        <w:sz w:val="18"/>
      </w:rPr>
      <w:instrText xml:space="preserve"> "YearUser" *\charformat </w:instrText>
    </w:r>
    <w:r w:rsidRPr="00366823">
      <w:fldChar w:fldCharType="separate"/>
    </w:r>
    <w:r w:rsidR="004E4E5C" w:rsidRPr="00366823">
      <w:t>2005/06</w:t>
    </w:r>
    <w:r w:rsidRPr="00366823">
      <w:fldChar w:fldCharType="end"/>
    </w:r>
    <w:r w:rsidRPr="00366823">
      <w:t xml:space="preserve"> </w:t>
    </w:r>
    <w:r w:rsidRPr="00366823">
      <w:tab/>
      <w:t xml:space="preserve">mnr: </w:t>
    </w:r>
    <w:r w:rsidRPr="00366823">
      <w:fldChar w:fldCharType="begin" w:fldLock="1"/>
    </w:r>
    <w:r w:rsidRPr="00366823">
      <w:instrText xml:space="preserve"> DOCPROPERTY</w:instrText>
    </w:r>
    <w:r w:rsidRPr="00366823">
      <w:rPr>
        <w:sz w:val="18"/>
      </w:rPr>
      <w:instrText xml:space="preserve"> "Motionsnummer" *\charformat </w:instrText>
    </w:r>
    <w:r w:rsidRPr="00366823">
      <w:fldChar w:fldCharType="separate"/>
    </w:r>
    <w:r w:rsidR="004E4E5C" w:rsidRPr="00366823">
      <w:t>Bo226</w:t>
    </w:r>
    <w:r w:rsidRPr="00366823">
      <w:fldChar w:fldCharType="end"/>
    </w:r>
    <w:r w:rsidRPr="00366823">
      <w:br/>
    </w:r>
    <w:r w:rsidRPr="00366823">
      <w:fldChar w:fldCharType="begin" w:fldLock="1"/>
    </w:r>
    <w:r w:rsidRPr="00366823">
      <w:instrText xml:space="preserve"> DOCPROPERTY</w:instrText>
    </w:r>
    <w:r w:rsidRPr="00366823">
      <w:rPr>
        <w:sz w:val="18"/>
      </w:rPr>
      <w:instrText xml:space="preserve"> "Samling" *\charformat </w:instrText>
    </w:r>
    <w:r w:rsidRPr="00366823">
      <w:fldChar w:fldCharType="end"/>
    </w:r>
    <w:r w:rsidRPr="00366823">
      <w:tab/>
      <w:t xml:space="preserve">pnr: </w:t>
    </w:r>
    <w:r w:rsidRPr="00366823">
      <w:fldChar w:fldCharType="begin" w:fldLock="1"/>
    </w:r>
    <w:r w:rsidRPr="00366823">
      <w:instrText xml:space="preserve"> DOCPROPERTY</w:instrText>
    </w:r>
    <w:r w:rsidRPr="00366823">
      <w:rPr>
        <w:sz w:val="18"/>
      </w:rPr>
      <w:instrText xml:space="preserve"> "Partinummer" *\charformat </w:instrText>
    </w:r>
    <w:r w:rsidRPr="00366823">
      <w:fldChar w:fldCharType="separate"/>
    </w:r>
    <w:r w:rsidR="004E4E5C" w:rsidRPr="00366823">
      <w:t>c479</w:t>
    </w:r>
    <w:r w:rsidRPr="00366823">
      <w:fldChar w:fldCharType="end"/>
    </w:r>
  </w:p>
  <w:p w:rsidR="006B518E" w:rsidRPr="00366823" w:rsidRDefault="006B518E">
    <w:pPr>
      <w:pStyle w:val="FSHRub1"/>
    </w:pPr>
    <w:r w:rsidRPr="00366823">
      <w:t>Motion till riksdagen</w:t>
    </w:r>
    <w:r w:rsidRPr="00366823">
      <w:br/>
    </w:r>
    <w:r w:rsidRPr="00366823">
      <w:fldChar w:fldCharType="begin" w:fldLock="1"/>
    </w:r>
    <w:r w:rsidRPr="00366823">
      <w:instrText xml:space="preserve"> DOCPROPERTY "YearUser" *\charformat </w:instrText>
    </w:r>
    <w:r w:rsidRPr="00366823">
      <w:fldChar w:fldCharType="separate"/>
    </w:r>
    <w:r w:rsidR="004E4E5C" w:rsidRPr="00366823">
      <w:t>2005/06</w:t>
    </w:r>
    <w:r w:rsidRPr="00366823">
      <w:fldChar w:fldCharType="end"/>
    </w:r>
    <w:r w:rsidRPr="00366823">
      <w:t>:</w:t>
    </w:r>
    <w:r w:rsidRPr="00366823">
      <w:fldChar w:fldCharType="begin" w:fldLock="1"/>
    </w:r>
    <w:r w:rsidRPr="00366823">
      <w:instrText xml:space="preserve"> DOCPROPERTY "Motionsnummer" *\charformat </w:instrText>
    </w:r>
    <w:r w:rsidRPr="00366823">
      <w:fldChar w:fldCharType="separate"/>
    </w:r>
    <w:r w:rsidR="004E4E5C" w:rsidRPr="00366823">
      <w:t>Bo226</w:t>
    </w:r>
    <w:r w:rsidRPr="00366823">
      <w:fldChar w:fldCharType="end"/>
    </w:r>
  </w:p>
  <w:p w:rsidR="006B518E" w:rsidRPr="00366823" w:rsidRDefault="006B518E">
    <w:pPr>
      <w:pStyle w:val="FSHNormalS5"/>
    </w:pPr>
    <w:r w:rsidRPr="00366823">
      <w:fldChar w:fldCharType="begin" w:fldLock="1"/>
    </w:r>
    <w:r w:rsidRPr="00366823">
      <w:instrText xml:space="preserve"> DOCPROPERTY "MotionarText" *\charformat </w:instrText>
    </w:r>
    <w:r w:rsidRPr="00366823">
      <w:fldChar w:fldCharType="separate"/>
    </w:r>
    <w:r w:rsidR="004E4E5C" w:rsidRPr="00366823">
      <w:t>av Rigmor Stenmark och Agne Hansson (c)</w:t>
    </w:r>
    <w:r w:rsidRPr="00366823">
      <w:fldChar w:fldCharType="end"/>
    </w:r>
    <w:r w:rsidRPr="00366823">
      <w:br/>
    </w:r>
    <w:r w:rsidRPr="00366823">
      <w:fldChar w:fldCharType="begin" w:fldLock="1"/>
    </w:r>
    <w:r w:rsidRPr="00366823">
      <w:instrText xml:space="preserve"> DOCPROPERTY "SvarFrasKort" *\charformat </w:instrText>
    </w:r>
    <w:r w:rsidRPr="00366823">
      <w:fldChar w:fldCharType="end"/>
    </w:r>
  </w:p>
  <w:p w:rsidR="006B518E" w:rsidRPr="00366823" w:rsidRDefault="006B518E">
    <w:pPr>
      <w:pStyle w:val="FSHTitel"/>
    </w:pPr>
    <w:r w:rsidRPr="00366823">
      <w:fldChar w:fldCharType="begin" w:fldLock="1"/>
    </w:r>
    <w:r w:rsidRPr="00366823">
      <w:instrText xml:space="preserve"> DOCPROPERTY</w:instrText>
    </w:r>
    <w:r w:rsidRPr="00366823">
      <w:rPr>
        <w:sz w:val="18"/>
      </w:rPr>
      <w:instrText xml:space="preserve"> "RubrikSvar" *\charformat </w:instrText>
    </w:r>
    <w:r w:rsidRPr="00366823">
      <w:fldChar w:fldCharType="separate"/>
    </w:r>
    <w:r w:rsidR="004E4E5C" w:rsidRPr="00366823">
      <w:t>Äganderätt samt  ersättningsregler vid inskränkning i nyttjanderätten</w:t>
    </w:r>
    <w:r w:rsidRPr="00366823">
      <w:fldChar w:fldCharType="end"/>
    </w:r>
  </w:p>
  <w:p w:rsidR="006B518E" w:rsidRPr="00366823" w:rsidRDefault="006B518E" w:rsidP="009D15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4C41AF0"/>
    <w:lvl w:ilvl="0" w:tplc="8084EA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3184076">
    <w:abstractNumId w:val="13"/>
  </w:num>
  <w:num w:numId="2" w16cid:durableId="557715066">
    <w:abstractNumId w:val="10"/>
  </w:num>
  <w:num w:numId="3" w16cid:durableId="74207894">
    <w:abstractNumId w:val="11"/>
  </w:num>
  <w:num w:numId="4" w16cid:durableId="8070866">
    <w:abstractNumId w:val="12"/>
  </w:num>
  <w:num w:numId="5" w16cid:durableId="1930192194">
    <w:abstractNumId w:val="8"/>
  </w:num>
  <w:num w:numId="6" w16cid:durableId="1934047398">
    <w:abstractNumId w:val="3"/>
  </w:num>
  <w:num w:numId="7" w16cid:durableId="114446287">
    <w:abstractNumId w:val="2"/>
  </w:num>
  <w:num w:numId="8" w16cid:durableId="197544480">
    <w:abstractNumId w:val="1"/>
  </w:num>
  <w:num w:numId="9" w16cid:durableId="52627170">
    <w:abstractNumId w:val="0"/>
  </w:num>
  <w:num w:numId="10" w16cid:durableId="896165203">
    <w:abstractNumId w:val="9"/>
  </w:num>
  <w:num w:numId="11" w16cid:durableId="1717661395">
    <w:abstractNumId w:val="7"/>
  </w:num>
  <w:num w:numId="12" w16cid:durableId="1728801362">
    <w:abstractNumId w:val="6"/>
  </w:num>
  <w:num w:numId="13" w16cid:durableId="549852310">
    <w:abstractNumId w:val="5"/>
  </w:num>
  <w:num w:numId="14" w16cid:durableId="2113240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B4D50"/>
    <w:rsid w:val="00064BC3"/>
    <w:rsid w:val="00066775"/>
    <w:rsid w:val="00072FB9"/>
    <w:rsid w:val="00100531"/>
    <w:rsid w:val="001C251E"/>
    <w:rsid w:val="00201DFB"/>
    <w:rsid w:val="00204A63"/>
    <w:rsid w:val="00212FF1"/>
    <w:rsid w:val="00230193"/>
    <w:rsid w:val="0025068A"/>
    <w:rsid w:val="002818D3"/>
    <w:rsid w:val="002D11A8"/>
    <w:rsid w:val="00366823"/>
    <w:rsid w:val="003B4D50"/>
    <w:rsid w:val="00420719"/>
    <w:rsid w:val="00445271"/>
    <w:rsid w:val="004A0504"/>
    <w:rsid w:val="004E38D9"/>
    <w:rsid w:val="004E4E5C"/>
    <w:rsid w:val="006B518E"/>
    <w:rsid w:val="00740D6D"/>
    <w:rsid w:val="00794149"/>
    <w:rsid w:val="007B67A7"/>
    <w:rsid w:val="007C6092"/>
    <w:rsid w:val="009D15F2"/>
    <w:rsid w:val="00A053C6"/>
    <w:rsid w:val="00A53DE3"/>
    <w:rsid w:val="00AD4AA7"/>
    <w:rsid w:val="00B13BF0"/>
    <w:rsid w:val="00C1285C"/>
    <w:rsid w:val="00C27B7D"/>
    <w:rsid w:val="00D1174F"/>
    <w:rsid w:val="00DC6C70"/>
    <w:rsid w:val="00E22893"/>
    <w:rsid w:val="00E360DE"/>
    <w:rsid w:val="00E75D28"/>
    <w:rsid w:val="00E84F25"/>
    <w:rsid w:val="00FB1F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FA4996-1D02-4548-8DCB-42AAA5A6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15F2"/>
    <w:pPr>
      <w:spacing w:after="250"/>
    </w:pPr>
  </w:style>
  <w:style w:type="paragraph" w:customStyle="1" w:styleId="Hemstlatt">
    <w:name w:val="Hemstl_att"/>
    <w:aliases w:val="HemstPunkt,HemstPunktFlera,HemställansPunkt,Förslagstext"/>
    <w:basedOn w:val="Normal"/>
    <w:next w:val="Normal"/>
    <w:rsid w:val="009D15F2"/>
    <w:pPr>
      <w:keepLines/>
      <w:numPr>
        <w:numId w:val="1"/>
      </w:numPr>
      <w:spacing w:before="0"/>
    </w:pPr>
  </w:style>
  <w:style w:type="paragraph" w:styleId="Ballongtext">
    <w:name w:val="Balloon Text"/>
    <w:basedOn w:val="Normal"/>
    <w:semiHidden/>
    <w:rsid w:val="004E4E5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409</Words>
  <Characters>2226</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Bo226</vt:lpstr>
    </vt:vector>
  </TitlesOfParts>
  <Company>Riksdagen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Bo226</dc:title>
  <dc:subject>Bo226</dc:subject>
  <dc:creator>Riksdagen</dc:creator>
  <cp:keywords>Riksdagen</cp:keywords>
  <dc:description/>
  <cp:lastModifiedBy>Lars Brink</cp:lastModifiedBy>
  <cp:revision>2</cp:revision>
  <cp:lastPrinted>2006-01-14T09:26:00Z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Äganderätt samt  ersättningsregler vid inskränkning i nyttjanderätten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 samt  ersättningsregler vid inskränkning i nyttjanderätten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Agne Hansson (c)</vt:lpwstr>
  </property>
  <property fmtid="{D5CDD505-2E9C-101B-9397-08002B2CF9AE}" pid="26" name="MotionarLista">
    <vt:lpwstr>Stenmark, Rigmor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Bo226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roland lamvert</vt:lpwstr>
  </property>
  <property fmtid="{D5CDD505-2E9C-101B-9397-08002B2CF9AE}" pid="46" name="MotionID">
    <vt:lpwstr>20052006000000000099000004790069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20052006000000000099000004790069</vt:lpwstr>
  </property>
  <property fmtid="{D5CDD505-2E9C-101B-9397-08002B2CF9AE}" pid="50" name="nummer">
    <vt:lpwstr>226</vt:lpwstr>
  </property>
  <property fmtid="{D5CDD505-2E9C-101B-9397-08002B2CF9AE}" pid="51" name="utskottsbeteckning">
    <vt:lpwstr>Bo</vt:lpwstr>
  </property>
</Properties>
</file>