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83AB007F9946BF87366046F4D8728F"/>
        </w:placeholder>
        <w:text/>
      </w:sdtPr>
      <w:sdtEndPr/>
      <w:sdtContent>
        <w:p w:rsidRPr="009B062B" w:rsidR="00AF30DD" w:rsidP="00BF27D0" w:rsidRDefault="00AF30DD" w14:paraId="2F769651" w14:textId="77777777">
          <w:pPr>
            <w:pStyle w:val="Rubrik1"/>
            <w:spacing w:after="300"/>
          </w:pPr>
          <w:r w:rsidRPr="009B062B">
            <w:t>Förslag till riksdagsbeslut</w:t>
          </w:r>
        </w:p>
      </w:sdtContent>
    </w:sdt>
    <w:sdt>
      <w:sdtPr>
        <w:alias w:val="Yrkande 1"/>
        <w:tag w:val="697249bb-5a25-4385-a55f-97dd1381886f"/>
        <w:id w:val="-1619982898"/>
        <w:lock w:val="sdtLocked"/>
      </w:sdtPr>
      <w:sdtEndPr/>
      <w:sdtContent>
        <w:p w:rsidR="00CD733A" w:rsidRDefault="002A7376" w14:paraId="2F769652" w14:textId="77777777">
          <w:pPr>
            <w:pStyle w:val="Frslagstext"/>
            <w:numPr>
              <w:ilvl w:val="0"/>
              <w:numId w:val="0"/>
            </w:numPr>
          </w:pPr>
          <w:r>
            <w:t>Riksdagen ställer sig bakom det som anförs i motionen om bemanningsanställda i statliga bolag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31E66E26764C659A5AED5C89AF0A87"/>
        </w:placeholder>
        <w:text/>
      </w:sdtPr>
      <w:sdtEndPr/>
      <w:sdtContent>
        <w:p w:rsidRPr="009B062B" w:rsidR="006D79C9" w:rsidP="00333E95" w:rsidRDefault="006D79C9" w14:paraId="2F769653" w14:textId="77777777">
          <w:pPr>
            <w:pStyle w:val="Rubrik1"/>
          </w:pPr>
          <w:r>
            <w:t>Motivering</w:t>
          </w:r>
        </w:p>
      </w:sdtContent>
    </w:sdt>
    <w:p w:rsidRPr="00BF27D0" w:rsidR="00F415B2" w:rsidP="00472631" w:rsidRDefault="00F415B2" w14:paraId="2F769654" w14:textId="5F75D451">
      <w:pPr>
        <w:pStyle w:val="Normalutanindragellerluft"/>
      </w:pPr>
      <w:r w:rsidRPr="00BF27D0">
        <w:t>Statliga företag borde vara föredömen</w:t>
      </w:r>
      <w:r w:rsidR="00C2594B">
        <w:t>. H</w:t>
      </w:r>
      <w:r w:rsidRPr="00BF27D0">
        <w:t xml:space="preserve">ar </w:t>
      </w:r>
      <w:r w:rsidR="00C2594B">
        <w:t>du</w:t>
      </w:r>
      <w:r w:rsidRPr="00BF27D0">
        <w:t xml:space="preserve"> behov av personal så anställ med riktig anställning.</w:t>
      </w:r>
    </w:p>
    <w:p w:rsidRPr="00BF27D0" w:rsidR="00F415B2" w:rsidP="00472631" w:rsidRDefault="00F415B2" w14:paraId="2F769655" w14:textId="271B083D">
      <w:r w:rsidRPr="00BF27D0">
        <w:t xml:space="preserve">I dag och under många år tillbaka finns det helt eller delvis statligt ägda företag som använder sig av bemanningsföretag på ett systematiskt sätt för att undgå ansvaret för de anställda och kringgå LAS. Detta har lett till att </w:t>
      </w:r>
      <w:r w:rsidR="00C2594B">
        <w:t>a</w:t>
      </w:r>
      <w:r w:rsidRPr="00BF27D0">
        <w:t>llmän</w:t>
      </w:r>
      <w:r w:rsidR="00C2594B">
        <w:t>na</w:t>
      </w:r>
      <w:r w:rsidRPr="00BF27D0">
        <w:t xml:space="preserve"> visstidsanställning</w:t>
      </w:r>
      <w:r w:rsidR="00C2594B">
        <w:t>ar</w:t>
      </w:r>
      <w:r w:rsidRPr="00BF27D0">
        <w:t xml:space="preserve"> </w:t>
      </w:r>
      <w:r w:rsidRPr="00BF27D0" w:rsidR="00C2594B">
        <w:t>systema</w:t>
      </w:r>
      <w:r w:rsidR="00472631">
        <w:softHyphen/>
      </w:r>
      <w:r w:rsidRPr="00BF27D0" w:rsidR="00C2594B">
        <w:t>tisk</w:t>
      </w:r>
      <w:r w:rsidR="00C2594B">
        <w:t>t</w:t>
      </w:r>
      <w:r w:rsidRPr="00BF27D0" w:rsidR="00C2594B">
        <w:t xml:space="preserve"> </w:t>
      </w:r>
      <w:r w:rsidRPr="00BF27D0">
        <w:t>läggs på varandra till den grad att de som arbetar kvar ka</w:t>
      </w:r>
      <w:r w:rsidR="00C2594B">
        <w:t>n</w:t>
      </w:r>
      <w:r w:rsidRPr="00BF27D0">
        <w:t xml:space="preserve"> vara anställda av beman</w:t>
      </w:r>
      <w:r w:rsidR="00472631">
        <w:softHyphen/>
      </w:r>
      <w:r w:rsidRPr="00BF27D0">
        <w:t xml:space="preserve">ningsföretaget och ändå vara på samma uppdrag i tio år eller längre. </w:t>
      </w:r>
    </w:p>
    <w:p w:rsidRPr="00BF27D0" w:rsidR="00F415B2" w:rsidP="00472631" w:rsidRDefault="00F415B2" w14:paraId="2F769656" w14:textId="5317CF5F">
      <w:r w:rsidRPr="00BF27D0">
        <w:t>Denna otrygghet leder till att människor i högre grad mår sämre på arbetsplatsen, oftare blir sjukskrivna samt lider av psykisk ohälsa i större utsträckning än tillsvidare</w:t>
      </w:r>
      <w:r w:rsidR="00472631">
        <w:softHyphen/>
      </w:r>
      <w:r w:rsidRPr="00BF27D0">
        <w:t>anställda. Detta bidrar dessutom till en urholkning av arbetares rättigheter och trygghet på arbetsmarknaden i stort.</w:t>
      </w:r>
    </w:p>
    <w:p w:rsidRPr="00BF27D0" w:rsidR="00F415B2" w:rsidP="00472631" w:rsidRDefault="00F415B2" w14:paraId="2F769657" w14:textId="0A4EFB28">
      <w:r w:rsidRPr="00BF27D0">
        <w:t>Med denna motion vill jag stoppa att helt eller delvis statligt ägda företag använder sig av dessa metoder för anställning så att staten bör stå för trygghet samt ordning och reda på arbetsmarknaden.</w:t>
      </w:r>
    </w:p>
    <w:p w:rsidRPr="00BF27D0" w:rsidR="00BF27D0" w:rsidP="00472631" w:rsidRDefault="00F415B2" w14:paraId="2F769658" w14:textId="54FD18FE">
      <w:r w:rsidRPr="00BF27D0">
        <w:t>Statliga företag ska vara föredömen</w:t>
      </w:r>
      <w:r w:rsidR="00C2594B">
        <w:t>. H</w:t>
      </w:r>
      <w:r w:rsidRPr="00BF27D0">
        <w:t xml:space="preserve">ar man behov av personal så ska </w:t>
      </w:r>
      <w:r w:rsidR="00C2594B">
        <w:t>man</w:t>
      </w:r>
      <w:r w:rsidRPr="00BF27D0">
        <w:t xml:space="preserve"> anställa med riktig anställning samtidigt som bemanningsanställda under toppar kan utgöra en viktig del under en kortare tid, men det får inte göras permanent. Statliga företag ska vara föredömen och särskilt när det kommer till helstatliga företag så har politiken möj</w:t>
      </w:r>
      <w:r w:rsidR="00472631">
        <w:softHyphen/>
      </w:r>
      <w:r w:rsidRPr="00BF27D0">
        <w:t>lighet att styra. Ägardirektiven bör utformas så att alla statliga företag som är helt eller delvis statlig</w:t>
      </w:r>
      <w:r w:rsidR="00C2594B">
        <w:t>a</w:t>
      </w:r>
      <w:r w:rsidRPr="00BF27D0">
        <w:t xml:space="preserve"> uppmuntras till att upphöra med att använda sig av bemanningsföretag över längre tid än ett </w:t>
      </w:r>
      <w:proofErr w:type="gramStart"/>
      <w:r w:rsidRPr="00BF27D0">
        <w:t>års anställning</w:t>
      </w:r>
      <w:proofErr w:type="gramEnd"/>
      <w:r w:rsidRPr="00BF27D0">
        <w:t xml:space="preserve">. Efter ett </w:t>
      </w:r>
      <w:proofErr w:type="gramStart"/>
      <w:r w:rsidRPr="00BF27D0">
        <w:t>års anställning</w:t>
      </w:r>
      <w:proofErr w:type="gramEnd"/>
      <w:r w:rsidRPr="00BF27D0">
        <w:t xml:space="preserve"> på bemanningsföretaget med bemanning på ett statligt bolag bör det statliga företaget tillsvidareanställa den bemanningsanställde i det statliga bolaget.</w:t>
      </w:r>
    </w:p>
    <w:sdt>
      <w:sdtPr>
        <w:alias w:val="CC_Underskrifter"/>
        <w:tag w:val="CC_Underskrifter"/>
        <w:id w:val="583496634"/>
        <w:lock w:val="sdtContentLocked"/>
        <w:placeholder>
          <w:docPart w:val="58EBF9CCF4F94F418510F7CEBB7A6386"/>
        </w:placeholder>
      </w:sdtPr>
      <w:sdtEndPr/>
      <w:sdtContent>
        <w:p w:rsidR="00BF27D0" w:rsidP="00BF27D0" w:rsidRDefault="00BF27D0" w14:paraId="2F769659" w14:textId="77777777"/>
        <w:p w:rsidRPr="008E0FE2" w:rsidR="004801AC" w:rsidP="00BF27D0" w:rsidRDefault="00472631" w14:paraId="2F7696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Helén Pettersson (S)</w:t>
            </w:r>
          </w:p>
        </w:tc>
      </w:tr>
    </w:tbl>
    <w:p w:rsidR="00F05117" w:rsidRDefault="00F05117" w14:paraId="2F76965E" w14:textId="77777777">
      <w:bookmarkStart w:name="_GoBack" w:id="1"/>
      <w:bookmarkEnd w:id="1"/>
    </w:p>
    <w:sectPr w:rsidR="00F051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69660" w14:textId="77777777" w:rsidR="00F415B2" w:rsidRDefault="00F415B2" w:rsidP="000C1CAD">
      <w:pPr>
        <w:spacing w:line="240" w:lineRule="auto"/>
      </w:pPr>
      <w:r>
        <w:separator/>
      </w:r>
    </w:p>
  </w:endnote>
  <w:endnote w:type="continuationSeparator" w:id="0">
    <w:p w14:paraId="2F769661" w14:textId="77777777" w:rsidR="00F415B2" w:rsidRDefault="00F415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696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696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6966F" w14:textId="77777777" w:rsidR="00262EA3" w:rsidRPr="00BF27D0" w:rsidRDefault="00262EA3" w:rsidP="00BF27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6965E" w14:textId="77777777" w:rsidR="00F415B2" w:rsidRDefault="00F415B2" w:rsidP="000C1CAD">
      <w:pPr>
        <w:spacing w:line="240" w:lineRule="auto"/>
      </w:pPr>
      <w:r>
        <w:separator/>
      </w:r>
    </w:p>
  </w:footnote>
  <w:footnote w:type="continuationSeparator" w:id="0">
    <w:p w14:paraId="2F76965F" w14:textId="77777777" w:rsidR="00F415B2" w:rsidRDefault="00F415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7696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769671" wp14:anchorId="2F7696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2631" w14:paraId="2F769674" w14:textId="77777777">
                          <w:pPr>
                            <w:jc w:val="right"/>
                          </w:pPr>
                          <w:sdt>
                            <w:sdtPr>
                              <w:alias w:val="CC_Noformat_Partikod"/>
                              <w:tag w:val="CC_Noformat_Partikod"/>
                              <w:id w:val="-53464382"/>
                              <w:placeholder>
                                <w:docPart w:val="6569E40ABD99492F98083CB88E7B0CCF"/>
                              </w:placeholder>
                              <w:text/>
                            </w:sdtPr>
                            <w:sdtEndPr/>
                            <w:sdtContent>
                              <w:r w:rsidR="00F415B2">
                                <w:t>S</w:t>
                              </w:r>
                            </w:sdtContent>
                          </w:sdt>
                          <w:sdt>
                            <w:sdtPr>
                              <w:alias w:val="CC_Noformat_Partinummer"/>
                              <w:tag w:val="CC_Noformat_Partinummer"/>
                              <w:id w:val="-1709555926"/>
                              <w:placeholder>
                                <w:docPart w:val="62168626B46144B6BD348C41E9128D13"/>
                              </w:placeholder>
                              <w:text/>
                            </w:sdtPr>
                            <w:sdtEndPr/>
                            <w:sdtContent>
                              <w:r w:rsidR="00F415B2">
                                <w:t>1261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7696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2631" w14:paraId="2F769674" w14:textId="77777777">
                    <w:pPr>
                      <w:jc w:val="right"/>
                    </w:pPr>
                    <w:sdt>
                      <w:sdtPr>
                        <w:alias w:val="CC_Noformat_Partikod"/>
                        <w:tag w:val="CC_Noformat_Partikod"/>
                        <w:id w:val="-53464382"/>
                        <w:placeholder>
                          <w:docPart w:val="6569E40ABD99492F98083CB88E7B0CCF"/>
                        </w:placeholder>
                        <w:text/>
                      </w:sdtPr>
                      <w:sdtEndPr/>
                      <w:sdtContent>
                        <w:r w:rsidR="00F415B2">
                          <w:t>S</w:t>
                        </w:r>
                      </w:sdtContent>
                    </w:sdt>
                    <w:sdt>
                      <w:sdtPr>
                        <w:alias w:val="CC_Noformat_Partinummer"/>
                        <w:tag w:val="CC_Noformat_Partinummer"/>
                        <w:id w:val="-1709555926"/>
                        <w:placeholder>
                          <w:docPart w:val="62168626B46144B6BD348C41E9128D13"/>
                        </w:placeholder>
                        <w:text/>
                      </w:sdtPr>
                      <w:sdtEndPr/>
                      <w:sdtContent>
                        <w:r w:rsidR="00F415B2">
                          <w:t>1261</w:t>
                        </w:r>
                      </w:sdtContent>
                    </w:sdt>
                  </w:p>
                </w:txbxContent>
              </v:textbox>
              <w10:wrap anchorx="page"/>
            </v:shape>
          </w:pict>
        </mc:Fallback>
      </mc:AlternateContent>
    </w:r>
  </w:p>
  <w:p w:rsidRPr="00293C4F" w:rsidR="00262EA3" w:rsidP="00776B74" w:rsidRDefault="00262EA3" w14:paraId="2F7696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769664" w14:textId="77777777">
    <w:pPr>
      <w:jc w:val="right"/>
    </w:pPr>
  </w:p>
  <w:p w:rsidR="00262EA3" w:rsidP="00776B74" w:rsidRDefault="00262EA3" w14:paraId="2F7696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2631" w14:paraId="2F7696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769673" wp14:anchorId="2F7696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2631" w14:paraId="2F7696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15B2">
          <w:t>S</w:t>
        </w:r>
      </w:sdtContent>
    </w:sdt>
    <w:sdt>
      <w:sdtPr>
        <w:alias w:val="CC_Noformat_Partinummer"/>
        <w:tag w:val="CC_Noformat_Partinummer"/>
        <w:id w:val="-2014525982"/>
        <w:text/>
      </w:sdtPr>
      <w:sdtEndPr/>
      <w:sdtContent>
        <w:r w:rsidR="00F415B2">
          <w:t>1261</w:t>
        </w:r>
      </w:sdtContent>
    </w:sdt>
  </w:p>
  <w:p w:rsidRPr="008227B3" w:rsidR="00262EA3" w:rsidP="008227B3" w:rsidRDefault="00472631" w14:paraId="2F7696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2631" w14:paraId="2F7696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:2111</w:t>
        </w:r>
      </w:sdtContent>
    </w:sdt>
  </w:p>
  <w:p w:rsidR="00262EA3" w:rsidP="00E03A3D" w:rsidRDefault="00472631" w14:paraId="2F76966C" w14:textId="77777777">
    <w:pPr>
      <w:pStyle w:val="Motionr"/>
    </w:pPr>
    <w:sdt>
      <w:sdtPr>
        <w:alias w:val="CC_Noformat_Avtext"/>
        <w:tag w:val="CC_Noformat_Avtext"/>
        <w:id w:val="-2020768203"/>
        <w:lock w:val="sdtContentLocked"/>
        <w15:appearance w15:val="hidden"/>
        <w:text/>
      </w:sdtPr>
      <w:sdtEndPr/>
      <w:sdtContent>
        <w:r>
          <w:t>av Isak From och Helén Pettersson (båda S)</w:t>
        </w:r>
      </w:sdtContent>
    </w:sdt>
  </w:p>
  <w:sdt>
    <w:sdtPr>
      <w:alias w:val="CC_Noformat_Rubtext"/>
      <w:tag w:val="CC_Noformat_Rubtext"/>
      <w:id w:val="-218060500"/>
      <w:lock w:val="sdtLocked"/>
      <w:text/>
    </w:sdtPr>
    <w:sdtEndPr/>
    <w:sdtContent>
      <w:p w:rsidR="00262EA3" w:rsidP="00283E0F" w:rsidRDefault="00F415B2" w14:paraId="2F76966D" w14:textId="77777777">
        <w:pPr>
          <w:pStyle w:val="FSHRub2"/>
        </w:pPr>
        <w:r>
          <w:t>Statliga företag borde vara föredömen</w:t>
        </w:r>
      </w:p>
    </w:sdtContent>
  </w:sdt>
  <w:sdt>
    <w:sdtPr>
      <w:alias w:val="CC_Boilerplate_3"/>
      <w:tag w:val="CC_Boilerplate_3"/>
      <w:id w:val="1606463544"/>
      <w:lock w:val="sdtContentLocked"/>
      <w15:appearance w15:val="hidden"/>
      <w:text w:multiLine="1"/>
    </w:sdtPr>
    <w:sdtEndPr/>
    <w:sdtContent>
      <w:p w:rsidR="00262EA3" w:rsidP="00283E0F" w:rsidRDefault="00262EA3" w14:paraId="2F7696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415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7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E84"/>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929"/>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631"/>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DA5"/>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7D0"/>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4B"/>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33A"/>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97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117"/>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5B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769650"/>
  <w15:chartTrackingRefBased/>
  <w15:docId w15:val="{F1E92207-F52D-428D-8483-54932D22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83AB007F9946BF87366046F4D8728F"/>
        <w:category>
          <w:name w:val="Allmänt"/>
          <w:gallery w:val="placeholder"/>
        </w:category>
        <w:types>
          <w:type w:val="bbPlcHdr"/>
        </w:types>
        <w:behaviors>
          <w:behavior w:val="content"/>
        </w:behaviors>
        <w:guid w:val="{1E24D0D5-667A-4F3E-AF6C-B366C74C9FD3}"/>
      </w:docPartPr>
      <w:docPartBody>
        <w:p w:rsidR="00EE07CA" w:rsidRDefault="00EE07CA">
          <w:pPr>
            <w:pStyle w:val="7983AB007F9946BF87366046F4D8728F"/>
          </w:pPr>
          <w:r w:rsidRPr="005A0A93">
            <w:rPr>
              <w:rStyle w:val="Platshllartext"/>
            </w:rPr>
            <w:t>Förslag till riksdagsbeslut</w:t>
          </w:r>
        </w:p>
      </w:docPartBody>
    </w:docPart>
    <w:docPart>
      <w:docPartPr>
        <w:name w:val="A431E66E26764C659A5AED5C89AF0A87"/>
        <w:category>
          <w:name w:val="Allmänt"/>
          <w:gallery w:val="placeholder"/>
        </w:category>
        <w:types>
          <w:type w:val="bbPlcHdr"/>
        </w:types>
        <w:behaviors>
          <w:behavior w:val="content"/>
        </w:behaviors>
        <w:guid w:val="{DA70ECAF-B026-4B65-8DC3-39097C921DCC}"/>
      </w:docPartPr>
      <w:docPartBody>
        <w:p w:rsidR="00EE07CA" w:rsidRDefault="00EE07CA">
          <w:pPr>
            <w:pStyle w:val="A431E66E26764C659A5AED5C89AF0A87"/>
          </w:pPr>
          <w:r w:rsidRPr="005A0A93">
            <w:rPr>
              <w:rStyle w:val="Platshllartext"/>
            </w:rPr>
            <w:t>Motivering</w:t>
          </w:r>
        </w:p>
      </w:docPartBody>
    </w:docPart>
    <w:docPart>
      <w:docPartPr>
        <w:name w:val="6569E40ABD99492F98083CB88E7B0CCF"/>
        <w:category>
          <w:name w:val="Allmänt"/>
          <w:gallery w:val="placeholder"/>
        </w:category>
        <w:types>
          <w:type w:val="bbPlcHdr"/>
        </w:types>
        <w:behaviors>
          <w:behavior w:val="content"/>
        </w:behaviors>
        <w:guid w:val="{A489724D-8B42-439F-A2DA-031A4275CF9E}"/>
      </w:docPartPr>
      <w:docPartBody>
        <w:p w:rsidR="00EE07CA" w:rsidRDefault="00EE07CA">
          <w:pPr>
            <w:pStyle w:val="6569E40ABD99492F98083CB88E7B0CCF"/>
          </w:pPr>
          <w:r>
            <w:rPr>
              <w:rStyle w:val="Platshllartext"/>
            </w:rPr>
            <w:t xml:space="preserve"> </w:t>
          </w:r>
        </w:p>
      </w:docPartBody>
    </w:docPart>
    <w:docPart>
      <w:docPartPr>
        <w:name w:val="62168626B46144B6BD348C41E9128D13"/>
        <w:category>
          <w:name w:val="Allmänt"/>
          <w:gallery w:val="placeholder"/>
        </w:category>
        <w:types>
          <w:type w:val="bbPlcHdr"/>
        </w:types>
        <w:behaviors>
          <w:behavior w:val="content"/>
        </w:behaviors>
        <w:guid w:val="{0BF5E73A-6CAF-4BB7-86A3-F0845BDC6235}"/>
      </w:docPartPr>
      <w:docPartBody>
        <w:p w:rsidR="00EE07CA" w:rsidRDefault="00EE07CA">
          <w:pPr>
            <w:pStyle w:val="62168626B46144B6BD348C41E9128D13"/>
          </w:pPr>
          <w:r>
            <w:t xml:space="preserve"> </w:t>
          </w:r>
        </w:p>
      </w:docPartBody>
    </w:docPart>
    <w:docPart>
      <w:docPartPr>
        <w:name w:val="58EBF9CCF4F94F418510F7CEBB7A6386"/>
        <w:category>
          <w:name w:val="Allmänt"/>
          <w:gallery w:val="placeholder"/>
        </w:category>
        <w:types>
          <w:type w:val="bbPlcHdr"/>
        </w:types>
        <w:behaviors>
          <w:behavior w:val="content"/>
        </w:behaviors>
        <w:guid w:val="{31E551E9-1A03-4906-890E-B2F2F25564B0}"/>
      </w:docPartPr>
      <w:docPartBody>
        <w:p w:rsidR="0037694E" w:rsidRDefault="003769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CA"/>
    <w:rsid w:val="0037694E"/>
    <w:rsid w:val="00EE07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83AB007F9946BF87366046F4D8728F">
    <w:name w:val="7983AB007F9946BF87366046F4D8728F"/>
  </w:style>
  <w:style w:type="paragraph" w:customStyle="1" w:styleId="0C2D5687D9724C40BB5E2B396E994E4E">
    <w:name w:val="0C2D5687D9724C40BB5E2B396E994E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4C4C7343BF4E4DB3C7690C8571FD7B">
    <w:name w:val="164C4C7343BF4E4DB3C7690C8571FD7B"/>
  </w:style>
  <w:style w:type="paragraph" w:customStyle="1" w:styleId="A431E66E26764C659A5AED5C89AF0A87">
    <w:name w:val="A431E66E26764C659A5AED5C89AF0A87"/>
  </w:style>
  <w:style w:type="paragraph" w:customStyle="1" w:styleId="CF422D25FC03453E807798082B5179C7">
    <w:name w:val="CF422D25FC03453E807798082B5179C7"/>
  </w:style>
  <w:style w:type="paragraph" w:customStyle="1" w:styleId="E9A00CDD276B4251BE33056261A1BEDB">
    <w:name w:val="E9A00CDD276B4251BE33056261A1BEDB"/>
  </w:style>
  <w:style w:type="paragraph" w:customStyle="1" w:styleId="6569E40ABD99492F98083CB88E7B0CCF">
    <w:name w:val="6569E40ABD99492F98083CB88E7B0CCF"/>
  </w:style>
  <w:style w:type="paragraph" w:customStyle="1" w:styleId="62168626B46144B6BD348C41E9128D13">
    <w:name w:val="62168626B46144B6BD348C41E9128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48299A-1106-4DD3-B487-5EDD5A470E2F}"/>
</file>

<file path=customXml/itemProps2.xml><?xml version="1.0" encoding="utf-8"?>
<ds:datastoreItem xmlns:ds="http://schemas.openxmlformats.org/officeDocument/2006/customXml" ds:itemID="{EBE6D5AB-B498-4F2B-9E36-19E17C922275}"/>
</file>

<file path=customXml/itemProps3.xml><?xml version="1.0" encoding="utf-8"?>
<ds:datastoreItem xmlns:ds="http://schemas.openxmlformats.org/officeDocument/2006/customXml" ds:itemID="{8BEAE432-CFA8-46BC-A73C-FA55229D27ED}"/>
</file>

<file path=docProps/app.xml><?xml version="1.0" encoding="utf-8"?>
<Properties xmlns="http://schemas.openxmlformats.org/officeDocument/2006/extended-properties" xmlns:vt="http://schemas.openxmlformats.org/officeDocument/2006/docPropsVTypes">
  <Template>Normal</Template>
  <TotalTime>6</TotalTime>
  <Pages>2</Pages>
  <Words>300</Words>
  <Characters>1677</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S1261 Statliga företag borde vara föredömen</vt:lpstr>
      <vt:lpstr>
      </vt:lpstr>
    </vt:vector>
  </TitlesOfParts>
  <Company>Sveriges riksdag</Company>
  <LinksUpToDate>false</LinksUpToDate>
  <CharactersWithSpaces>1966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