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EBC" w:rsidRPr="00D73024" w:rsidRDefault="005F0EBC" w:rsidP="003B7BAC">
      <w:pPr>
        <w:pStyle w:val="Hemstlrubrik"/>
      </w:pPr>
      <w:r w:rsidRPr="00D73024">
        <w:t>Förslag till riksdagsbeslut</w:t>
      </w:r>
    </w:p>
    <w:p w:rsidR="005F0EBC" w:rsidRPr="00D73024" w:rsidRDefault="005F0EBC" w:rsidP="005F0EBC">
      <w:pPr>
        <w:pStyle w:val="Hemstlatt"/>
      </w:pPr>
      <w:r w:rsidRPr="00D73024">
        <w:t xml:space="preserve">Riksdagen tillkännager för regeringen som sin mening vad i motionen anförs om ändringar i </w:t>
      </w:r>
      <w:r w:rsidR="005373A6" w:rsidRPr="00D73024">
        <w:t>f</w:t>
      </w:r>
      <w:r w:rsidRPr="00D73024">
        <w:t>örmånsrättslagen.</w:t>
      </w:r>
    </w:p>
    <w:p w:rsidR="00E84F25" w:rsidRPr="00D73024" w:rsidRDefault="007C6092" w:rsidP="00E22893">
      <w:pPr>
        <w:pStyle w:val="Rubrik1"/>
      </w:pPr>
      <w:r w:rsidRPr="00D73024">
        <w:t>Motivering</w:t>
      </w:r>
    </w:p>
    <w:p w:rsidR="005F0EBC" w:rsidRPr="00D73024" w:rsidRDefault="005F0EBC" w:rsidP="005F0EBC">
      <w:r w:rsidRPr="00D73024">
        <w:t>Idag följer inte förmånsrättslagen övrig lagstiftning när det gäller för anställda att få sina innestående lönefordringar</w:t>
      </w:r>
      <w:r w:rsidR="0081078D" w:rsidRPr="00D73024">
        <w:t xml:space="preserve"> utbetalade</w:t>
      </w:r>
      <w:r w:rsidRPr="00D73024">
        <w:t>.</w:t>
      </w:r>
    </w:p>
    <w:p w:rsidR="005F0EBC" w:rsidRPr="00D73024" w:rsidRDefault="005F0EBC" w:rsidP="005F0EBC">
      <w:pPr>
        <w:pStyle w:val="Normaltindrag"/>
      </w:pPr>
      <w:r w:rsidRPr="00D73024">
        <w:t>Förmånsrätten gäller endast för intjänad lön de tre senaste månaderna före konkurs</w:t>
      </w:r>
      <w:r w:rsidRPr="00D73024">
        <w:softHyphen/>
        <w:t>datumet. Lagen tar inte hänsyn till när lönen förfaller till betalning utan endast till intjänandedatum. Dessa tidpunkter kan skilja på nästan två månader. Det är mycket vanligt att anställda har en månads innestående lön, vilket innebär att löneutbetalning sker först den 27:e i nästkommande månad.</w:t>
      </w:r>
    </w:p>
    <w:p w:rsidR="005F0EBC" w:rsidRPr="00D73024" w:rsidRDefault="005F0EBC" w:rsidP="005F0EBC">
      <w:pPr>
        <w:pStyle w:val="Normaltindrag"/>
      </w:pPr>
      <w:r w:rsidRPr="00D73024">
        <w:t>Först när lönen uteblir tar den anställde kontakt med sin fackliga organis</w:t>
      </w:r>
      <w:r w:rsidRPr="00D73024">
        <w:t>a</w:t>
      </w:r>
      <w:r w:rsidRPr="00D73024">
        <w:t>tion med begäran om hjälp. Därefter följer förhandlingsordningen enligt me</w:t>
      </w:r>
      <w:r w:rsidRPr="00D73024">
        <w:t>d</w:t>
      </w:r>
      <w:r w:rsidRPr="00D73024">
        <w:t>bestämmandelagen. Tiden från när fordran uppstår till tidpunkten för ko</w:t>
      </w:r>
      <w:r w:rsidRPr="00D73024">
        <w:t>n</w:t>
      </w:r>
      <w:r w:rsidRPr="00D73024">
        <w:t>kursansökan blir mycket kort och en förutsättning för att en anställd skall få lönegaranti är att företaget försätts i konkurs. I vissa fall tappar den anställde hela lönefordran. Tidsfristen i förmånslagen bör förlängas för löntagare.</w:t>
      </w:r>
    </w:p>
    <w:p w:rsidR="005F0EBC" w:rsidRPr="00D73024" w:rsidRDefault="005F0EBC" w:rsidP="005F0EBC">
      <w:pPr>
        <w:pStyle w:val="Normaltindrag"/>
      </w:pPr>
      <w:r w:rsidRPr="00D73024">
        <w:t>Maximibeloppet för lönegaranti är fyra prisbasbelopp. En industriarbetare med genomsnittslön som är anställd i ett företag som går i konkurs och som har sex månaders uppsägningstid enligt lagen om anställningsskydd kommer med nuvarande regler inte att kunna få ut lönefordran för hela uppsägningst</w:t>
      </w:r>
      <w:r w:rsidRPr="00D73024">
        <w:t>i</w:t>
      </w:r>
      <w:r w:rsidRPr="00D73024">
        <w:t>den och inte heller för sin innestående semesterlönefordran. Maximibeloppet bör därför höjas för att omfatta fordran att motsvara minst en industriarbetares lagliga uppsägningstid och intjänade semester.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1078D" w:rsidRPr="00D73024">
        <w:tblPrEx>
          <w:tblCellMar>
            <w:top w:w="0" w:type="dxa"/>
            <w:bottom w:w="0" w:type="dxa"/>
          </w:tblCellMar>
        </w:tblPrEx>
        <w:trPr>
          <w:cantSplit/>
        </w:trPr>
        <w:tc>
          <w:tcPr>
            <w:tcW w:w="3046" w:type="dxa"/>
          </w:tcPr>
          <w:p w:rsidR="0081078D" w:rsidRPr="00D73024" w:rsidRDefault="0081078D" w:rsidP="0081078D">
            <w:pPr>
              <w:pStyle w:val="UnderskriftDatum"/>
              <w:spacing w:before="240"/>
            </w:pPr>
            <w:r w:rsidRPr="00D73024">
              <w:t>Stockholm den 27 september 2005</w:t>
            </w:r>
          </w:p>
        </w:tc>
        <w:tc>
          <w:tcPr>
            <w:tcW w:w="3047" w:type="dxa"/>
          </w:tcPr>
          <w:p w:rsidR="0081078D" w:rsidRPr="00D73024" w:rsidRDefault="0081078D" w:rsidP="0081078D">
            <w:pPr>
              <w:pStyle w:val="Underskrifter"/>
              <w:spacing w:before="240"/>
            </w:pPr>
          </w:p>
        </w:tc>
      </w:tr>
      <w:tr w:rsidR="0081078D" w:rsidRPr="00D73024">
        <w:tblPrEx>
          <w:tblCellMar>
            <w:top w:w="0" w:type="dxa"/>
            <w:bottom w:w="0" w:type="dxa"/>
          </w:tblCellMar>
        </w:tblPrEx>
        <w:trPr>
          <w:cantSplit/>
        </w:trPr>
        <w:tc>
          <w:tcPr>
            <w:tcW w:w="3046" w:type="dxa"/>
          </w:tcPr>
          <w:p w:rsidR="0081078D" w:rsidRPr="00D73024" w:rsidRDefault="0081078D" w:rsidP="0081078D">
            <w:pPr>
              <w:pStyle w:val="Underskrifter"/>
            </w:pPr>
            <w:r w:rsidRPr="00D73024">
              <w:t>Inger Jarl Beck (s)</w:t>
            </w:r>
          </w:p>
        </w:tc>
        <w:tc>
          <w:tcPr>
            <w:tcW w:w="3047" w:type="dxa"/>
          </w:tcPr>
          <w:p w:rsidR="0081078D" w:rsidRPr="00D73024" w:rsidRDefault="0081078D" w:rsidP="0081078D">
            <w:pPr>
              <w:pStyle w:val="Underskrifter"/>
            </w:pPr>
          </w:p>
        </w:tc>
      </w:tr>
    </w:tbl>
    <w:p w:rsidR="005F0EBC" w:rsidRPr="00D73024" w:rsidRDefault="005F0EBC" w:rsidP="0081078D">
      <w:pPr>
        <w:pStyle w:val="Normaltindrag"/>
      </w:pPr>
    </w:p>
    <w:sectPr w:rsidR="005F0EBC" w:rsidRPr="00D73024" w:rsidSect="008107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420E" w:rsidRPr="00D73024" w:rsidRDefault="0032420E">
      <w:r w:rsidRPr="00D73024">
        <w:separator/>
      </w:r>
    </w:p>
  </w:endnote>
  <w:endnote w:type="continuationSeparator" w:id="0">
    <w:p w:rsidR="0032420E" w:rsidRPr="00D73024" w:rsidRDefault="0032420E">
      <w:r w:rsidRPr="00D730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78D" w:rsidRPr="00D73024" w:rsidRDefault="00D73024" w:rsidP="0081078D">
    <w:pPr>
      <w:pStyle w:val="Sidfot"/>
    </w:pPr>
    <w:r w:rsidRPr="00D730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4233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78D" w:rsidRDefault="0081078D">
                          <w:pPr>
                            <w:pStyle w:val="NormalS5sidnrV"/>
                          </w:pPr>
                          <w:r>
                            <w:fldChar w:fldCharType="begin"/>
                          </w:r>
                          <w:r>
                            <w:instrText xml:space="preserve"> PAGE *\charformat</w:instrText>
                          </w:r>
                          <w:r>
                            <w:fldChar w:fldCharType="separate"/>
                          </w:r>
                          <w:r w:rsidR="000A048B">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078D" w:rsidRDefault="0081078D">
                    <w:pPr>
                      <w:pStyle w:val="NormalS5sidnrV"/>
                    </w:pPr>
                    <w:r>
                      <w:fldChar w:fldCharType="begin"/>
                    </w:r>
                    <w:r>
                      <w:instrText xml:space="preserve"> PAGE *\charformat</w:instrText>
                    </w:r>
                    <w:r>
                      <w:fldChar w:fldCharType="separate"/>
                    </w:r>
                    <w:r w:rsidR="000A048B">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78D" w:rsidRPr="00D73024" w:rsidRDefault="00D73024" w:rsidP="0081078D">
    <w:pPr>
      <w:pStyle w:val="Sidfot"/>
    </w:pPr>
    <w:r w:rsidRPr="00D730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402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78D" w:rsidRDefault="0081078D">
                          <w:pPr>
                            <w:pStyle w:val="NormalS5sidnrH"/>
                            <w:ind w:right="0"/>
                          </w:pPr>
                          <w:r>
                            <w:fldChar w:fldCharType="begin"/>
                          </w:r>
                          <w:r>
                            <w:instrText xml:space="preserve"> PAGE *\charformat</w:instrText>
                          </w:r>
                          <w:r>
                            <w:fldChar w:fldCharType="separate"/>
                          </w:r>
                          <w:r w:rsidR="000A048B">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078D" w:rsidRDefault="0081078D">
                    <w:pPr>
                      <w:pStyle w:val="NormalS5sidnrH"/>
                      <w:ind w:right="0"/>
                    </w:pPr>
                    <w:r>
                      <w:fldChar w:fldCharType="begin"/>
                    </w:r>
                    <w:r>
                      <w:instrText xml:space="preserve"> PAGE *\charformat</w:instrText>
                    </w:r>
                    <w:r>
                      <w:fldChar w:fldCharType="separate"/>
                    </w:r>
                    <w:r w:rsidR="000A048B">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78D" w:rsidRPr="00D73024" w:rsidRDefault="00D73024" w:rsidP="0081078D">
    <w:pPr>
      <w:pStyle w:val="Sidfot"/>
    </w:pPr>
    <w:r w:rsidRPr="00D730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316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78D" w:rsidRDefault="0081078D">
                          <w:pPr>
                            <w:pStyle w:val="NormalS5sidnrH"/>
                            <w:ind w:right="0"/>
                          </w:pPr>
                          <w:r>
                            <w:fldChar w:fldCharType="begin"/>
                          </w:r>
                          <w:r>
                            <w:instrText xml:space="preserve"> PAGE *\charformat</w:instrText>
                          </w:r>
                          <w:r>
                            <w:fldChar w:fldCharType="separate"/>
                          </w:r>
                          <w:r w:rsidR="000A04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078D" w:rsidRDefault="0081078D">
                    <w:pPr>
                      <w:pStyle w:val="NormalS5sidnrH"/>
                      <w:ind w:right="0"/>
                    </w:pPr>
                    <w:r>
                      <w:fldChar w:fldCharType="begin"/>
                    </w:r>
                    <w:r>
                      <w:instrText xml:space="preserve"> PAGE *\charformat</w:instrText>
                    </w:r>
                    <w:r>
                      <w:fldChar w:fldCharType="separate"/>
                    </w:r>
                    <w:r w:rsidR="000A048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420E" w:rsidRPr="00D73024" w:rsidRDefault="0032420E">
      <w:r w:rsidRPr="00D73024">
        <w:separator/>
      </w:r>
    </w:p>
  </w:footnote>
  <w:footnote w:type="continuationSeparator" w:id="0">
    <w:p w:rsidR="0032420E" w:rsidRPr="00D73024" w:rsidRDefault="0032420E">
      <w:r w:rsidRPr="00D730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78D" w:rsidRPr="00D73024" w:rsidRDefault="00D73024" w:rsidP="0081078D">
    <w:pPr>
      <w:pStyle w:val="Sidhuvud"/>
    </w:pPr>
    <w:r w:rsidRPr="00D730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9150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78D" w:rsidRDefault="0081078D">
                          <w:pPr>
                            <w:pStyle w:val="KantRubrikS5V"/>
                          </w:pPr>
                          <w:r>
                            <w:fldChar w:fldCharType="begin"/>
                          </w:r>
                          <w:r>
                            <w:instrText xml:space="preserve"> DOCPROPERTY "YearUser" *\charformat </w:instrText>
                          </w:r>
                          <w:r>
                            <w:fldChar w:fldCharType="separate"/>
                          </w:r>
                          <w:r w:rsidR="000A048B">
                            <w:t>2005/06</w:t>
                          </w:r>
                          <w:r>
                            <w:fldChar w:fldCharType="end"/>
                          </w:r>
                          <w:r>
                            <w:t>:</w:t>
                          </w:r>
                          <w:r>
                            <w:fldChar w:fldCharType="begin"/>
                          </w:r>
                          <w:r>
                            <w:instrText xml:space="preserve"> DOCPROPERTY "Motionsnummer" *\charformat </w:instrText>
                          </w:r>
                          <w:r>
                            <w:fldChar w:fldCharType="separate"/>
                          </w:r>
                          <w:r w:rsidR="000A048B">
                            <w:t>L271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078D" w:rsidRDefault="0081078D">
                    <w:pPr>
                      <w:pStyle w:val="KantRubrikS5V"/>
                    </w:pPr>
                    <w:r>
                      <w:fldChar w:fldCharType="begin"/>
                    </w:r>
                    <w:r>
                      <w:instrText xml:space="preserve"> DOCPROPERTY "YearUser" *\charformat </w:instrText>
                    </w:r>
                    <w:r>
                      <w:fldChar w:fldCharType="separate"/>
                    </w:r>
                    <w:r w:rsidR="000A048B">
                      <w:t>2005/06</w:t>
                    </w:r>
                    <w:r>
                      <w:fldChar w:fldCharType="end"/>
                    </w:r>
                    <w:r>
                      <w:t>:</w:t>
                    </w:r>
                    <w:r>
                      <w:fldChar w:fldCharType="begin"/>
                    </w:r>
                    <w:r>
                      <w:instrText xml:space="preserve"> DOCPROPERTY "Motionsnummer" *\charformat </w:instrText>
                    </w:r>
                    <w:r>
                      <w:fldChar w:fldCharType="separate"/>
                    </w:r>
                    <w:r w:rsidR="000A048B">
                      <w:t>L271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78D" w:rsidRPr="00D73024" w:rsidRDefault="00D73024" w:rsidP="0081078D">
    <w:pPr>
      <w:pStyle w:val="Sidhuvud"/>
    </w:pPr>
    <w:r w:rsidRPr="00D730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36427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78D" w:rsidRDefault="0081078D">
                          <w:pPr>
                            <w:pStyle w:val="KantRubrikS5H"/>
                            <w:ind w:right="0"/>
                          </w:pPr>
                          <w:r>
                            <w:fldChar w:fldCharType="begin"/>
                          </w:r>
                          <w:r>
                            <w:instrText xml:space="preserve"> DOCPROPERTY "YearUser" *\charformat </w:instrText>
                          </w:r>
                          <w:r>
                            <w:fldChar w:fldCharType="separate"/>
                          </w:r>
                          <w:r w:rsidR="000A048B">
                            <w:t>2005/06</w:t>
                          </w:r>
                          <w:r>
                            <w:fldChar w:fldCharType="end"/>
                          </w:r>
                          <w:r>
                            <w:t>:</w:t>
                          </w:r>
                          <w:r>
                            <w:fldChar w:fldCharType="begin"/>
                          </w:r>
                          <w:r>
                            <w:instrText xml:space="preserve"> DOCPROPERTY "Motionsnummer" *\charformat </w:instrText>
                          </w:r>
                          <w:r>
                            <w:fldChar w:fldCharType="separate"/>
                          </w:r>
                          <w:r w:rsidR="000A048B">
                            <w:t>L271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078D" w:rsidRDefault="0081078D">
                    <w:pPr>
                      <w:pStyle w:val="KantRubrikS5H"/>
                      <w:ind w:right="0"/>
                    </w:pPr>
                    <w:r>
                      <w:fldChar w:fldCharType="begin"/>
                    </w:r>
                    <w:r>
                      <w:instrText xml:space="preserve"> DOCPROPERTY "YearUser" *\charformat </w:instrText>
                    </w:r>
                    <w:r>
                      <w:fldChar w:fldCharType="separate"/>
                    </w:r>
                    <w:r w:rsidR="000A048B">
                      <w:t>2005/06</w:t>
                    </w:r>
                    <w:r>
                      <w:fldChar w:fldCharType="end"/>
                    </w:r>
                    <w:r>
                      <w:t>:</w:t>
                    </w:r>
                    <w:r>
                      <w:fldChar w:fldCharType="begin"/>
                    </w:r>
                    <w:r>
                      <w:instrText xml:space="preserve"> DOCPROPERTY "Motionsnummer" *\charformat </w:instrText>
                    </w:r>
                    <w:r>
                      <w:fldChar w:fldCharType="separate"/>
                    </w:r>
                    <w:r w:rsidR="000A048B">
                      <w:t>L271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78D" w:rsidRPr="00D73024" w:rsidRDefault="0081078D">
    <w:pPr>
      <w:pStyle w:val="FSHNormal"/>
      <w:tabs>
        <w:tab w:val="right" w:pos="5840"/>
      </w:tabs>
    </w:pPr>
    <w:r w:rsidRPr="00D73024">
      <w:br/>
    </w:r>
    <w:r w:rsidRPr="00D73024">
      <w:fldChar w:fldCharType="begin" w:fldLock="1"/>
    </w:r>
    <w:r w:rsidRPr="00D73024">
      <w:instrText xml:space="preserve"> DOCPROPERTY</w:instrText>
    </w:r>
    <w:r w:rsidRPr="00D73024">
      <w:rPr>
        <w:sz w:val="18"/>
      </w:rPr>
      <w:instrText xml:space="preserve"> "YearUser" *\charformat </w:instrText>
    </w:r>
    <w:r w:rsidRPr="00D73024">
      <w:fldChar w:fldCharType="separate"/>
    </w:r>
    <w:r w:rsidR="000A048B" w:rsidRPr="00D73024">
      <w:t>2005/06</w:t>
    </w:r>
    <w:r w:rsidRPr="00D73024">
      <w:fldChar w:fldCharType="end"/>
    </w:r>
    <w:r w:rsidRPr="00D73024">
      <w:t xml:space="preserve"> </w:t>
    </w:r>
    <w:r w:rsidRPr="00D73024">
      <w:tab/>
      <w:t xml:space="preserve">mnr: </w:t>
    </w:r>
    <w:r w:rsidRPr="00D73024">
      <w:fldChar w:fldCharType="begin" w:fldLock="1"/>
    </w:r>
    <w:r w:rsidRPr="00D73024">
      <w:instrText xml:space="preserve"> DOCPROPERTY</w:instrText>
    </w:r>
    <w:r w:rsidRPr="00D73024">
      <w:rPr>
        <w:sz w:val="18"/>
      </w:rPr>
      <w:instrText xml:space="preserve"> "Motionsnummer" *\charformat </w:instrText>
    </w:r>
    <w:r w:rsidRPr="00D73024">
      <w:fldChar w:fldCharType="separate"/>
    </w:r>
    <w:r w:rsidR="000A048B" w:rsidRPr="00D73024">
      <w:t>L271</w:t>
    </w:r>
    <w:r w:rsidRPr="00D73024">
      <w:fldChar w:fldCharType="end"/>
    </w:r>
    <w:r w:rsidRPr="00D73024">
      <w:br/>
    </w:r>
    <w:r w:rsidRPr="00D73024">
      <w:fldChar w:fldCharType="begin" w:fldLock="1"/>
    </w:r>
    <w:r w:rsidRPr="00D73024">
      <w:instrText xml:space="preserve"> DOCPROPERTY</w:instrText>
    </w:r>
    <w:r w:rsidRPr="00D73024">
      <w:rPr>
        <w:sz w:val="18"/>
      </w:rPr>
      <w:instrText xml:space="preserve"> "Samling" *\charformat </w:instrText>
    </w:r>
    <w:r w:rsidRPr="00D73024">
      <w:fldChar w:fldCharType="end"/>
    </w:r>
    <w:r w:rsidRPr="00D73024">
      <w:tab/>
      <w:t xml:space="preserve">pnr: </w:t>
    </w:r>
    <w:r w:rsidRPr="00D73024">
      <w:fldChar w:fldCharType="begin" w:fldLock="1"/>
    </w:r>
    <w:r w:rsidRPr="00D73024">
      <w:instrText xml:space="preserve"> DOCPROPERTY</w:instrText>
    </w:r>
    <w:r w:rsidRPr="00D73024">
      <w:rPr>
        <w:sz w:val="18"/>
      </w:rPr>
      <w:instrText xml:space="preserve"> "Partinummer" *\charformat </w:instrText>
    </w:r>
    <w:r w:rsidRPr="00D73024">
      <w:fldChar w:fldCharType="separate"/>
    </w:r>
    <w:r w:rsidR="000A048B" w:rsidRPr="00D73024">
      <w:t>s5012</w:t>
    </w:r>
    <w:r w:rsidRPr="00D73024">
      <w:fldChar w:fldCharType="end"/>
    </w:r>
  </w:p>
  <w:p w:rsidR="0081078D" w:rsidRPr="00D73024" w:rsidRDefault="0081078D">
    <w:pPr>
      <w:pStyle w:val="FSHRub1"/>
    </w:pPr>
    <w:r w:rsidRPr="00D73024">
      <w:t>Motion till riksdagen</w:t>
    </w:r>
    <w:r w:rsidRPr="00D73024">
      <w:br/>
    </w:r>
    <w:r w:rsidRPr="00D73024">
      <w:fldChar w:fldCharType="begin" w:fldLock="1"/>
    </w:r>
    <w:r w:rsidRPr="00D73024">
      <w:instrText xml:space="preserve"> DOCPROPERTY "YearUser" *\charformat </w:instrText>
    </w:r>
    <w:r w:rsidRPr="00D73024">
      <w:fldChar w:fldCharType="separate"/>
    </w:r>
    <w:r w:rsidR="000A048B" w:rsidRPr="00D73024">
      <w:t>2005/06</w:t>
    </w:r>
    <w:r w:rsidRPr="00D73024">
      <w:fldChar w:fldCharType="end"/>
    </w:r>
    <w:r w:rsidRPr="00D73024">
      <w:t>:</w:t>
    </w:r>
    <w:r w:rsidRPr="00D73024">
      <w:fldChar w:fldCharType="begin" w:fldLock="1"/>
    </w:r>
    <w:r w:rsidRPr="00D73024">
      <w:instrText xml:space="preserve"> DOCPROPERTY "Motionsnummer" *\charformat </w:instrText>
    </w:r>
    <w:r w:rsidRPr="00D73024">
      <w:fldChar w:fldCharType="separate"/>
    </w:r>
    <w:r w:rsidR="000A048B" w:rsidRPr="00D73024">
      <w:t>L271</w:t>
    </w:r>
    <w:r w:rsidRPr="00D73024">
      <w:fldChar w:fldCharType="end"/>
    </w:r>
  </w:p>
  <w:p w:rsidR="0081078D" w:rsidRPr="00D73024" w:rsidRDefault="0081078D">
    <w:pPr>
      <w:pStyle w:val="FSHNormalS5"/>
    </w:pPr>
    <w:r w:rsidRPr="00D73024">
      <w:fldChar w:fldCharType="begin" w:fldLock="1"/>
    </w:r>
    <w:r w:rsidRPr="00D73024">
      <w:instrText xml:space="preserve"> DOCPROPERTY "MotionarText" *\charformat </w:instrText>
    </w:r>
    <w:r w:rsidRPr="00D73024">
      <w:fldChar w:fldCharType="separate"/>
    </w:r>
    <w:r w:rsidR="000A048B" w:rsidRPr="00D73024">
      <w:t>av Inger Jarl Beck (s)</w:t>
    </w:r>
    <w:r w:rsidRPr="00D73024">
      <w:fldChar w:fldCharType="end"/>
    </w:r>
    <w:r w:rsidRPr="00D73024">
      <w:br/>
    </w:r>
    <w:r w:rsidRPr="00D73024">
      <w:fldChar w:fldCharType="begin" w:fldLock="1"/>
    </w:r>
    <w:r w:rsidRPr="00D73024">
      <w:instrText xml:space="preserve"> DOCPROPERTY "SvarFrasKort" *\charformat </w:instrText>
    </w:r>
    <w:r w:rsidRPr="00D73024">
      <w:fldChar w:fldCharType="end"/>
    </w:r>
  </w:p>
  <w:p w:rsidR="0081078D" w:rsidRPr="00D73024" w:rsidRDefault="0081078D">
    <w:pPr>
      <w:pStyle w:val="FSHTitel"/>
    </w:pPr>
    <w:r w:rsidRPr="00D73024">
      <w:fldChar w:fldCharType="begin" w:fldLock="1"/>
    </w:r>
    <w:r w:rsidRPr="00D73024">
      <w:instrText xml:space="preserve"> DOCPROPERTY</w:instrText>
    </w:r>
    <w:r w:rsidRPr="00D73024">
      <w:rPr>
        <w:sz w:val="18"/>
      </w:rPr>
      <w:instrText xml:space="preserve"> "RubrikSvar" *\charformat </w:instrText>
    </w:r>
    <w:r w:rsidRPr="00D73024">
      <w:fldChar w:fldCharType="separate"/>
    </w:r>
    <w:r w:rsidR="000A048B" w:rsidRPr="00D73024">
      <w:t>Ändringar i förmånsrättslagen</w:t>
    </w:r>
    <w:r w:rsidRPr="00D73024">
      <w:fldChar w:fldCharType="end"/>
    </w:r>
  </w:p>
  <w:p w:rsidR="0081078D" w:rsidRPr="00D73024" w:rsidRDefault="0081078D" w:rsidP="0081078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7251422">
    <w:abstractNumId w:val="13"/>
  </w:num>
  <w:num w:numId="2" w16cid:durableId="1091314596">
    <w:abstractNumId w:val="10"/>
  </w:num>
  <w:num w:numId="3" w16cid:durableId="60715003">
    <w:abstractNumId w:val="11"/>
  </w:num>
  <w:num w:numId="4" w16cid:durableId="1171794363">
    <w:abstractNumId w:val="12"/>
  </w:num>
  <w:num w:numId="5" w16cid:durableId="904756490">
    <w:abstractNumId w:val="8"/>
  </w:num>
  <w:num w:numId="6" w16cid:durableId="1218511413">
    <w:abstractNumId w:val="3"/>
  </w:num>
  <w:num w:numId="7" w16cid:durableId="1688361648">
    <w:abstractNumId w:val="2"/>
  </w:num>
  <w:num w:numId="8" w16cid:durableId="1691183720">
    <w:abstractNumId w:val="1"/>
  </w:num>
  <w:num w:numId="9" w16cid:durableId="1549491957">
    <w:abstractNumId w:val="0"/>
  </w:num>
  <w:num w:numId="10" w16cid:durableId="609969521">
    <w:abstractNumId w:val="9"/>
  </w:num>
  <w:num w:numId="11" w16cid:durableId="1783183929">
    <w:abstractNumId w:val="7"/>
  </w:num>
  <w:num w:numId="12" w16cid:durableId="1615286574">
    <w:abstractNumId w:val="6"/>
  </w:num>
  <w:num w:numId="13" w16cid:durableId="384333537">
    <w:abstractNumId w:val="5"/>
  </w:num>
  <w:num w:numId="14" w16cid:durableId="1429884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3"/>
  </w:docVars>
  <w:rsids>
    <w:rsidRoot w:val="00984422"/>
    <w:rsid w:val="00064BC3"/>
    <w:rsid w:val="00066775"/>
    <w:rsid w:val="00072FB9"/>
    <w:rsid w:val="000A048B"/>
    <w:rsid w:val="00100531"/>
    <w:rsid w:val="00201DFB"/>
    <w:rsid w:val="00204A63"/>
    <w:rsid w:val="00212FF1"/>
    <w:rsid w:val="00230193"/>
    <w:rsid w:val="0025068A"/>
    <w:rsid w:val="002818D3"/>
    <w:rsid w:val="002A4132"/>
    <w:rsid w:val="002D11A8"/>
    <w:rsid w:val="0032420E"/>
    <w:rsid w:val="003543B0"/>
    <w:rsid w:val="003B7BAC"/>
    <w:rsid w:val="00445271"/>
    <w:rsid w:val="004A0504"/>
    <w:rsid w:val="004E38D9"/>
    <w:rsid w:val="005373A6"/>
    <w:rsid w:val="005F0EBC"/>
    <w:rsid w:val="00740D6D"/>
    <w:rsid w:val="00794149"/>
    <w:rsid w:val="007B67A7"/>
    <w:rsid w:val="007C6092"/>
    <w:rsid w:val="0081078D"/>
    <w:rsid w:val="00984422"/>
    <w:rsid w:val="009D616C"/>
    <w:rsid w:val="009E1975"/>
    <w:rsid w:val="00A053C6"/>
    <w:rsid w:val="00AE5BBB"/>
    <w:rsid w:val="00B13BF0"/>
    <w:rsid w:val="00C1285C"/>
    <w:rsid w:val="00C27B7D"/>
    <w:rsid w:val="00D1174F"/>
    <w:rsid w:val="00D73024"/>
    <w:rsid w:val="00DC6C70"/>
    <w:rsid w:val="00E22893"/>
    <w:rsid w:val="00E360DE"/>
    <w:rsid w:val="00E75D28"/>
    <w:rsid w:val="00E84F25"/>
    <w:rsid w:val="00FE15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E2984C-60E1-403B-8728-61B67CDE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543B0"/>
    <w:pPr>
      <w:spacing w:after="250"/>
    </w:pPr>
  </w:style>
  <w:style w:type="paragraph" w:customStyle="1" w:styleId="Hemstlatt">
    <w:name w:val="Hemstl_att"/>
    <w:aliases w:val="HemstPunkt,HemstPunktFlera,HemställansPunkt,Förslagstext"/>
    <w:basedOn w:val="Normal"/>
    <w:next w:val="Normal"/>
    <w:rsid w:val="005373A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233</Words>
  <Characters>1449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L271</vt:lpstr>
    </vt:vector>
  </TitlesOfParts>
  <Company>Riksdagen</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L271</dc:title>
  <dc:subject>L271</dc:subject>
  <dc:creator>Riksdagen</dc:creator>
  <cp:keywords>Riksdagen</cp:keywords>
  <dc:description/>
  <cp:lastModifiedBy>Lars Brink</cp:lastModifiedBy>
  <cp:revision>2</cp:revision>
  <cp:lastPrinted>2005-12-03T10:15:00Z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Ändringar i förmånsrättslagen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förmånsrättslagen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elisabeth.jonsson@riksdagen.se</vt:lpwstr>
  </property>
  <property fmtid="{D5CDD505-2E9C-101B-9397-08002B2CF9AE}" pid="45" name="ReservUID">
    <vt:lpwstr>roland lamvert</vt:lpwstr>
  </property>
  <property fmtid="{D5CDD505-2E9C-101B-9397-08002B2CF9AE}" pid="46" name="MotionID">
    <vt:lpwstr>20052006000000000115000050120069</vt:lpwstr>
  </property>
  <property fmtid="{D5CDD505-2E9C-101B-9397-08002B2CF9AE}" pid="47" name="datum">
    <vt:lpwstr>050927</vt:lpwstr>
  </property>
  <property fmtid="{D5CDD505-2E9C-101B-9397-08002B2CF9AE}" pid="48" name="avsändar-e-post">
    <vt:lpwstr>elisabeth.jonsson@riksdagen.se</vt:lpwstr>
  </property>
  <property fmtid="{D5CDD505-2E9C-101B-9397-08002B2CF9AE}" pid="49" name="id">
    <vt:lpwstr>20052006000000000115000050120069</vt:lpwstr>
  </property>
  <property fmtid="{D5CDD505-2E9C-101B-9397-08002B2CF9AE}" pid="50" name="nummer">
    <vt:lpwstr>271</vt:lpwstr>
  </property>
  <property fmtid="{D5CDD505-2E9C-101B-9397-08002B2CF9AE}" pid="51" name="utskottsbeteckning">
    <vt:lpwstr>L</vt:lpwstr>
  </property>
</Properties>
</file>