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15A" w:rsidRPr="00C5588E" w:rsidRDefault="0006115A" w:rsidP="0066294E">
      <w:pPr>
        <w:pStyle w:val="Hemstlrubrik"/>
      </w:pPr>
      <w:r w:rsidRPr="00C5588E">
        <w:t>Förslag till riksdagsbeslut</w:t>
      </w:r>
    </w:p>
    <w:p w:rsidR="0006115A" w:rsidRPr="00C5588E" w:rsidRDefault="0006115A" w:rsidP="005C02ED">
      <w:pPr>
        <w:pStyle w:val="Hemstlatt"/>
      </w:pPr>
      <w:r w:rsidRPr="00C5588E">
        <w:t xml:space="preserve">Riksdagen tillkännager för regeringen som sin mening </w:t>
      </w:r>
      <w:r w:rsidRPr="00C5588E">
        <w:rPr>
          <w:rStyle w:val="HemstlattChar"/>
        </w:rPr>
        <w:t>vad i moti</w:t>
      </w:r>
      <w:r w:rsidR="005C02ED" w:rsidRPr="00C5588E">
        <w:rPr>
          <w:rStyle w:val="HemstlattChar"/>
        </w:rPr>
        <w:t>onen anförs om Sveriges Somalia</w:t>
      </w:r>
      <w:r w:rsidRPr="00C5588E">
        <w:rPr>
          <w:rStyle w:val="HemstlattChar"/>
        </w:rPr>
        <w:t>politik.</w:t>
      </w:r>
    </w:p>
    <w:p w:rsidR="00E84F25" w:rsidRPr="00C5588E" w:rsidRDefault="007C6092" w:rsidP="005C02ED">
      <w:pPr>
        <w:pStyle w:val="Rubrik1"/>
      </w:pPr>
      <w:r w:rsidRPr="00C5588E">
        <w:t>Motivering</w:t>
      </w:r>
    </w:p>
    <w:p w:rsidR="0006115A" w:rsidRPr="00C5588E" w:rsidRDefault="0006115A" w:rsidP="005C02ED">
      <w:r w:rsidRPr="00C5588E">
        <w:t>Somalia har inte haft en fungerande central regering sedan 1991. Åtskilliga freds</w:t>
      </w:r>
      <w:r w:rsidR="0066294E" w:rsidRPr="00C5588E">
        <w:t>s</w:t>
      </w:r>
      <w:r w:rsidRPr="00C5588E">
        <w:t>amtal har havererat och den nuvarande fredsprocessen har hamnat i ett akut nödläge.</w:t>
      </w:r>
    </w:p>
    <w:p w:rsidR="0006115A" w:rsidRPr="00C5588E" w:rsidRDefault="0006115A" w:rsidP="0006115A">
      <w:pPr>
        <w:pStyle w:val="Normaltindrag"/>
      </w:pPr>
      <w:r w:rsidRPr="00C5588E">
        <w:t>De institutioner som valdes i Kenya måste uppmuntras att hitta fungerande samarbetsmodeller. Det finns samtidigt tecken på att fredsprocessen för första gången kan lyckas.</w:t>
      </w:r>
    </w:p>
    <w:p w:rsidR="0006115A" w:rsidRPr="00C5588E" w:rsidRDefault="0006115A" w:rsidP="0006115A">
      <w:pPr>
        <w:pStyle w:val="Normaltindrag"/>
      </w:pPr>
      <w:r w:rsidRPr="00C5588E">
        <w:t>Sverige spelar en viktig roll i sammanhanget, dels genom ett aktivt eng</w:t>
      </w:r>
      <w:r w:rsidRPr="00C5588E">
        <w:t>a</w:t>
      </w:r>
      <w:r w:rsidRPr="00C5588E">
        <w:t>gemang för att uppmuntra fredsprocessen och dels som den fjärde största bidragsgivaren av humanitärt bistånd till Somalia.</w:t>
      </w:r>
    </w:p>
    <w:p w:rsidR="0006115A" w:rsidRPr="00C5588E" w:rsidRDefault="0006115A" w:rsidP="0066294E">
      <w:pPr>
        <w:pStyle w:val="Normaltindrag"/>
        <w:rPr>
          <w:color w:val="000000"/>
        </w:rPr>
      </w:pPr>
      <w:r w:rsidRPr="00C5588E">
        <w:t>Somalias befol</w:t>
      </w:r>
      <w:r w:rsidR="0066294E" w:rsidRPr="00C5588E">
        <w:t>kning uppskattas till omkring 6,</w:t>
      </w:r>
      <w:r w:rsidRPr="00C5588E">
        <w:t>4 miljoner invånare</w:t>
      </w:r>
      <w:r w:rsidR="0066294E" w:rsidRPr="00C5588E">
        <w:t xml:space="preserve"> (inkl</w:t>
      </w:r>
      <w:r w:rsidR="0066294E" w:rsidRPr="00C5588E">
        <w:t>u</w:t>
      </w:r>
      <w:r w:rsidR="0066294E" w:rsidRPr="00C5588E">
        <w:t>sive ca 300 </w:t>
      </w:r>
      <w:r w:rsidRPr="00C5588E">
        <w:t>000 internflyktingar)</w:t>
      </w:r>
      <w:r w:rsidR="0066294E" w:rsidRPr="00C5588E">
        <w:t>,</w:t>
      </w:r>
      <w:r w:rsidRPr="00C5588E">
        <w:t xml:space="preserve"> vilket är en väsentlig minskning jä</w:t>
      </w:r>
      <w:r w:rsidR="0066294E" w:rsidRPr="00C5588E">
        <w:t>mfört med de omkring 8 miljoner i</w:t>
      </w:r>
      <w:r w:rsidRPr="00C5588E">
        <w:rPr>
          <w:color w:val="000000"/>
        </w:rPr>
        <w:t>nvånare landet hade innan inbördeskriget bröt ut.</w:t>
      </w:r>
    </w:p>
    <w:p w:rsidR="0006115A" w:rsidRPr="00C5588E" w:rsidRDefault="0006115A" w:rsidP="0006115A">
      <w:pPr>
        <w:pStyle w:val="Normaltindrag"/>
      </w:pPr>
      <w:r w:rsidRPr="00C5588E">
        <w:t>Omkring två tredjedelar av befolkningen bor i södra Somalia och en tre</w:t>
      </w:r>
      <w:r w:rsidRPr="00C5588E">
        <w:t>d</w:t>
      </w:r>
      <w:r w:rsidRPr="00C5588E">
        <w:t>jedel i norra delen av landet. Det bor mellan 20</w:t>
      </w:r>
      <w:r w:rsidR="0066294E" w:rsidRPr="00C5588E">
        <w:t xml:space="preserve"> 000 och </w:t>
      </w:r>
      <w:r w:rsidRPr="00C5588E">
        <w:t>25</w:t>
      </w:r>
      <w:r w:rsidR="0066294E" w:rsidRPr="00C5588E">
        <w:t> </w:t>
      </w:r>
      <w:r w:rsidRPr="00C5588E">
        <w:t>000 somalier i Sverige, en hel del med svenskt medborgarskap. Det är uppenbart att svens</w:t>
      </w:r>
      <w:r w:rsidRPr="00C5588E">
        <w:t>k</w:t>
      </w:r>
      <w:r w:rsidRPr="00C5588E">
        <w:t xml:space="preserve">somalier i Sverige kan påverka </w:t>
      </w:r>
      <w:r w:rsidR="0066294E" w:rsidRPr="00C5588E">
        <w:t>f</w:t>
      </w:r>
      <w:r w:rsidRPr="00C5588E">
        <w:t xml:space="preserve">redsprocessen i Somalia </w:t>
      </w:r>
      <w:r w:rsidR="0066294E" w:rsidRPr="00C5588E">
        <w:t xml:space="preserve">i </w:t>
      </w:r>
      <w:r w:rsidRPr="00C5588E">
        <w:t>en positiv riktning.</w:t>
      </w:r>
    </w:p>
    <w:p w:rsidR="0006115A" w:rsidRPr="00C5588E" w:rsidRDefault="0006115A" w:rsidP="0006115A">
      <w:pPr>
        <w:pStyle w:val="Normaltindrag"/>
      </w:pPr>
      <w:r w:rsidRPr="00C5588E">
        <w:t xml:space="preserve">Somalia är ett av världens fattigaste länder. Barnadödligheten i Somalia är 224 av </w:t>
      </w:r>
      <w:r w:rsidR="0066294E" w:rsidRPr="00C5588E">
        <w:t>1 </w:t>
      </w:r>
      <w:r w:rsidRPr="00C5588E">
        <w:t>000 barn under 5 år. Mödradödligheten uppgår till 1 600 per 100 000 kvinnor. Omkring 17 % beräknas li</w:t>
      </w:r>
      <w:r w:rsidR="0066294E" w:rsidRPr="00C5588E">
        <w:t>da av moderat undernäring och 3,</w:t>
      </w:r>
      <w:r w:rsidRPr="00C5588E">
        <w:t>5</w:t>
      </w:r>
      <w:r w:rsidR="0066294E" w:rsidRPr="00C5588E">
        <w:t> </w:t>
      </w:r>
      <w:r w:rsidRPr="00C5588E">
        <w:t>% av allvarlig undernäring. Endast 28 % av befolkningen har tillgång till rent dricksvatten. Omkring 14 % av barnen i skolålder går i grundskola och endast hälften av de vuxna männen och en fjärdedel av kvinnorna kan läsa och skr</w:t>
      </w:r>
      <w:r w:rsidRPr="00C5588E">
        <w:t>i</w:t>
      </w:r>
      <w:r w:rsidRPr="00C5588E">
        <w:t xml:space="preserve">va. Landet saknar idag en fungerande central statsförvaltning. Somaliland söker internationellt erkännande som egen stat. Puntland har byggt upp en egen självständig förvaltning. Puntland vill dock gärna ha ett federalt system. </w:t>
      </w:r>
      <w:r w:rsidRPr="00C5588E">
        <w:lastRenderedPageBreak/>
        <w:t xml:space="preserve">Huvuddelen av regeringen som tillsattes efter fredsförhandlingen i Nairobi finns nu i Johar och </w:t>
      </w:r>
      <w:r w:rsidR="0066294E" w:rsidRPr="00C5588E">
        <w:t>p</w:t>
      </w:r>
      <w:r w:rsidRPr="00C5588E">
        <w:t>arlamentets talman finns i Mogadishu. En hel del av parlamentsledamöterna finns kvar i Nairobi.</w:t>
      </w:r>
    </w:p>
    <w:p w:rsidR="0006115A" w:rsidRPr="00C5588E" w:rsidRDefault="0006115A" w:rsidP="0006115A">
      <w:pPr>
        <w:pStyle w:val="Normaltindrag"/>
      </w:pPr>
      <w:r w:rsidRPr="00C5588E">
        <w:t>Det är angeläget att det internationella samfundet bidra</w:t>
      </w:r>
      <w:r w:rsidR="0066294E" w:rsidRPr="00C5588E">
        <w:t>r</w:t>
      </w:r>
      <w:r w:rsidRPr="00C5588E">
        <w:t xml:space="preserve"> till en utveckling som syftar till ett fredligt, jä</w:t>
      </w:r>
      <w:r w:rsidR="0066294E" w:rsidRPr="00C5588E">
        <w:t>mlikt och demokratiskt samhälle</w:t>
      </w:r>
      <w:r w:rsidRPr="00C5588E">
        <w:t xml:space="preserve"> och respekten för </w:t>
      </w:r>
      <w:r w:rsidR="0066294E" w:rsidRPr="00C5588E">
        <w:t xml:space="preserve">de </w:t>
      </w:r>
      <w:r w:rsidRPr="00C5588E">
        <w:t>mänskliga rättigheterna. Det är också viktigt att verka för säkerhet</w:t>
      </w:r>
      <w:r w:rsidRPr="00C5588E">
        <w:t>s</w:t>
      </w:r>
      <w:r w:rsidRPr="00C5588E">
        <w:t>främjande insatser genom att direkt stödja insatser såsom insamling av vapen, nedrustning, demobilisering och åter integrering av tidigare soldater och bar</w:t>
      </w:r>
      <w:r w:rsidRPr="00C5588E">
        <w:t>n</w:t>
      </w:r>
      <w:r w:rsidRPr="00C5588E">
        <w:t>soldater i regioner inom Somalia där relativ säkerhet har etablerats. Preside</w:t>
      </w:r>
      <w:r w:rsidRPr="00C5588E">
        <w:t>n</w:t>
      </w:r>
      <w:r w:rsidRPr="00C5588E">
        <w:t>ten, statsministern och talmannen bör uppmuntras att hitta mekanismer för fungerande och effektiv</w:t>
      </w:r>
      <w:r w:rsidR="0066294E" w:rsidRPr="00C5588E">
        <w:t>t</w:t>
      </w:r>
      <w:r w:rsidRPr="00C5588E">
        <w:t xml:space="preserve"> samarbete.</w:t>
      </w:r>
      <w:r w:rsidRPr="00C5588E">
        <w:rPr>
          <w:i/>
          <w:iCs/>
        </w:rPr>
        <w:t xml:space="preserve"> </w:t>
      </w:r>
      <w:r w:rsidRPr="00C5588E">
        <w:t>Försoning och en fungerande civilsektor är kanske det viktigaste att stödja just nu.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294E" w:rsidRPr="00C558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294E" w:rsidRPr="00C5588E" w:rsidRDefault="0066294E" w:rsidP="0066294E">
            <w:pPr>
              <w:pStyle w:val="UnderskriftDatum"/>
              <w:spacing w:before="240"/>
            </w:pPr>
            <w:r w:rsidRPr="00C5588E">
              <w:t>Stockholm den 3 oktober 2005</w:t>
            </w:r>
          </w:p>
        </w:tc>
        <w:tc>
          <w:tcPr>
            <w:tcW w:w="3047" w:type="dxa"/>
          </w:tcPr>
          <w:p w:rsidR="0066294E" w:rsidRPr="00C5588E" w:rsidRDefault="0066294E" w:rsidP="0066294E">
            <w:pPr>
              <w:pStyle w:val="Underskrifter"/>
              <w:spacing w:before="240"/>
            </w:pPr>
          </w:p>
        </w:tc>
      </w:tr>
      <w:tr w:rsidR="0066294E" w:rsidRPr="00C558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294E" w:rsidRPr="00C5588E" w:rsidRDefault="0066294E" w:rsidP="0066294E">
            <w:pPr>
              <w:pStyle w:val="Underskrifter"/>
            </w:pPr>
            <w:r w:rsidRPr="00C5588E">
              <w:t>Joe Frans (s)</w:t>
            </w:r>
          </w:p>
        </w:tc>
        <w:tc>
          <w:tcPr>
            <w:tcW w:w="3047" w:type="dxa"/>
          </w:tcPr>
          <w:p w:rsidR="0066294E" w:rsidRPr="00C5588E" w:rsidRDefault="0066294E" w:rsidP="0066294E">
            <w:pPr>
              <w:pStyle w:val="Underskrifter"/>
            </w:pPr>
          </w:p>
        </w:tc>
      </w:tr>
    </w:tbl>
    <w:p w:rsidR="0006115A" w:rsidRPr="00C5588E" w:rsidRDefault="0006115A" w:rsidP="0066294E">
      <w:pPr>
        <w:pStyle w:val="Normaltindrag"/>
      </w:pPr>
    </w:p>
    <w:sectPr w:rsidR="0006115A" w:rsidRPr="00C5588E" w:rsidSect="00662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C1A" w:rsidRPr="00C5588E" w:rsidRDefault="00D75C1A">
      <w:r w:rsidRPr="00C5588E">
        <w:separator/>
      </w:r>
    </w:p>
  </w:endnote>
  <w:endnote w:type="continuationSeparator" w:id="0">
    <w:p w:rsidR="00D75C1A" w:rsidRPr="00C5588E" w:rsidRDefault="00D75C1A">
      <w:r w:rsidRPr="00C558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94E" w:rsidRPr="00C5588E" w:rsidRDefault="00C5588E" w:rsidP="0066294E">
    <w:pPr>
      <w:pStyle w:val="Sidfot"/>
    </w:pPr>
    <w:r w:rsidRPr="00C558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25678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4E" w:rsidRDefault="006629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294E" w:rsidRDefault="006629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588E" w:rsidRDefault="00C5588E" w:rsidP="0066294E">
    <w:pPr>
      <w:pStyle w:val="Sidfot"/>
    </w:pPr>
    <w:r w:rsidRPr="00C558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9810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4E" w:rsidRDefault="00662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94E" w:rsidRDefault="00662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588E" w:rsidRDefault="00C5588E" w:rsidP="0066294E">
    <w:pPr>
      <w:pStyle w:val="Sidfot"/>
    </w:pPr>
    <w:r w:rsidRPr="00C558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2582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4E" w:rsidRDefault="00662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294E" w:rsidRDefault="00662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C1A" w:rsidRPr="00C5588E" w:rsidRDefault="00D75C1A">
      <w:r w:rsidRPr="00C5588E">
        <w:separator/>
      </w:r>
    </w:p>
  </w:footnote>
  <w:footnote w:type="continuationSeparator" w:id="0">
    <w:p w:rsidR="00D75C1A" w:rsidRPr="00C5588E" w:rsidRDefault="00D75C1A">
      <w:r w:rsidRPr="00C558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94E" w:rsidRPr="00C5588E" w:rsidRDefault="00C5588E" w:rsidP="0066294E">
    <w:pPr>
      <w:pStyle w:val="Sidhuvud"/>
    </w:pPr>
    <w:r w:rsidRPr="00C558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07680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4E" w:rsidRDefault="006629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294E" w:rsidRDefault="006629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5588E" w:rsidRDefault="00C5588E" w:rsidP="0066294E">
    <w:pPr>
      <w:pStyle w:val="Sidhuvud"/>
    </w:pPr>
    <w:r w:rsidRPr="00C558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74741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94E" w:rsidRDefault="006629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294E" w:rsidRDefault="006629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294E" w:rsidRPr="00C5588E" w:rsidRDefault="0066294E">
    <w:pPr>
      <w:pStyle w:val="FSHNormal"/>
      <w:tabs>
        <w:tab w:val="right" w:pos="5840"/>
      </w:tabs>
    </w:pPr>
    <w:r w:rsidRPr="00C5588E">
      <w:br/>
    </w:r>
    <w:r w:rsidRPr="00C5588E">
      <w:fldChar w:fldCharType="begin" w:fldLock="1"/>
    </w:r>
    <w:r w:rsidRPr="00C5588E">
      <w:instrText xml:space="preserve"> DOCPROPERTY</w:instrText>
    </w:r>
    <w:r w:rsidRPr="00C5588E">
      <w:rPr>
        <w:sz w:val="18"/>
      </w:rPr>
      <w:instrText xml:space="preserve"> "YearUser" *\charformat </w:instrText>
    </w:r>
    <w:r w:rsidRPr="00C5588E">
      <w:fldChar w:fldCharType="separate"/>
    </w:r>
    <w:r w:rsidRPr="00C5588E">
      <w:t>2005/06</w:t>
    </w:r>
    <w:r w:rsidRPr="00C5588E">
      <w:fldChar w:fldCharType="end"/>
    </w:r>
    <w:r w:rsidRPr="00C5588E">
      <w:t xml:space="preserve"> </w:t>
    </w:r>
    <w:r w:rsidRPr="00C5588E">
      <w:tab/>
      <w:t xml:space="preserve">mnr: </w:t>
    </w:r>
    <w:r w:rsidRPr="00C5588E">
      <w:fldChar w:fldCharType="begin" w:fldLock="1"/>
    </w:r>
    <w:r w:rsidRPr="00C5588E">
      <w:instrText xml:space="preserve"> DOCPROPERTY</w:instrText>
    </w:r>
    <w:r w:rsidRPr="00C5588E">
      <w:rPr>
        <w:sz w:val="18"/>
      </w:rPr>
      <w:instrText xml:space="preserve"> "Motionsnummer" *\charformat </w:instrText>
    </w:r>
    <w:r w:rsidRPr="00C5588E">
      <w:fldChar w:fldCharType="separate"/>
    </w:r>
    <w:r w:rsidRPr="00C5588E">
      <w:t>U308</w:t>
    </w:r>
    <w:r w:rsidRPr="00C5588E">
      <w:fldChar w:fldCharType="end"/>
    </w:r>
    <w:r w:rsidRPr="00C5588E">
      <w:br/>
    </w:r>
    <w:r w:rsidRPr="00C5588E">
      <w:fldChar w:fldCharType="begin" w:fldLock="1"/>
    </w:r>
    <w:r w:rsidRPr="00C5588E">
      <w:instrText xml:space="preserve"> DOCPROPERTY</w:instrText>
    </w:r>
    <w:r w:rsidRPr="00C5588E">
      <w:rPr>
        <w:sz w:val="18"/>
      </w:rPr>
      <w:instrText xml:space="preserve"> "Samling" *\charformat </w:instrText>
    </w:r>
    <w:r w:rsidRPr="00C5588E">
      <w:fldChar w:fldCharType="end"/>
    </w:r>
    <w:r w:rsidRPr="00C5588E">
      <w:tab/>
      <w:t xml:space="preserve">pnr: </w:t>
    </w:r>
    <w:r w:rsidRPr="00C5588E">
      <w:fldChar w:fldCharType="begin" w:fldLock="1"/>
    </w:r>
    <w:r w:rsidRPr="00C5588E">
      <w:instrText xml:space="preserve"> DOCPROPERTY</w:instrText>
    </w:r>
    <w:r w:rsidRPr="00C5588E">
      <w:rPr>
        <w:sz w:val="18"/>
      </w:rPr>
      <w:instrText xml:space="preserve"> "Partinummer" *\charformat </w:instrText>
    </w:r>
    <w:r w:rsidRPr="00C5588E">
      <w:fldChar w:fldCharType="separate"/>
    </w:r>
    <w:r w:rsidRPr="00C5588E">
      <w:t>s14029</w:t>
    </w:r>
    <w:r w:rsidRPr="00C5588E">
      <w:fldChar w:fldCharType="end"/>
    </w:r>
  </w:p>
  <w:p w:rsidR="0066294E" w:rsidRPr="00C5588E" w:rsidRDefault="0066294E">
    <w:pPr>
      <w:pStyle w:val="FSHRub1"/>
    </w:pPr>
    <w:r w:rsidRPr="00C5588E">
      <w:t>Motion till riksdagen</w:t>
    </w:r>
    <w:r w:rsidRPr="00C5588E">
      <w:br/>
    </w:r>
    <w:r w:rsidRPr="00C5588E">
      <w:fldChar w:fldCharType="begin" w:fldLock="1"/>
    </w:r>
    <w:r w:rsidRPr="00C5588E">
      <w:instrText xml:space="preserve"> DOCPROPERTY "YearUser" *\charformat </w:instrText>
    </w:r>
    <w:r w:rsidRPr="00C5588E">
      <w:fldChar w:fldCharType="separate"/>
    </w:r>
    <w:r w:rsidRPr="00C5588E">
      <w:t>2005/06</w:t>
    </w:r>
    <w:r w:rsidRPr="00C5588E">
      <w:fldChar w:fldCharType="end"/>
    </w:r>
    <w:r w:rsidRPr="00C5588E">
      <w:t>:</w:t>
    </w:r>
    <w:r w:rsidRPr="00C5588E">
      <w:fldChar w:fldCharType="begin" w:fldLock="1"/>
    </w:r>
    <w:r w:rsidRPr="00C5588E">
      <w:instrText xml:space="preserve"> DOCPROPERTY "Motionsnummer" *\charformat </w:instrText>
    </w:r>
    <w:r w:rsidRPr="00C5588E">
      <w:fldChar w:fldCharType="separate"/>
    </w:r>
    <w:r w:rsidRPr="00C5588E">
      <w:t>U308</w:t>
    </w:r>
    <w:r w:rsidRPr="00C5588E">
      <w:fldChar w:fldCharType="end"/>
    </w:r>
  </w:p>
  <w:p w:rsidR="0066294E" w:rsidRPr="00C5588E" w:rsidRDefault="0066294E">
    <w:pPr>
      <w:pStyle w:val="FSHNormalS5"/>
    </w:pPr>
    <w:r w:rsidRPr="00C5588E">
      <w:fldChar w:fldCharType="begin" w:fldLock="1"/>
    </w:r>
    <w:r w:rsidRPr="00C5588E">
      <w:instrText xml:space="preserve"> DOCPROPERTY "MotionarText" *\charformat </w:instrText>
    </w:r>
    <w:r w:rsidRPr="00C5588E">
      <w:fldChar w:fldCharType="separate"/>
    </w:r>
    <w:r w:rsidRPr="00C5588E">
      <w:t>av Joe Frans (s)</w:t>
    </w:r>
    <w:r w:rsidRPr="00C5588E">
      <w:fldChar w:fldCharType="end"/>
    </w:r>
    <w:r w:rsidRPr="00C5588E">
      <w:br/>
    </w:r>
    <w:r w:rsidRPr="00C5588E">
      <w:fldChar w:fldCharType="begin" w:fldLock="1"/>
    </w:r>
    <w:r w:rsidRPr="00C5588E">
      <w:instrText xml:space="preserve"> DOCPROPERTY "SvarFrasKort" *\charformat </w:instrText>
    </w:r>
    <w:r w:rsidRPr="00C5588E">
      <w:fldChar w:fldCharType="end"/>
    </w:r>
  </w:p>
  <w:p w:rsidR="0066294E" w:rsidRPr="00C5588E" w:rsidRDefault="0066294E">
    <w:pPr>
      <w:pStyle w:val="FSHTitel"/>
    </w:pPr>
    <w:r w:rsidRPr="00C5588E">
      <w:fldChar w:fldCharType="begin" w:fldLock="1"/>
    </w:r>
    <w:r w:rsidRPr="00C5588E">
      <w:instrText xml:space="preserve"> DOCPROPERTY</w:instrText>
    </w:r>
    <w:r w:rsidRPr="00C5588E">
      <w:rPr>
        <w:sz w:val="18"/>
      </w:rPr>
      <w:instrText xml:space="preserve"> "RubrikSvar" *\charformat </w:instrText>
    </w:r>
    <w:r w:rsidRPr="00C5588E">
      <w:fldChar w:fldCharType="separate"/>
    </w:r>
    <w:r w:rsidRPr="00C5588E">
      <w:t xml:space="preserve">Svensk politik för Somalia </w:t>
    </w:r>
    <w:r w:rsidRPr="00C5588E">
      <w:fldChar w:fldCharType="end"/>
    </w:r>
  </w:p>
  <w:p w:rsidR="0066294E" w:rsidRPr="00C5588E" w:rsidRDefault="0066294E" w:rsidP="006629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D9710C"/>
    <w:multiLevelType w:val="hybridMultilevel"/>
    <w:tmpl w:val="3426E5A2"/>
    <w:lvl w:ilvl="0" w:tplc="46023DB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442413">
    <w:abstractNumId w:val="13"/>
  </w:num>
  <w:num w:numId="2" w16cid:durableId="1118375357">
    <w:abstractNumId w:val="10"/>
  </w:num>
  <w:num w:numId="3" w16cid:durableId="1095710852">
    <w:abstractNumId w:val="11"/>
  </w:num>
  <w:num w:numId="4" w16cid:durableId="1508983422">
    <w:abstractNumId w:val="12"/>
  </w:num>
  <w:num w:numId="5" w16cid:durableId="795418012">
    <w:abstractNumId w:val="8"/>
  </w:num>
  <w:num w:numId="6" w16cid:durableId="340856914">
    <w:abstractNumId w:val="3"/>
  </w:num>
  <w:num w:numId="7" w16cid:durableId="1170751111">
    <w:abstractNumId w:val="2"/>
  </w:num>
  <w:num w:numId="8" w16cid:durableId="159851593">
    <w:abstractNumId w:val="1"/>
  </w:num>
  <w:num w:numId="9" w16cid:durableId="1348679346">
    <w:abstractNumId w:val="0"/>
  </w:num>
  <w:num w:numId="10" w16cid:durableId="401564342">
    <w:abstractNumId w:val="9"/>
  </w:num>
  <w:num w:numId="11" w16cid:durableId="941884742">
    <w:abstractNumId w:val="7"/>
  </w:num>
  <w:num w:numId="12" w16cid:durableId="198705583">
    <w:abstractNumId w:val="6"/>
  </w:num>
  <w:num w:numId="13" w16cid:durableId="1311791080">
    <w:abstractNumId w:val="5"/>
  </w:num>
  <w:num w:numId="14" w16cid:durableId="938874785">
    <w:abstractNumId w:val="4"/>
  </w:num>
  <w:num w:numId="15" w16cid:durableId="510418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4C40FD"/>
    <w:rsid w:val="0004381F"/>
    <w:rsid w:val="0006115A"/>
    <w:rsid w:val="00064BC3"/>
    <w:rsid w:val="00066775"/>
    <w:rsid w:val="00072FB9"/>
    <w:rsid w:val="00100531"/>
    <w:rsid w:val="00201DFB"/>
    <w:rsid w:val="00204A63"/>
    <w:rsid w:val="00212FF1"/>
    <w:rsid w:val="00225F6C"/>
    <w:rsid w:val="00230193"/>
    <w:rsid w:val="0025068A"/>
    <w:rsid w:val="002818D3"/>
    <w:rsid w:val="002D11A8"/>
    <w:rsid w:val="00445271"/>
    <w:rsid w:val="004A0504"/>
    <w:rsid w:val="004C40FD"/>
    <w:rsid w:val="004E38D9"/>
    <w:rsid w:val="005B145B"/>
    <w:rsid w:val="005C02ED"/>
    <w:rsid w:val="0066294E"/>
    <w:rsid w:val="00740D6D"/>
    <w:rsid w:val="00793706"/>
    <w:rsid w:val="00794149"/>
    <w:rsid w:val="007B67A7"/>
    <w:rsid w:val="007C6092"/>
    <w:rsid w:val="00A053C6"/>
    <w:rsid w:val="00B13BF0"/>
    <w:rsid w:val="00C1285C"/>
    <w:rsid w:val="00C27B7D"/>
    <w:rsid w:val="00C5588E"/>
    <w:rsid w:val="00CF7A43"/>
    <w:rsid w:val="00D1174F"/>
    <w:rsid w:val="00D75C1A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CA2574-823B-41AE-A13D-7E94FEF3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HemstlattChar">
    <w:name w:val="Hemstl_att Char"/>
    <w:aliases w:val="HemstPunkt Char,HemstPunktFlera Char,HemställansPunkt Char,Förslagstext Char"/>
    <w:basedOn w:val="Standardstycketeckensnitt"/>
    <w:link w:val="Hemstlatt"/>
    <w:rsid w:val="0006115A"/>
    <w:rPr>
      <w:sz w:val="19"/>
      <w:lang w:val="sv-SE" w:eastAsia="sv-SE" w:bidi="ar-SA"/>
    </w:rPr>
  </w:style>
  <w:style w:type="paragraph" w:customStyle="1" w:styleId="Hemstlrubrik">
    <w:name w:val="Hemstl_rubrik"/>
    <w:basedOn w:val="Rubrik1"/>
    <w:next w:val="Normal"/>
    <w:rsid w:val="0066294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link w:val="HemstlattChar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410</Words>
  <Characters>2368</Characters>
  <Application>Microsoft Office Word</Application>
  <DocSecurity>4</DocSecurity>
  <Lines>45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U308</vt:lpstr>
    </vt:vector>
  </TitlesOfParts>
  <Company>Riksdagen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U308</dc:title>
  <dc:subject>U308</dc:subject>
  <dc:creator>Riksdagen</dc:creator>
  <cp:keywords>Riksdagen</cp:keywords>
  <dc:description/>
  <cp:lastModifiedBy>Lars Brink</cp:lastModifiedBy>
  <cp:revision>2</cp:revision>
  <cp:lastPrinted>2005-12-05T12:30:00Z</cp:lastPrinted>
  <dcterms:created xsi:type="dcterms:W3CDTF">2025-12-16T21:49:00Z</dcterms:created>
  <dcterms:modified xsi:type="dcterms:W3CDTF">2025-12-16T21:49:00Z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 politik för Somalia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politik för Somalia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Joe Frans (s)</vt:lpwstr>
  </property>
  <property fmtid="{D5CDD505-2E9C-101B-9397-08002B2CF9AE}" pid="26" name="MotionarLista">
    <vt:lpwstr>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20052006000000000115000140290069</vt:lpwstr>
  </property>
  <property fmtid="{D5CDD505-2E9C-101B-9397-08002B2CF9AE}" pid="47" name="datum">
    <vt:lpwstr>051003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20052006000000000115000140290069</vt:lpwstr>
  </property>
  <property fmtid="{D5CDD505-2E9C-101B-9397-08002B2CF9AE}" pid="50" name="nummer">
    <vt:lpwstr>308</vt:lpwstr>
  </property>
  <property fmtid="{D5CDD505-2E9C-101B-9397-08002B2CF9AE}" pid="51" name="utskottsbeteckning">
    <vt:lpwstr>U</vt:lpwstr>
  </property>
</Properties>
</file>