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018D" w:rsidRPr="001608CB" w:rsidRDefault="0002018D" w:rsidP="006042DE">
      <w:pPr>
        <w:pStyle w:val="Hemstlrubrik"/>
      </w:pPr>
      <w:r w:rsidRPr="001608CB">
        <w:t>Förslag till riksdagsbeslut</w:t>
      </w:r>
    </w:p>
    <w:p w:rsidR="0002018D" w:rsidRPr="001608CB" w:rsidRDefault="0002018D" w:rsidP="0002018D">
      <w:pPr>
        <w:pStyle w:val="Hemstlatt"/>
      </w:pPr>
      <w:r w:rsidRPr="001608CB">
        <w:t>Riksdagen tillkännager för regeringen som sin mening vad i motionen anförs om ungdomsdomstolar</w:t>
      </w:r>
      <w:r w:rsidR="0081494B" w:rsidRPr="001608CB">
        <w:t>.</w:t>
      </w:r>
    </w:p>
    <w:p w:rsidR="0002018D" w:rsidRPr="001608CB" w:rsidRDefault="0002018D" w:rsidP="0002018D">
      <w:pPr>
        <w:pStyle w:val="Rubrik1"/>
      </w:pPr>
      <w:r w:rsidRPr="001608CB">
        <w:t>Motivering</w:t>
      </w:r>
    </w:p>
    <w:p w:rsidR="0002018D" w:rsidRPr="001608CB" w:rsidRDefault="00F663F6" w:rsidP="006042DE">
      <w:pPr>
        <w:rPr>
          <w:szCs w:val="19"/>
        </w:rPr>
      </w:pPr>
      <w:r w:rsidRPr="001608CB">
        <w:rPr>
          <w:rStyle w:val="Rubrik2Char"/>
          <w:sz w:val="19"/>
          <w:szCs w:val="19"/>
        </w:rPr>
        <w:t>Stockholmsområdet har en alltför hög grad av ungdomsrel</w:t>
      </w:r>
      <w:r w:rsidRPr="001608CB">
        <w:rPr>
          <w:rStyle w:val="Rubrik2Char"/>
          <w:sz w:val="19"/>
          <w:szCs w:val="19"/>
        </w:rPr>
        <w:t>a</w:t>
      </w:r>
      <w:r w:rsidRPr="001608CB">
        <w:rPr>
          <w:rStyle w:val="Rubrik2Char"/>
          <w:sz w:val="19"/>
          <w:szCs w:val="19"/>
        </w:rPr>
        <w:t>terad brottslighet</w:t>
      </w:r>
      <w:r w:rsidR="0081494B" w:rsidRPr="001608CB">
        <w:rPr>
          <w:szCs w:val="19"/>
        </w:rPr>
        <w:t xml:space="preserve">. </w:t>
      </w:r>
      <w:r w:rsidR="0002018D" w:rsidRPr="001608CB">
        <w:rPr>
          <w:szCs w:val="19"/>
        </w:rPr>
        <w:t>Kristdemokraterna anser att samhället så snabbt som möjligt ska reagera på unga människors brottslighet.</w:t>
      </w:r>
      <w:r w:rsidR="0002018D" w:rsidRPr="001608CB">
        <w:rPr>
          <w:b/>
          <w:szCs w:val="19"/>
        </w:rPr>
        <w:t xml:space="preserve"> </w:t>
      </w:r>
      <w:r w:rsidR="0002018D" w:rsidRPr="001608CB">
        <w:rPr>
          <w:szCs w:val="19"/>
        </w:rPr>
        <w:t xml:space="preserve">Det gäller hela </w:t>
      </w:r>
      <w:r w:rsidR="006D3644" w:rsidRPr="001608CB">
        <w:rPr>
          <w:szCs w:val="19"/>
        </w:rPr>
        <w:t xml:space="preserve">den </w:t>
      </w:r>
      <w:r w:rsidR="0002018D" w:rsidRPr="001608CB">
        <w:rPr>
          <w:szCs w:val="19"/>
        </w:rPr>
        <w:t>rätt</w:t>
      </w:r>
      <w:r w:rsidR="0002018D" w:rsidRPr="001608CB">
        <w:rPr>
          <w:szCs w:val="19"/>
        </w:rPr>
        <w:t>s</w:t>
      </w:r>
      <w:r w:rsidR="0002018D" w:rsidRPr="001608CB">
        <w:rPr>
          <w:szCs w:val="19"/>
        </w:rPr>
        <w:t xml:space="preserve">vårdande kedjan, från polis och socialtjänst till åklagare och domstol. </w:t>
      </w:r>
      <w:r w:rsidR="006D3644" w:rsidRPr="001608CB">
        <w:rPr>
          <w:szCs w:val="19"/>
        </w:rPr>
        <w:t xml:space="preserve">En reaktion på brott behöver inte alltid vara </w:t>
      </w:r>
      <w:r w:rsidR="0002018D" w:rsidRPr="001608CB">
        <w:rPr>
          <w:szCs w:val="19"/>
        </w:rPr>
        <w:t>fängelse eller att som i gamla tider skicka någon till uppfos</w:t>
      </w:r>
      <w:r w:rsidR="0002018D" w:rsidRPr="001608CB">
        <w:rPr>
          <w:szCs w:val="19"/>
        </w:rPr>
        <w:t>t</w:t>
      </w:r>
      <w:r w:rsidR="0002018D" w:rsidRPr="001608CB">
        <w:rPr>
          <w:szCs w:val="19"/>
        </w:rPr>
        <w:t>ringsanstalt.</w:t>
      </w:r>
    </w:p>
    <w:p w:rsidR="0002018D" w:rsidRPr="001608CB" w:rsidRDefault="0002018D" w:rsidP="0002018D">
      <w:pPr>
        <w:pStyle w:val="Normaltindrag"/>
      </w:pPr>
      <w:r w:rsidRPr="001608CB">
        <w:t>Många av de unga brottslingarna har en väldigt komplex problemba</w:t>
      </w:r>
      <w:r w:rsidRPr="001608CB">
        <w:t>k</w:t>
      </w:r>
      <w:r w:rsidRPr="001608CB">
        <w:t xml:space="preserve">grund. De kommer ofta från familjer som är sargade på grund av missbruk, psykisk sjukdom eller brist </w:t>
      </w:r>
      <w:r w:rsidR="006D3644" w:rsidRPr="001608CB">
        <w:t xml:space="preserve">på </w:t>
      </w:r>
      <w:r w:rsidRPr="001608CB">
        <w:t>känslomässiga relationer. Unga brottslingar har inte sällan haft det svårt i skolan och då sökt sig till det utanförskap som kr</w:t>
      </w:r>
      <w:r w:rsidRPr="001608CB">
        <w:t>i</w:t>
      </w:r>
      <w:r w:rsidRPr="001608CB">
        <w:t xml:space="preserve">minalitet utgör för att i en </w:t>
      </w:r>
      <w:r w:rsidR="006D3644" w:rsidRPr="001608CB">
        <w:t xml:space="preserve">sådan grupp </w:t>
      </w:r>
      <w:r w:rsidRPr="001608CB">
        <w:t>finna sin identitet och sin plats i sa</w:t>
      </w:r>
      <w:r w:rsidRPr="001608CB">
        <w:t>m</w:t>
      </w:r>
      <w:r w:rsidRPr="001608CB">
        <w:t>hället. Att straffa dessa unga människor i traditionell mening är inte alltid den bästa lösningen.</w:t>
      </w:r>
    </w:p>
    <w:p w:rsidR="0002018D" w:rsidRPr="001608CB" w:rsidRDefault="003E68FF" w:rsidP="0002018D">
      <w:pPr>
        <w:pStyle w:val="Normaltindrag"/>
      </w:pPr>
      <w:r w:rsidRPr="001608CB">
        <w:t xml:space="preserve">Det gäller att finna </w:t>
      </w:r>
      <w:r w:rsidR="0002018D" w:rsidRPr="001608CB">
        <w:t>lösningar där unga brottslingar ges en chans att få ko</w:t>
      </w:r>
      <w:r w:rsidR="0002018D" w:rsidRPr="001608CB">
        <w:t>n</w:t>
      </w:r>
      <w:r w:rsidR="0002018D" w:rsidRPr="001608CB">
        <w:t>takt med livet igen, att rehabiliteras och nyorientera sig.</w:t>
      </w:r>
    </w:p>
    <w:p w:rsidR="0002018D" w:rsidRPr="001608CB" w:rsidRDefault="0002018D" w:rsidP="0002018D">
      <w:pPr>
        <w:pStyle w:val="Normaltindrag"/>
      </w:pPr>
      <w:r w:rsidRPr="001608CB">
        <w:t>Ofta är det en kombination av olika</w:t>
      </w:r>
      <w:r w:rsidR="003E68FF" w:rsidRPr="001608CB">
        <w:t xml:space="preserve"> påföljder</w:t>
      </w:r>
      <w:r w:rsidRPr="001608CB">
        <w:t>, eller snarare vårdtyper, som krävs för att en ung människa ska komma ifrån den kriminella banan och i</w:t>
      </w:r>
      <w:r w:rsidR="006042DE" w:rsidRPr="001608CB">
        <w:t xml:space="preserve"> </w:t>
      </w:r>
      <w:r w:rsidRPr="001608CB">
        <w:t>stället kunna fungera i samhället</w:t>
      </w:r>
      <w:r w:rsidR="003E68FF" w:rsidRPr="001608CB">
        <w:t>. Männ</w:t>
      </w:r>
      <w:r w:rsidRPr="001608CB">
        <w:t>i</w:t>
      </w:r>
      <w:r w:rsidR="003E68FF" w:rsidRPr="001608CB">
        <w:t>s</w:t>
      </w:r>
      <w:r w:rsidRPr="001608CB">
        <w:t xml:space="preserve">kor som suttit på en sluten anstalt kan knappast förväntas fungera bra i samhället direkt efter frigivning. De hamnar lätt i gamla kamratgäng och tar upp gamla beteenden. Detta gäller i all synnerhet unga kriminella som kanske aldrig har haft en trygg omgivning eller familj att falla tillbaka på. Att se och förstå dessa sammanhang och </w:t>
      </w:r>
      <w:r w:rsidRPr="001608CB">
        <w:lastRenderedPageBreak/>
        <w:t>ku</w:t>
      </w:r>
      <w:r w:rsidRPr="001608CB">
        <w:t>n</w:t>
      </w:r>
      <w:r w:rsidRPr="001608CB">
        <w:t>na fatta kloka beslut därefter kräver ingående kunskap om såväl samhällets möjligheter och begränsningar som människans psykologi och behov.</w:t>
      </w:r>
    </w:p>
    <w:p w:rsidR="0081494B" w:rsidRPr="001608CB" w:rsidRDefault="0002018D" w:rsidP="0002018D">
      <w:pPr>
        <w:pStyle w:val="Normaltindrag"/>
      </w:pPr>
      <w:r w:rsidRPr="001608CB">
        <w:t>Mycket av det som ovan angivits skulle kräva omfattande grepp och fö</w:t>
      </w:r>
      <w:r w:rsidRPr="001608CB">
        <w:t>r</w:t>
      </w:r>
      <w:r w:rsidRPr="001608CB">
        <w:t>ändringar i den domstolsstruktur som vi har idag. En utredning från 1993 (SOU 1993:35, Reaktion mot ungdomsbrott) visade på exempel från USA där ungdomsdomstolars möjligheter och befogenheter var mycket långt gående. Allt för att åstadkomma en så heltäckande kedja av insatser för den unge som möjligt. Ungdomsdomstolarna i USA är fristående från det ordinarie do</w:t>
      </w:r>
      <w:r w:rsidRPr="001608CB">
        <w:t>m</w:t>
      </w:r>
      <w:r w:rsidRPr="001608CB">
        <w:t xml:space="preserve">stolsväsendet och är enkelt uttryckt en blandning mellan tingsrätt, länsrätt och socialtjänst. Tiden är idag </w:t>
      </w:r>
      <w:r w:rsidR="003E68FF" w:rsidRPr="001608CB">
        <w:t xml:space="preserve">troligen </w:t>
      </w:r>
      <w:r w:rsidRPr="001608CB">
        <w:t>inte mogen för sådana omstruktureringar i Sverige som utredningen visade på. Det skulle kräva ytterligare utredningar då helheten i lagstiftning och gränser för olika myndigheters ju</w:t>
      </w:r>
      <w:r w:rsidR="0081494B" w:rsidRPr="001608CB">
        <w:t>ridiska omr</w:t>
      </w:r>
      <w:r w:rsidR="0081494B" w:rsidRPr="001608CB">
        <w:t>å</w:t>
      </w:r>
      <w:r w:rsidR="0081494B" w:rsidRPr="001608CB">
        <w:t>den måste ses över.</w:t>
      </w:r>
    </w:p>
    <w:p w:rsidR="0081494B" w:rsidRPr="001608CB" w:rsidRDefault="0002018D" w:rsidP="0081494B">
      <w:pPr>
        <w:pStyle w:val="Normaltindrag"/>
      </w:pPr>
      <w:r w:rsidRPr="001608CB">
        <w:t>Vissa delar i förslagen är dock möjliga att genomföra nu. Kristdemokrate</w:t>
      </w:r>
      <w:r w:rsidRPr="001608CB">
        <w:t>r</w:t>
      </w:r>
      <w:r w:rsidRPr="001608CB">
        <w:t>na vill införa en särskild ungdomsrotel på tingsrätterna. Vi tror dock att det är i storstäderna vi har mest att vinna på en sådan organisation. Ungdomsroteln ska ha spetskompetens för just ungdomsbrott.</w:t>
      </w:r>
    </w:p>
    <w:p w:rsidR="0081494B" w:rsidRPr="001608CB" w:rsidRDefault="003E68FF" w:rsidP="0002018D">
      <w:pPr>
        <w:pStyle w:val="Normaltindrag"/>
      </w:pPr>
      <w:r w:rsidRPr="001608CB">
        <w:t>Behovet av sådana, speciellt i Stockholmsområdet,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042DE" w:rsidRPr="001608CB">
        <w:tblPrEx>
          <w:tblCellMar>
            <w:top w:w="0" w:type="dxa"/>
            <w:bottom w:w="0" w:type="dxa"/>
          </w:tblCellMar>
        </w:tblPrEx>
        <w:trPr>
          <w:cantSplit/>
        </w:trPr>
        <w:tc>
          <w:tcPr>
            <w:tcW w:w="3046" w:type="dxa"/>
          </w:tcPr>
          <w:p w:rsidR="006042DE" w:rsidRPr="001608CB" w:rsidRDefault="006042DE" w:rsidP="006042DE">
            <w:pPr>
              <w:pStyle w:val="UnderskriftDatum"/>
              <w:spacing w:before="240"/>
            </w:pPr>
            <w:r w:rsidRPr="001608CB">
              <w:t>Stockholm den 30 september 2005</w:t>
            </w:r>
          </w:p>
        </w:tc>
        <w:tc>
          <w:tcPr>
            <w:tcW w:w="3047" w:type="dxa"/>
          </w:tcPr>
          <w:p w:rsidR="006042DE" w:rsidRPr="001608CB" w:rsidRDefault="006042DE" w:rsidP="006042DE">
            <w:pPr>
              <w:pStyle w:val="Underskrifter"/>
              <w:spacing w:before="240"/>
            </w:pPr>
          </w:p>
        </w:tc>
      </w:tr>
      <w:tr w:rsidR="006042DE" w:rsidRPr="001608CB">
        <w:tblPrEx>
          <w:tblCellMar>
            <w:top w:w="0" w:type="dxa"/>
            <w:bottom w:w="0" w:type="dxa"/>
          </w:tblCellMar>
        </w:tblPrEx>
        <w:trPr>
          <w:cantSplit/>
        </w:trPr>
        <w:tc>
          <w:tcPr>
            <w:tcW w:w="3046" w:type="dxa"/>
          </w:tcPr>
          <w:p w:rsidR="006042DE" w:rsidRPr="001608CB" w:rsidRDefault="006042DE" w:rsidP="006042DE">
            <w:pPr>
              <w:pStyle w:val="Underskrifter"/>
            </w:pPr>
            <w:r w:rsidRPr="001608CB">
              <w:t>Peter Althin (kd)</w:t>
            </w:r>
          </w:p>
        </w:tc>
        <w:tc>
          <w:tcPr>
            <w:tcW w:w="3047" w:type="dxa"/>
          </w:tcPr>
          <w:p w:rsidR="006042DE" w:rsidRPr="001608CB" w:rsidRDefault="006042DE" w:rsidP="006042DE">
            <w:pPr>
              <w:pStyle w:val="Underskrifter"/>
            </w:pPr>
          </w:p>
        </w:tc>
      </w:tr>
      <w:tr w:rsidR="006042DE" w:rsidRPr="001608CB">
        <w:tblPrEx>
          <w:tblCellMar>
            <w:top w:w="0" w:type="dxa"/>
            <w:bottom w:w="0" w:type="dxa"/>
          </w:tblCellMar>
        </w:tblPrEx>
        <w:trPr>
          <w:cantSplit/>
        </w:trPr>
        <w:tc>
          <w:tcPr>
            <w:tcW w:w="3046" w:type="dxa"/>
          </w:tcPr>
          <w:p w:rsidR="006042DE" w:rsidRPr="001608CB" w:rsidRDefault="006042DE" w:rsidP="006042DE">
            <w:pPr>
              <w:pStyle w:val="Underskrifter"/>
            </w:pPr>
            <w:r w:rsidRPr="001608CB">
              <w:t>Stefan Attefall (kd)</w:t>
            </w:r>
          </w:p>
        </w:tc>
        <w:tc>
          <w:tcPr>
            <w:tcW w:w="3047" w:type="dxa"/>
          </w:tcPr>
          <w:p w:rsidR="006042DE" w:rsidRPr="001608CB" w:rsidRDefault="006042DE" w:rsidP="006042DE">
            <w:pPr>
              <w:pStyle w:val="Underskrifter"/>
            </w:pPr>
            <w:r w:rsidRPr="001608CB">
              <w:t>Inger Davidson (kd)</w:t>
            </w:r>
          </w:p>
        </w:tc>
      </w:tr>
      <w:tr w:rsidR="006042DE" w:rsidRPr="001608CB">
        <w:tblPrEx>
          <w:tblCellMar>
            <w:top w:w="0" w:type="dxa"/>
            <w:bottom w:w="0" w:type="dxa"/>
          </w:tblCellMar>
        </w:tblPrEx>
        <w:trPr>
          <w:cantSplit/>
        </w:trPr>
        <w:tc>
          <w:tcPr>
            <w:tcW w:w="3046" w:type="dxa"/>
          </w:tcPr>
          <w:p w:rsidR="006042DE" w:rsidRPr="001608CB" w:rsidRDefault="006042DE" w:rsidP="006042DE">
            <w:pPr>
              <w:pStyle w:val="Underskrifter"/>
            </w:pPr>
            <w:r w:rsidRPr="001608CB">
              <w:t>Helena Höij (kd)</w:t>
            </w:r>
          </w:p>
        </w:tc>
        <w:tc>
          <w:tcPr>
            <w:tcW w:w="3047" w:type="dxa"/>
          </w:tcPr>
          <w:p w:rsidR="006042DE" w:rsidRPr="001608CB" w:rsidRDefault="006042DE" w:rsidP="006042DE">
            <w:pPr>
              <w:pStyle w:val="Underskrifter"/>
            </w:pPr>
            <w:r w:rsidRPr="001608CB">
              <w:t>Mats Odell (kd)</w:t>
            </w:r>
          </w:p>
        </w:tc>
      </w:tr>
      <w:tr w:rsidR="006042DE" w:rsidRPr="001608CB">
        <w:tblPrEx>
          <w:tblCellMar>
            <w:top w:w="0" w:type="dxa"/>
            <w:bottom w:w="0" w:type="dxa"/>
          </w:tblCellMar>
        </w:tblPrEx>
        <w:trPr>
          <w:cantSplit/>
        </w:trPr>
        <w:tc>
          <w:tcPr>
            <w:tcW w:w="3046" w:type="dxa"/>
          </w:tcPr>
          <w:p w:rsidR="006042DE" w:rsidRPr="001608CB" w:rsidRDefault="006042DE" w:rsidP="006042DE">
            <w:pPr>
              <w:pStyle w:val="Underskrifter"/>
            </w:pPr>
            <w:r w:rsidRPr="001608CB">
              <w:t>Ingvar Svensson (kd)</w:t>
            </w:r>
          </w:p>
        </w:tc>
        <w:tc>
          <w:tcPr>
            <w:tcW w:w="3047" w:type="dxa"/>
          </w:tcPr>
          <w:p w:rsidR="006042DE" w:rsidRPr="001608CB" w:rsidRDefault="006042DE" w:rsidP="006042DE">
            <w:pPr>
              <w:pStyle w:val="Underskrifter"/>
            </w:pPr>
          </w:p>
        </w:tc>
      </w:tr>
    </w:tbl>
    <w:p w:rsidR="00E84F25" w:rsidRPr="001608CB" w:rsidRDefault="00E84F25" w:rsidP="006042DE">
      <w:pPr>
        <w:pStyle w:val="Normaltindrag"/>
      </w:pPr>
    </w:p>
    <w:sectPr w:rsidR="00E84F25" w:rsidRPr="001608CB" w:rsidSect="006042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5B32" w:rsidRPr="001608CB" w:rsidRDefault="007F5B32">
      <w:r w:rsidRPr="001608CB">
        <w:separator/>
      </w:r>
    </w:p>
  </w:endnote>
  <w:endnote w:type="continuationSeparator" w:id="0">
    <w:p w:rsidR="007F5B32" w:rsidRPr="001608CB" w:rsidRDefault="007F5B32">
      <w:r w:rsidRPr="001608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09B" w:rsidRPr="001608CB" w:rsidRDefault="001608CB" w:rsidP="006042DE">
    <w:pPr>
      <w:pStyle w:val="Sidfot"/>
    </w:pPr>
    <w:r w:rsidRPr="001608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74349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2DE" w:rsidRDefault="006042D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42DE" w:rsidRDefault="006042D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09B" w:rsidRPr="001608CB" w:rsidRDefault="001608CB" w:rsidP="006042DE">
    <w:pPr>
      <w:pStyle w:val="Sidfot"/>
    </w:pPr>
    <w:r w:rsidRPr="001608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17702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2DE" w:rsidRDefault="006042D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42DE" w:rsidRDefault="006042D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09B" w:rsidRPr="001608CB" w:rsidRDefault="001608CB" w:rsidP="006042DE">
    <w:pPr>
      <w:pStyle w:val="Sidfot"/>
    </w:pPr>
    <w:r w:rsidRPr="001608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02567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2DE" w:rsidRDefault="006042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42DE" w:rsidRDefault="006042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5B32" w:rsidRPr="001608CB" w:rsidRDefault="007F5B32">
      <w:r w:rsidRPr="001608CB">
        <w:separator/>
      </w:r>
    </w:p>
  </w:footnote>
  <w:footnote w:type="continuationSeparator" w:id="0">
    <w:p w:rsidR="007F5B32" w:rsidRPr="001608CB" w:rsidRDefault="007F5B32">
      <w:r w:rsidRPr="001608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09B" w:rsidRPr="001608CB" w:rsidRDefault="001608CB" w:rsidP="006042DE">
    <w:pPr>
      <w:pStyle w:val="Sidhuvud"/>
    </w:pPr>
    <w:r w:rsidRPr="001608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33803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2DE" w:rsidRDefault="006042D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42DE" w:rsidRDefault="006042D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09B" w:rsidRPr="001608CB" w:rsidRDefault="001608CB" w:rsidP="006042DE">
    <w:pPr>
      <w:pStyle w:val="Sidhuvud"/>
    </w:pPr>
    <w:r w:rsidRPr="001608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81662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2DE" w:rsidRDefault="006042D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42DE" w:rsidRDefault="006042D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2DE" w:rsidRPr="001608CB" w:rsidRDefault="006042DE">
    <w:pPr>
      <w:pStyle w:val="FSHNormal"/>
      <w:tabs>
        <w:tab w:val="right" w:pos="5840"/>
      </w:tabs>
    </w:pPr>
    <w:r w:rsidRPr="001608CB">
      <w:br/>
    </w:r>
    <w:r w:rsidRPr="001608CB">
      <w:fldChar w:fldCharType="begin" w:fldLock="1"/>
    </w:r>
    <w:r w:rsidRPr="001608CB">
      <w:instrText xml:space="preserve"> DOCPROPERTY</w:instrText>
    </w:r>
    <w:r w:rsidRPr="001608CB">
      <w:rPr>
        <w:sz w:val="18"/>
      </w:rPr>
      <w:instrText xml:space="preserve"> "YearUser" *\charformat </w:instrText>
    </w:r>
    <w:r w:rsidRPr="001608CB">
      <w:fldChar w:fldCharType="separate"/>
    </w:r>
    <w:r w:rsidRPr="001608CB">
      <w:t>2005/06</w:t>
    </w:r>
    <w:r w:rsidRPr="001608CB">
      <w:fldChar w:fldCharType="end"/>
    </w:r>
    <w:r w:rsidRPr="001608CB">
      <w:t xml:space="preserve"> </w:t>
    </w:r>
    <w:r w:rsidRPr="001608CB">
      <w:tab/>
      <w:t xml:space="preserve">mnr: </w:t>
    </w:r>
    <w:r w:rsidRPr="001608CB">
      <w:fldChar w:fldCharType="begin" w:fldLock="1"/>
    </w:r>
    <w:r w:rsidRPr="001608CB">
      <w:instrText xml:space="preserve"> DOCPROPERTY</w:instrText>
    </w:r>
    <w:r w:rsidRPr="001608CB">
      <w:rPr>
        <w:sz w:val="18"/>
      </w:rPr>
      <w:instrText xml:space="preserve"> "Motionsnummer" *\charformat </w:instrText>
    </w:r>
    <w:r w:rsidRPr="001608CB">
      <w:fldChar w:fldCharType="separate"/>
    </w:r>
    <w:r w:rsidRPr="001608CB">
      <w:t>Ju509</w:t>
    </w:r>
    <w:r w:rsidRPr="001608CB">
      <w:fldChar w:fldCharType="end"/>
    </w:r>
    <w:r w:rsidRPr="001608CB">
      <w:br/>
    </w:r>
    <w:r w:rsidRPr="001608CB">
      <w:fldChar w:fldCharType="begin" w:fldLock="1"/>
    </w:r>
    <w:r w:rsidRPr="001608CB">
      <w:instrText xml:space="preserve"> DOCPROPERTY</w:instrText>
    </w:r>
    <w:r w:rsidRPr="001608CB">
      <w:rPr>
        <w:sz w:val="18"/>
      </w:rPr>
      <w:instrText xml:space="preserve"> "Samling" *\charformat </w:instrText>
    </w:r>
    <w:r w:rsidRPr="001608CB">
      <w:fldChar w:fldCharType="end"/>
    </w:r>
    <w:r w:rsidRPr="001608CB">
      <w:tab/>
      <w:t xml:space="preserve">pnr: </w:t>
    </w:r>
    <w:r w:rsidRPr="001608CB">
      <w:fldChar w:fldCharType="begin" w:fldLock="1"/>
    </w:r>
    <w:r w:rsidRPr="001608CB">
      <w:instrText xml:space="preserve"> DOCPROPERTY</w:instrText>
    </w:r>
    <w:r w:rsidRPr="001608CB">
      <w:rPr>
        <w:sz w:val="18"/>
      </w:rPr>
      <w:instrText xml:space="preserve"> "Partinummer" *\charformat </w:instrText>
    </w:r>
    <w:r w:rsidRPr="001608CB">
      <w:fldChar w:fldCharType="separate"/>
    </w:r>
    <w:r w:rsidRPr="001608CB">
      <w:t>kd910</w:t>
    </w:r>
    <w:r w:rsidRPr="001608CB">
      <w:fldChar w:fldCharType="end"/>
    </w:r>
  </w:p>
  <w:p w:rsidR="006042DE" w:rsidRPr="001608CB" w:rsidRDefault="006042DE">
    <w:pPr>
      <w:pStyle w:val="FSHRub1"/>
    </w:pPr>
    <w:r w:rsidRPr="001608CB">
      <w:t>Motion till riksdagen</w:t>
    </w:r>
    <w:r w:rsidRPr="001608CB">
      <w:br/>
    </w:r>
    <w:r w:rsidRPr="001608CB">
      <w:fldChar w:fldCharType="begin" w:fldLock="1"/>
    </w:r>
    <w:r w:rsidRPr="001608CB">
      <w:instrText xml:space="preserve"> DOCPROPERTY "YearUser" *\charformat </w:instrText>
    </w:r>
    <w:r w:rsidRPr="001608CB">
      <w:fldChar w:fldCharType="separate"/>
    </w:r>
    <w:r w:rsidRPr="001608CB">
      <w:t>2005/06</w:t>
    </w:r>
    <w:r w:rsidRPr="001608CB">
      <w:fldChar w:fldCharType="end"/>
    </w:r>
    <w:r w:rsidRPr="001608CB">
      <w:t>:</w:t>
    </w:r>
    <w:r w:rsidRPr="001608CB">
      <w:fldChar w:fldCharType="begin" w:fldLock="1"/>
    </w:r>
    <w:r w:rsidRPr="001608CB">
      <w:instrText xml:space="preserve"> DOCPROPERTY "Motionsnummer" *\charformat </w:instrText>
    </w:r>
    <w:r w:rsidRPr="001608CB">
      <w:fldChar w:fldCharType="separate"/>
    </w:r>
    <w:r w:rsidRPr="001608CB">
      <w:t>Ju509</w:t>
    </w:r>
    <w:r w:rsidRPr="001608CB">
      <w:fldChar w:fldCharType="end"/>
    </w:r>
  </w:p>
  <w:p w:rsidR="006042DE" w:rsidRPr="001608CB" w:rsidRDefault="006042DE">
    <w:pPr>
      <w:pStyle w:val="FSHNormalS5"/>
    </w:pPr>
    <w:r w:rsidRPr="001608CB">
      <w:fldChar w:fldCharType="begin" w:fldLock="1"/>
    </w:r>
    <w:r w:rsidRPr="001608CB">
      <w:instrText xml:space="preserve"> DOCPROPERTY "MotionarText" *\charformat </w:instrText>
    </w:r>
    <w:r w:rsidRPr="001608CB">
      <w:fldChar w:fldCharType="separate"/>
    </w:r>
    <w:r w:rsidRPr="001608CB">
      <w:t>av Peter Althin m.fl. (kd)</w:t>
    </w:r>
    <w:r w:rsidRPr="001608CB">
      <w:fldChar w:fldCharType="end"/>
    </w:r>
    <w:r w:rsidRPr="001608CB">
      <w:br/>
    </w:r>
    <w:r w:rsidRPr="001608CB">
      <w:fldChar w:fldCharType="begin" w:fldLock="1"/>
    </w:r>
    <w:r w:rsidRPr="001608CB">
      <w:instrText xml:space="preserve"> DOCPROPERTY "SvarFrasKort" *\charformat </w:instrText>
    </w:r>
    <w:r w:rsidRPr="001608CB">
      <w:fldChar w:fldCharType="end"/>
    </w:r>
  </w:p>
  <w:p w:rsidR="006042DE" w:rsidRPr="001608CB" w:rsidRDefault="006042DE">
    <w:pPr>
      <w:pStyle w:val="FSHTitel"/>
    </w:pPr>
    <w:r w:rsidRPr="001608CB">
      <w:fldChar w:fldCharType="begin" w:fldLock="1"/>
    </w:r>
    <w:r w:rsidRPr="001608CB">
      <w:instrText xml:space="preserve"> DOCPROPERTY</w:instrText>
    </w:r>
    <w:r w:rsidRPr="001608CB">
      <w:rPr>
        <w:sz w:val="18"/>
      </w:rPr>
      <w:instrText xml:space="preserve"> "RubrikSvar" *\charformat </w:instrText>
    </w:r>
    <w:r w:rsidRPr="001608CB">
      <w:fldChar w:fldCharType="separate"/>
    </w:r>
    <w:r w:rsidRPr="001608CB">
      <w:t>Införande av särskilda ungdomsrotlar på domstolarna</w:t>
    </w:r>
    <w:r w:rsidRPr="001608CB">
      <w:fldChar w:fldCharType="end"/>
    </w:r>
  </w:p>
  <w:p w:rsidR="006042DE" w:rsidRPr="001608CB" w:rsidRDefault="006042DE" w:rsidP="006042D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99860B9"/>
    <w:multiLevelType w:val="hybridMultilevel"/>
    <w:tmpl w:val="3A7C1E50"/>
    <w:lvl w:ilvl="0" w:tplc="E710143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51324856">
    <w:abstractNumId w:val="13"/>
  </w:num>
  <w:num w:numId="2" w16cid:durableId="1962684920">
    <w:abstractNumId w:val="10"/>
  </w:num>
  <w:num w:numId="3" w16cid:durableId="924188916">
    <w:abstractNumId w:val="11"/>
  </w:num>
  <w:num w:numId="4" w16cid:durableId="1366520657">
    <w:abstractNumId w:val="12"/>
  </w:num>
  <w:num w:numId="5" w16cid:durableId="899897900">
    <w:abstractNumId w:val="8"/>
  </w:num>
  <w:num w:numId="6" w16cid:durableId="146677387">
    <w:abstractNumId w:val="3"/>
  </w:num>
  <w:num w:numId="7" w16cid:durableId="1669364760">
    <w:abstractNumId w:val="2"/>
  </w:num>
  <w:num w:numId="8" w16cid:durableId="1747915388">
    <w:abstractNumId w:val="1"/>
  </w:num>
  <w:num w:numId="9" w16cid:durableId="1589270102">
    <w:abstractNumId w:val="0"/>
  </w:num>
  <w:num w:numId="10" w16cid:durableId="1759981254">
    <w:abstractNumId w:val="9"/>
  </w:num>
  <w:num w:numId="11" w16cid:durableId="631794041">
    <w:abstractNumId w:val="7"/>
  </w:num>
  <w:num w:numId="12" w16cid:durableId="636766667">
    <w:abstractNumId w:val="6"/>
  </w:num>
  <w:num w:numId="13" w16cid:durableId="1160728973">
    <w:abstractNumId w:val="5"/>
  </w:num>
  <w:num w:numId="14" w16cid:durableId="1626621236">
    <w:abstractNumId w:val="4"/>
  </w:num>
  <w:num w:numId="15" w16cid:durableId="5321528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02018D"/>
    <w:rsid w:val="0002018D"/>
    <w:rsid w:val="0004381F"/>
    <w:rsid w:val="00064BC3"/>
    <w:rsid w:val="00066775"/>
    <w:rsid w:val="00072FB9"/>
    <w:rsid w:val="00083E12"/>
    <w:rsid w:val="000C7D62"/>
    <w:rsid w:val="000D1A50"/>
    <w:rsid w:val="00100531"/>
    <w:rsid w:val="001219E6"/>
    <w:rsid w:val="001608CB"/>
    <w:rsid w:val="001E1566"/>
    <w:rsid w:val="00201DFB"/>
    <w:rsid w:val="00204A63"/>
    <w:rsid w:val="00206399"/>
    <w:rsid w:val="00212FF1"/>
    <w:rsid w:val="00230193"/>
    <w:rsid w:val="0025068A"/>
    <w:rsid w:val="002818D3"/>
    <w:rsid w:val="002D11A8"/>
    <w:rsid w:val="003E68FF"/>
    <w:rsid w:val="00445271"/>
    <w:rsid w:val="004515BC"/>
    <w:rsid w:val="004A0504"/>
    <w:rsid w:val="004E38D9"/>
    <w:rsid w:val="005B145B"/>
    <w:rsid w:val="006042DE"/>
    <w:rsid w:val="006164B7"/>
    <w:rsid w:val="006D3644"/>
    <w:rsid w:val="00740D6D"/>
    <w:rsid w:val="00794149"/>
    <w:rsid w:val="007A2CB7"/>
    <w:rsid w:val="007B67A7"/>
    <w:rsid w:val="007C6092"/>
    <w:rsid w:val="007F5B32"/>
    <w:rsid w:val="0081494B"/>
    <w:rsid w:val="00927CEF"/>
    <w:rsid w:val="00A053C6"/>
    <w:rsid w:val="00B13BF0"/>
    <w:rsid w:val="00B3609B"/>
    <w:rsid w:val="00B7051C"/>
    <w:rsid w:val="00C1285C"/>
    <w:rsid w:val="00C268F5"/>
    <w:rsid w:val="00C27B7D"/>
    <w:rsid w:val="00CF7A43"/>
    <w:rsid w:val="00D1174F"/>
    <w:rsid w:val="00DC6C70"/>
    <w:rsid w:val="00E22893"/>
    <w:rsid w:val="00E360DE"/>
    <w:rsid w:val="00E75D28"/>
    <w:rsid w:val="00E84F25"/>
    <w:rsid w:val="00F663F6"/>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E6C9A1-A281-46D8-BC37-33B8BCA7A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customStyle="1" w:styleId="Rubrik1Char">
    <w:name w:val="Rubrik 1 Char"/>
    <w:basedOn w:val="Standardstycketeckensnitt"/>
    <w:link w:val="Rubrik1"/>
    <w:rsid w:val="0081494B"/>
    <w:rPr>
      <w:sz w:val="32"/>
      <w:lang w:val="sv-SE" w:eastAsia="sv-SE" w:bidi="ar-SA"/>
    </w:rPr>
  </w:style>
  <w:style w:type="character" w:customStyle="1" w:styleId="Rubrik2Char">
    <w:name w:val="Rubrik 2 Char"/>
    <w:aliases w:val="Beslutrubrik Char"/>
    <w:basedOn w:val="Rubrik1Char"/>
    <w:link w:val="Rubrik2"/>
    <w:rsid w:val="0081494B"/>
    <w:rPr>
      <w:sz w:val="27"/>
      <w:lang w:val="sv-SE" w:eastAsia="sv-SE" w:bidi="ar-SA"/>
    </w:rPr>
  </w:style>
  <w:style w:type="paragraph" w:customStyle="1" w:styleId="Hemstlrubrik">
    <w:name w:val="Hemstl_rubrik"/>
    <w:basedOn w:val="Rubrik1"/>
    <w:next w:val="Normal"/>
    <w:rsid w:val="006042DE"/>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C7D62"/>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aliases w:val=" web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466</Words>
  <Characters>2629</Characters>
  <Application>Microsoft Office Word</Application>
  <DocSecurity>4</DocSecurity>
  <Lines>55</Lines>
  <Paragraphs>19</Paragraphs>
  <ScaleCrop>false</ScaleCrop>
  <HeadingPairs>
    <vt:vector size="2" baseType="variant">
      <vt:variant>
        <vt:lpstr>Rubrik</vt:lpstr>
      </vt:variant>
      <vt:variant>
        <vt:i4>1</vt:i4>
      </vt:variant>
    </vt:vector>
  </HeadingPairs>
  <TitlesOfParts>
    <vt:vector size="1" baseType="lpstr">
      <vt:lpstr>Ju509</vt:lpstr>
    </vt:vector>
  </TitlesOfParts>
  <Company>Riksdagen</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Ju509</dc:title>
  <dc:subject>Ju509</dc:subject>
  <dc:creator>Riksdagen</dc:creator>
  <cp:keywords>Riksdagen</cp:keywords>
  <dc:description/>
  <cp:lastModifiedBy>Lars Brink</cp:lastModifiedBy>
  <cp:revision>2</cp:revision>
  <cp:lastPrinted>2005-11-21T14:11:00Z</cp:lastPrinted>
  <dcterms:created xsi:type="dcterms:W3CDTF">2025-12-16T19:30:00Z</dcterms:created>
  <dcterms:modified xsi:type="dcterms:W3CDTF">2025-12-16T19:30:00Z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CSM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Införande av särskilda ungdomsrotlar på domstolarna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särskilda ungdomsrotlar på domstolarna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kd910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Peter Althin m.fl. (kd)</vt:lpwstr>
  </property>
  <property fmtid="{D5CDD505-2E9C-101B-9397-08002B2CF9AE}" pid="26" name="MotionarLista">
    <vt:lpwstr>Althin, Peter (kd)\Attefall, Stefan (kd)\Davidson, Inger (kd)\Höij, Helena (kd)\Odell, Mats (kd)\Svensson, Ingvar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Althin (kd), Stefan Attefall (kd), Inger Davidson (kd), Helena Höij (kd), Mats Odell (kd), Ingvar Svensson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Ju509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carl.smitterberg@riksdagen.se</vt:lpwstr>
  </property>
  <property fmtid="{D5CDD505-2E9C-101B-9397-08002B2CF9AE}" pid="45" name="ReservUID">
    <vt:lpwstr>louise edlund</vt:lpwstr>
  </property>
  <property fmtid="{D5CDD505-2E9C-101B-9397-08002B2CF9AE}" pid="46" name="MotionID">
    <vt:lpwstr>20052006000001070100000009100069</vt:lpwstr>
  </property>
  <property fmtid="{D5CDD505-2E9C-101B-9397-08002B2CF9AE}" pid="47" name="datum">
    <vt:lpwstr>050930</vt:lpwstr>
  </property>
  <property fmtid="{D5CDD505-2E9C-101B-9397-08002B2CF9AE}" pid="48" name="avsändar-e-post">
    <vt:lpwstr>carl.smitterberg@riksdagen.se</vt:lpwstr>
  </property>
  <property fmtid="{D5CDD505-2E9C-101B-9397-08002B2CF9AE}" pid="49" name="id">
    <vt:lpwstr>20052006000001070100000009100069</vt:lpwstr>
  </property>
  <property fmtid="{D5CDD505-2E9C-101B-9397-08002B2CF9AE}" pid="50" name="nummer">
    <vt:lpwstr>509</vt:lpwstr>
  </property>
  <property fmtid="{D5CDD505-2E9C-101B-9397-08002B2CF9AE}" pid="51" name="utskottsbeteckning">
    <vt:lpwstr>Ju</vt:lpwstr>
  </property>
</Properties>
</file>