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118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7 maj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16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2019/20:147 Riksrevisionens rapport om fri entré till statliga museer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2019/20:3607 av Lotta Finstorp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KrU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2019/20:3608 av Aron Emilsson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KrU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COM(2020) 310 Förslag till Europaparlamentets och rådets förordning om ändring av förordningarna (EU) nr 575/2013 och (EU) 2019/876 vad gäller anpassningar mot bakgrund av covid-19-pandemin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 juli 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2019/20:UbU12 Lärare och elever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29 res. (M, 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2019/20:UbU16 Forskning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19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2019/20:MJU15 Naturvård och biologisk mångfald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37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Miljö- och klimatminister Isabella Lövin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Åsa Lindhagen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Anna Hallberg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Lena Micko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7 maj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2020-05-07</SAFIR_Sammantradesdatum_Doc>
    <SAFIR_SammantradeID xmlns="C07A1A6C-0B19-41D9-BDF8-F523BA3921EB">d4ab93f6-1ab7-4d21-b452-0e5609e314aa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E4E767-3026-4738-A275-751DD1B32B80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7 maj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