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617" w:rsidRPr="003C4A23" w:rsidRDefault="00AF2617">
      <w:pPr>
        <w:pStyle w:val="Frslagsrubrik"/>
      </w:pPr>
      <w:r w:rsidRPr="003C4A23">
        <w:t>Förslag till riksdagsbeslut</w:t>
      </w:r>
    </w:p>
    <w:p w:rsidR="00AF2617" w:rsidRPr="003C4A23" w:rsidRDefault="00AF2617">
      <w:pPr>
        <w:pStyle w:val="Hemstlatt"/>
      </w:pPr>
      <w:r w:rsidRPr="003C4A23">
        <w:t>Riksdagen tillkännager för regeringen som sin mening vad som anförs i motionen om att möjliggöra gårdsförsäljning av alkoholha</w:t>
      </w:r>
      <w:r w:rsidRPr="003C4A23">
        <w:t>l</w:t>
      </w:r>
      <w:r w:rsidRPr="003C4A23">
        <w:t>tiga drycker i Sverige.</w:t>
      </w:r>
    </w:p>
    <w:p w:rsidR="00AF2617" w:rsidRPr="003C4A23" w:rsidRDefault="00AF2617">
      <w:pPr>
        <w:pStyle w:val="Rubrik1"/>
      </w:pPr>
      <w:r w:rsidRPr="003C4A23">
        <w:t>Motivering</w:t>
      </w:r>
    </w:p>
    <w:p w:rsidR="00AF2617" w:rsidRPr="003C4A23" w:rsidRDefault="00AF2617">
      <w:pPr>
        <w:rPr>
          <w:rStyle w:val="Stark"/>
          <w:b w:val="0"/>
        </w:rPr>
      </w:pPr>
      <w:r w:rsidRPr="003C4A23">
        <w:rPr>
          <w:rStyle w:val="Stark"/>
          <w:b w:val="0"/>
        </w:rPr>
        <w:t xml:space="preserve">Turistnäringen är på </w:t>
      </w:r>
      <w:r w:rsidRPr="003C4A23">
        <w:t>uppåtgående</w:t>
      </w:r>
      <w:r w:rsidRPr="003C4A23">
        <w:rPr>
          <w:rStyle w:val="Stark"/>
          <w:b w:val="0"/>
        </w:rPr>
        <w:t xml:space="preserve"> i Sverige. Den har ökat under en lång följd av år, även under åren efter den finansiella krisen. Den fortsätter att öka vilket förstås är mycket glädjande och positivt. Exportvärdet – mätt som utländska besökares konsumtion i Sverige – ökade med nästan 13 % till 93,6 miljarder kronor under 2009, vilket var mer än det samlade exportvärdet för järn, stål och svenska personbilar tillsammans! Turismen sysselsätter ca 160 000 he</w:t>
      </w:r>
      <w:r w:rsidRPr="003C4A23">
        <w:rPr>
          <w:rStyle w:val="Stark"/>
          <w:b w:val="0"/>
        </w:rPr>
        <w:t>l</w:t>
      </w:r>
      <w:r w:rsidRPr="003C4A23">
        <w:rPr>
          <w:rStyle w:val="Stark"/>
          <w:b w:val="0"/>
        </w:rPr>
        <w:t>tidsarbetande. Med all sannolikhet kommer den att fortsätta att växa, in</w:t>
      </w:r>
      <w:r w:rsidRPr="003C4A23">
        <w:rPr>
          <w:rStyle w:val="Stark"/>
          <w:b w:val="0"/>
        </w:rPr>
        <w:t>te bara i storstadsnära miljöer, utan även på mindre orter och på landsbygden. Detta ger hela landet möjligheter att utveckla nya näringar.</w:t>
      </w:r>
    </w:p>
    <w:p w:rsidR="00AF2617" w:rsidRPr="003C4A23" w:rsidRDefault="00AF2617">
      <w:pPr>
        <w:pStyle w:val="Normaltindrag"/>
      </w:pPr>
      <w:r w:rsidRPr="003C4A23">
        <w:rPr>
          <w:rStyle w:val="Stark"/>
          <w:b w:val="0"/>
        </w:rPr>
        <w:t>Tack vare kreativa människor finns det idag goda möjligheter för svenska och utländska turister att besöka olika typer av småskaliga livsmedelsförädl</w:t>
      </w:r>
      <w:r w:rsidRPr="003C4A23">
        <w:rPr>
          <w:rStyle w:val="Stark"/>
          <w:b w:val="0"/>
        </w:rPr>
        <w:t>a</w:t>
      </w:r>
      <w:r w:rsidRPr="003C4A23">
        <w:rPr>
          <w:rStyle w:val="Stark"/>
          <w:b w:val="0"/>
        </w:rPr>
        <w:t xml:space="preserve">re. I samband med gruppbesök eller enskilt besök hos en förädlare finns det även möjlighet att göra inköp av produkter som t.ex. ost, sylt, mjöl och annat. </w:t>
      </w:r>
      <w:r w:rsidRPr="003C4A23">
        <w:t>Dock saknas möjligheten att köpa med sig en flaska öl, vin eller annan alk</w:t>
      </w:r>
      <w:r w:rsidRPr="003C4A23">
        <w:t>o</w:t>
      </w:r>
      <w:r w:rsidRPr="003C4A23">
        <w:t>holhaltig dryck i samband med besök hos småskaliga producenter av alkoho</w:t>
      </w:r>
      <w:r w:rsidRPr="003C4A23">
        <w:t>l</w:t>
      </w:r>
      <w:r w:rsidRPr="003C4A23">
        <w:t>haltiga drycker, detta p.g.a. den nuvarande alkohollagstiftningen.</w:t>
      </w:r>
    </w:p>
    <w:p w:rsidR="00AF2617" w:rsidRPr="003C4A23" w:rsidRDefault="00AF2617">
      <w:pPr>
        <w:pStyle w:val="Normaltindrag"/>
      </w:pPr>
      <w:r w:rsidRPr="003C4A23">
        <w:t>Det går visserligen att köpa av de alkoholhaltiga produkterna på närli</w:t>
      </w:r>
      <w:r w:rsidRPr="003C4A23">
        <w:t>g</w:t>
      </w:r>
      <w:r w:rsidRPr="003C4A23">
        <w:t>gande systembolag, men för många (särskilt utländska turister) är det ful</w:t>
      </w:r>
      <w:r w:rsidRPr="003C4A23">
        <w:t>l</w:t>
      </w:r>
      <w:r w:rsidRPr="003C4A23">
        <w:t>ständigt obegripligt varför inköpen inte kan ske hos producenten.</w:t>
      </w:r>
    </w:p>
    <w:p w:rsidR="00AF2617" w:rsidRPr="003C4A23" w:rsidRDefault="00AF2617">
      <w:pPr>
        <w:pStyle w:val="Normaltindrag"/>
        <w:rPr>
          <w:rStyle w:val="Stark"/>
          <w:b w:val="0"/>
        </w:rPr>
      </w:pPr>
      <w:r w:rsidRPr="003C4A23">
        <w:t>Den som turistar utanför Sverige i länder som t.ex. Tyskland, Frankrike, Italien och grannlandet Finland har möjlighet att, i samband med besök på vingårdar, hos öltillverkare och brännerier, köpa med sig en flaska av någon alkoholhaltig</w:t>
      </w:r>
      <w:r w:rsidRPr="003C4A23">
        <w:rPr>
          <w:rStyle w:val="Stark"/>
          <w:b w:val="0"/>
        </w:rPr>
        <w:t xml:space="preserve"> dryck. I Sverige är detta omöjligt i dagsläget. Till saken hör att </w:t>
      </w:r>
      <w:r w:rsidRPr="003C4A23">
        <w:rPr>
          <w:rStyle w:val="Stark"/>
          <w:b w:val="0"/>
        </w:rPr>
        <w:lastRenderedPageBreak/>
        <w:t>det är möjligt för producenterna att bedriva provsmakning och restauran</w:t>
      </w:r>
      <w:r w:rsidRPr="003C4A23">
        <w:rPr>
          <w:rStyle w:val="Stark"/>
          <w:b w:val="0"/>
        </w:rPr>
        <w:t>g</w:t>
      </w:r>
      <w:r w:rsidRPr="003C4A23">
        <w:rPr>
          <w:rStyle w:val="Stark"/>
          <w:b w:val="0"/>
        </w:rPr>
        <w:t>verksamhet i anknytning till produktionsanläggningen, där besökare kan dricka av de drycker som produceras. Det är dock inte möjligt att köpa med sig en flaska hem. Skämtsamt skulle man kunna säga att det går att bära med sig vin och öl i magsäcken men inte i ryggsäcken.</w:t>
      </w:r>
    </w:p>
    <w:p w:rsidR="00AF2617" w:rsidRPr="003C4A23" w:rsidRDefault="00AF2617">
      <w:pPr>
        <w:pStyle w:val="Normaltindrag"/>
        <w:rPr>
          <w:rStyle w:val="Stark"/>
          <w:b w:val="0"/>
        </w:rPr>
      </w:pPr>
      <w:r w:rsidRPr="003C4A23">
        <w:rPr>
          <w:rStyle w:val="Stark"/>
          <w:b w:val="0"/>
        </w:rPr>
        <w:t>En statlig utredning om gårdsförsäljning (SOU 2010:98) har tagit fram fö</w:t>
      </w:r>
      <w:r w:rsidRPr="003C4A23">
        <w:rPr>
          <w:rStyle w:val="Stark"/>
          <w:b w:val="0"/>
        </w:rPr>
        <w:t>r</w:t>
      </w:r>
      <w:r w:rsidRPr="003C4A23">
        <w:rPr>
          <w:rStyle w:val="Stark"/>
          <w:b w:val="0"/>
        </w:rPr>
        <w:t xml:space="preserve">slag till hur gårdsförsäljning av alkoholhaltiga drycker kan ske på ett sätt förenligt </w:t>
      </w:r>
      <w:r w:rsidRPr="003C4A23">
        <w:t>med</w:t>
      </w:r>
      <w:r w:rsidRPr="003C4A23">
        <w:rPr>
          <w:rStyle w:val="Stark"/>
          <w:b w:val="0"/>
        </w:rPr>
        <w:t xml:space="preserve"> EU-rätten liksom detaljhandelsmonopolet, utan att det leder till negativa konsekvenser för folkhälsan. Regeringen bör nu gå vidare med att formulera ett förslag som möjliggör gårdsförsäljning av alkoholhaltiga dryc</w:t>
      </w:r>
      <w:r w:rsidRPr="003C4A23">
        <w:rPr>
          <w:rStyle w:val="Stark"/>
          <w:b w:val="0"/>
        </w:rPr>
        <w:t>k</w:t>
      </w:r>
      <w:r w:rsidRPr="003C4A23">
        <w:rPr>
          <w:rStyle w:val="Stark"/>
          <w:b w:val="0"/>
        </w:rPr>
        <w:t>er i Sverige.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4A23">
        <w:trPr>
          <w:cantSplit/>
        </w:trPr>
        <w:tc>
          <w:tcPr>
            <w:tcW w:w="3046" w:type="dxa"/>
          </w:tcPr>
          <w:p w:rsidR="00AF2617" w:rsidRPr="003C4A23" w:rsidRDefault="00AF2617">
            <w:pPr>
              <w:pStyle w:val="UnderskriftDatum"/>
              <w:spacing w:before="240"/>
            </w:pPr>
            <w:r w:rsidRPr="003C4A23">
              <w:t>Stockholm den 29 september 2011</w:t>
            </w:r>
          </w:p>
        </w:tc>
        <w:tc>
          <w:tcPr>
            <w:tcW w:w="3047" w:type="dxa"/>
          </w:tcPr>
          <w:p w:rsidR="00AF2617" w:rsidRPr="003C4A23" w:rsidRDefault="00AF2617">
            <w:pPr>
              <w:pStyle w:val="Underskrifter"/>
              <w:spacing w:before="240"/>
            </w:pPr>
          </w:p>
        </w:tc>
      </w:tr>
      <w:tr w:rsidR="00000000" w:rsidRPr="003C4A23">
        <w:trPr>
          <w:cantSplit/>
        </w:trPr>
        <w:tc>
          <w:tcPr>
            <w:tcW w:w="3046" w:type="dxa"/>
          </w:tcPr>
          <w:p w:rsidR="00AF2617" w:rsidRPr="003C4A23" w:rsidRDefault="00AF2617">
            <w:pPr>
              <w:pStyle w:val="Underskrifter"/>
            </w:pPr>
            <w:r w:rsidRPr="003C4A23">
              <w:t>Liselott Hagberg (FP)</w:t>
            </w:r>
          </w:p>
        </w:tc>
        <w:tc>
          <w:tcPr>
            <w:tcW w:w="3046" w:type="dxa"/>
          </w:tcPr>
          <w:p w:rsidR="00AF2617" w:rsidRPr="003C4A23" w:rsidRDefault="00AF2617">
            <w:pPr>
              <w:pStyle w:val="Underskrifter"/>
            </w:pPr>
          </w:p>
        </w:tc>
      </w:tr>
    </w:tbl>
    <w:p w:rsidR="00AF2617" w:rsidRPr="003C4A23" w:rsidRDefault="00AF2617">
      <w:pPr>
        <w:pStyle w:val="Normaltindrag"/>
      </w:pPr>
    </w:p>
    <w:sectPr w:rsidR="00AF2617" w:rsidRPr="003C4A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617" w:rsidRPr="003C4A23" w:rsidRDefault="00AF2617">
      <w:r w:rsidRPr="003C4A23">
        <w:separator/>
      </w:r>
    </w:p>
  </w:endnote>
  <w:endnote w:type="continuationSeparator" w:id="0">
    <w:p w:rsidR="00AF2617" w:rsidRPr="003C4A23" w:rsidRDefault="00AF2617">
      <w:r w:rsidRPr="003C4A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617" w:rsidRPr="003C4A23" w:rsidRDefault="003C4A23">
    <w:pPr>
      <w:pStyle w:val="Sidfot"/>
    </w:pPr>
    <w:r w:rsidRPr="003C4A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486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617" w:rsidRDefault="00AF26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2617" w:rsidRDefault="00AF26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617" w:rsidRPr="003C4A23" w:rsidRDefault="003C4A23">
    <w:pPr>
      <w:pStyle w:val="Sidfot"/>
    </w:pPr>
    <w:r w:rsidRPr="003C4A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568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617" w:rsidRDefault="00AF261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2617" w:rsidRDefault="00AF261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617" w:rsidRPr="003C4A23" w:rsidRDefault="003C4A23">
    <w:pPr>
      <w:pStyle w:val="Sidfot"/>
    </w:pPr>
    <w:r w:rsidRPr="003C4A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871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617" w:rsidRDefault="00AF26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2617" w:rsidRDefault="00AF26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617" w:rsidRPr="003C4A23" w:rsidRDefault="00AF2617">
      <w:r w:rsidRPr="003C4A23">
        <w:separator/>
      </w:r>
    </w:p>
  </w:footnote>
  <w:footnote w:type="continuationSeparator" w:id="0">
    <w:p w:rsidR="00AF2617" w:rsidRPr="003C4A23" w:rsidRDefault="00AF2617">
      <w:r w:rsidRPr="003C4A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617" w:rsidRPr="003C4A23" w:rsidRDefault="003C4A23">
    <w:pPr>
      <w:pStyle w:val="Sidhuvud"/>
    </w:pPr>
    <w:r w:rsidRPr="003C4A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2966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617" w:rsidRDefault="00AF26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2617" w:rsidRDefault="00AF26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617" w:rsidRPr="003C4A23" w:rsidRDefault="003C4A23">
    <w:pPr>
      <w:pStyle w:val="Sidhuvud"/>
    </w:pPr>
    <w:r w:rsidRPr="003C4A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81983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617" w:rsidRDefault="00AF26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2617" w:rsidRDefault="00AF26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617" w:rsidRPr="003C4A23" w:rsidRDefault="00AF2617">
    <w:pPr>
      <w:pStyle w:val="FSHNormal"/>
      <w:tabs>
        <w:tab w:val="right" w:pos="5840"/>
      </w:tabs>
    </w:pPr>
    <w:r w:rsidRPr="003C4A23">
      <w:br/>
    </w:r>
    <w:r w:rsidRPr="003C4A23">
      <w:fldChar w:fldCharType="begin" w:fldLock="1"/>
    </w:r>
    <w:r w:rsidRPr="003C4A23">
      <w:instrText xml:space="preserve"> DOCPROPERTY</w:instrText>
    </w:r>
    <w:r w:rsidRPr="003C4A23">
      <w:rPr>
        <w:sz w:val="18"/>
      </w:rPr>
      <w:instrText xml:space="preserve"> "YearUser" *\charformat </w:instrText>
    </w:r>
    <w:r w:rsidRPr="003C4A23">
      <w:fldChar w:fldCharType="separate"/>
    </w:r>
    <w:r w:rsidRPr="003C4A23">
      <w:t>2011/12</w:t>
    </w:r>
    <w:r w:rsidRPr="003C4A23">
      <w:fldChar w:fldCharType="end"/>
    </w:r>
    <w:r w:rsidRPr="003C4A23">
      <w:t xml:space="preserve"> </w:t>
    </w:r>
    <w:r w:rsidRPr="003C4A23">
      <w:tab/>
      <w:t xml:space="preserve">mnr: </w:t>
    </w:r>
    <w:r w:rsidRPr="003C4A23">
      <w:fldChar w:fldCharType="begin" w:fldLock="1"/>
    </w:r>
    <w:r w:rsidRPr="003C4A23">
      <w:instrText xml:space="preserve"> DOCPROPERTY</w:instrText>
    </w:r>
    <w:r w:rsidRPr="003C4A23">
      <w:rPr>
        <w:sz w:val="18"/>
      </w:rPr>
      <w:instrText xml:space="preserve"> "Motionsnummer" *\charformat </w:instrText>
    </w:r>
    <w:r w:rsidRPr="003C4A23">
      <w:fldChar w:fldCharType="separate"/>
    </w:r>
    <w:r w:rsidRPr="003C4A23">
      <w:t>So267</w:t>
    </w:r>
    <w:r w:rsidRPr="003C4A23">
      <w:fldChar w:fldCharType="end"/>
    </w:r>
    <w:r w:rsidRPr="003C4A23">
      <w:br/>
    </w:r>
    <w:r w:rsidRPr="003C4A23">
      <w:fldChar w:fldCharType="begin" w:fldLock="1"/>
    </w:r>
    <w:r w:rsidRPr="003C4A23">
      <w:instrText xml:space="preserve"> DOCPROPERTY</w:instrText>
    </w:r>
    <w:r w:rsidRPr="003C4A23">
      <w:rPr>
        <w:sz w:val="18"/>
      </w:rPr>
      <w:instrText xml:space="preserve"> "Samling" *\charformat </w:instrText>
    </w:r>
    <w:r w:rsidRPr="003C4A23">
      <w:fldChar w:fldCharType="end"/>
    </w:r>
    <w:r w:rsidRPr="003C4A23">
      <w:tab/>
      <w:t xml:space="preserve">pnr: </w:t>
    </w:r>
    <w:r w:rsidRPr="003C4A23">
      <w:fldChar w:fldCharType="begin" w:fldLock="1"/>
    </w:r>
    <w:r w:rsidRPr="003C4A23">
      <w:instrText xml:space="preserve"> DOCPROPERTY</w:instrText>
    </w:r>
    <w:r w:rsidRPr="003C4A23">
      <w:rPr>
        <w:sz w:val="18"/>
      </w:rPr>
      <w:instrText xml:space="preserve"> "Partinummer" *\charformat </w:instrText>
    </w:r>
    <w:r w:rsidRPr="003C4A23">
      <w:fldChar w:fldCharType="separate"/>
    </w:r>
    <w:r w:rsidRPr="003C4A23">
      <w:t>FP1216</w:t>
    </w:r>
    <w:r w:rsidRPr="003C4A23">
      <w:fldChar w:fldCharType="end"/>
    </w:r>
  </w:p>
  <w:p w:rsidR="00AF2617" w:rsidRPr="003C4A23" w:rsidRDefault="00AF2617">
    <w:pPr>
      <w:pStyle w:val="FSHRub1"/>
    </w:pPr>
    <w:r w:rsidRPr="003C4A23">
      <w:t>Motion till riksdagen</w:t>
    </w:r>
    <w:r w:rsidRPr="003C4A23">
      <w:br/>
    </w:r>
    <w:r w:rsidRPr="003C4A23">
      <w:fldChar w:fldCharType="begin" w:fldLock="1"/>
    </w:r>
    <w:r w:rsidRPr="003C4A23">
      <w:instrText xml:space="preserve"> DOCPROPERTY "YearUser" *\charformat </w:instrText>
    </w:r>
    <w:r w:rsidRPr="003C4A23">
      <w:fldChar w:fldCharType="separate"/>
    </w:r>
    <w:r w:rsidRPr="003C4A23">
      <w:t>2011/12</w:t>
    </w:r>
    <w:r w:rsidRPr="003C4A23">
      <w:fldChar w:fldCharType="end"/>
    </w:r>
    <w:r w:rsidRPr="003C4A23">
      <w:t>:</w:t>
    </w:r>
    <w:r w:rsidRPr="003C4A23">
      <w:fldChar w:fldCharType="begin" w:fldLock="1"/>
    </w:r>
    <w:r w:rsidRPr="003C4A23">
      <w:instrText xml:space="preserve"> DOCPROPERTY "Motionsnummer" *\charformat </w:instrText>
    </w:r>
    <w:r w:rsidRPr="003C4A23">
      <w:fldChar w:fldCharType="separate"/>
    </w:r>
    <w:r w:rsidRPr="003C4A23">
      <w:t>So267</w:t>
    </w:r>
    <w:r w:rsidRPr="003C4A23">
      <w:fldChar w:fldCharType="end"/>
    </w:r>
  </w:p>
  <w:p w:rsidR="00AF2617" w:rsidRPr="003C4A23" w:rsidRDefault="00AF2617">
    <w:pPr>
      <w:pStyle w:val="FSHNormalS5"/>
    </w:pPr>
    <w:r w:rsidRPr="003C4A23">
      <w:fldChar w:fldCharType="begin" w:fldLock="1"/>
    </w:r>
    <w:r w:rsidRPr="003C4A23">
      <w:instrText xml:space="preserve"> DOCPROPERTY "MotionarText" *\charformat </w:instrText>
    </w:r>
    <w:r w:rsidRPr="003C4A23">
      <w:fldChar w:fldCharType="separate"/>
    </w:r>
    <w:r w:rsidRPr="003C4A23">
      <w:t>av Liselott Hagberg (FP)</w:t>
    </w:r>
    <w:r w:rsidRPr="003C4A23">
      <w:fldChar w:fldCharType="end"/>
    </w:r>
    <w:r w:rsidRPr="003C4A23">
      <w:br/>
    </w:r>
    <w:r w:rsidRPr="003C4A23">
      <w:fldChar w:fldCharType="begin" w:fldLock="1"/>
    </w:r>
    <w:r w:rsidRPr="003C4A23">
      <w:instrText xml:space="preserve"> DOCPROPERTY "SvarFrasKort" *\charformat </w:instrText>
    </w:r>
    <w:r w:rsidRPr="003C4A23">
      <w:fldChar w:fldCharType="end"/>
    </w:r>
  </w:p>
  <w:p w:rsidR="00AF2617" w:rsidRPr="003C4A23" w:rsidRDefault="00AF2617">
    <w:pPr>
      <w:pStyle w:val="FSHTitel"/>
    </w:pPr>
    <w:r w:rsidRPr="003C4A23">
      <w:fldChar w:fldCharType="begin" w:fldLock="1"/>
    </w:r>
    <w:r w:rsidRPr="003C4A23">
      <w:instrText xml:space="preserve"> DOCPROPERTY</w:instrText>
    </w:r>
    <w:r w:rsidRPr="003C4A23">
      <w:rPr>
        <w:sz w:val="18"/>
      </w:rPr>
      <w:instrText xml:space="preserve"> "RubrikSvar" *\charformat </w:instrText>
    </w:r>
    <w:r w:rsidRPr="003C4A23">
      <w:fldChar w:fldCharType="separate"/>
    </w:r>
    <w:r w:rsidRPr="003C4A23">
      <w:t>Gårdsförsäljning</w:t>
    </w:r>
    <w:r w:rsidRPr="003C4A23">
      <w:fldChar w:fldCharType="end"/>
    </w:r>
  </w:p>
  <w:p w:rsidR="00AF2617" w:rsidRPr="003C4A23" w:rsidRDefault="00AF2617">
    <w:pPr>
      <w:pStyle w:val="Normal00"/>
    </w:pPr>
  </w:p>
  <w:p w:rsidR="00AF2617" w:rsidRPr="003C4A23" w:rsidRDefault="00AF26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7399073">
    <w:abstractNumId w:val="3"/>
  </w:num>
  <w:num w:numId="2" w16cid:durableId="1181235962">
    <w:abstractNumId w:val="2"/>
  </w:num>
  <w:num w:numId="3" w16cid:durableId="1121151570">
    <w:abstractNumId w:val="1"/>
  </w:num>
  <w:num w:numId="4" w16cid:durableId="217327019">
    <w:abstractNumId w:val="0"/>
  </w:num>
  <w:num w:numId="5" w16cid:durableId="1450778204">
    <w:abstractNumId w:val="7"/>
  </w:num>
  <w:num w:numId="6" w16cid:durableId="1470856440">
    <w:abstractNumId w:val="6"/>
  </w:num>
  <w:num w:numId="7" w16cid:durableId="69891681">
    <w:abstractNumId w:val="5"/>
  </w:num>
  <w:num w:numId="8" w16cid:durableId="1164975750">
    <w:abstractNumId w:val="4"/>
  </w:num>
  <w:num w:numId="9" w16cid:durableId="1007441557">
    <w:abstractNumId w:val="8"/>
  </w:num>
  <w:num w:numId="10" w16cid:durableId="1637907956">
    <w:abstractNumId w:val="9"/>
  </w:num>
  <w:num w:numId="11" w16cid:durableId="1508784122">
    <w:abstractNumId w:val="10"/>
  </w:num>
  <w:num w:numId="12" w16cid:durableId="953318581">
    <w:abstractNumId w:val="13"/>
  </w:num>
  <w:num w:numId="13" w16cid:durableId="2013603724">
    <w:abstractNumId w:val="15"/>
  </w:num>
  <w:num w:numId="14" w16cid:durableId="1605572022">
    <w:abstractNumId w:val="16"/>
  </w:num>
  <w:num w:numId="15" w16cid:durableId="467283975">
    <w:abstractNumId w:val="11"/>
  </w:num>
  <w:num w:numId="16" w16cid:durableId="871192473">
    <w:abstractNumId w:val="18"/>
  </w:num>
  <w:num w:numId="17" w16cid:durableId="1398359818">
    <w:abstractNumId w:val="17"/>
  </w:num>
  <w:num w:numId="18" w16cid:durableId="28847844">
    <w:abstractNumId w:val="14"/>
  </w:num>
  <w:num w:numId="19" w16cid:durableId="268701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FE3460D-E740-4541-A8D4-0C9824D81DA7}"/>
  </w:docVars>
  <w:rsids>
    <w:rsidRoot w:val="002F31E7"/>
    <w:rsid w:val="002F31E7"/>
    <w:rsid w:val="003C4A23"/>
    <w:rsid w:val="00AF26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93D09C-87EA-474C-81B4-8DCC43BC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2334</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FP1216</vt:lpstr>
    </vt:vector>
  </TitlesOfParts>
  <Company>Riksdagen</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FP1216</dc:title>
  <dc:subject>FP1216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2011-11-10T09:38:00Z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Gårdsförsäljning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20112012000000700080000012160069</vt:lpwstr>
  </property>
  <property fmtid="{D5CDD505-2E9C-101B-9397-08002B2CF9AE}" pid="47" name="datum">
    <vt:lpwstr>110929</vt:lpwstr>
  </property>
  <property fmtid="{D5CDD505-2E9C-101B-9397-08002B2CF9AE}" pid="48" name="avsändar-e-post">
    <vt:lpwstr>lars.p.johansson@riksdagen.se</vt:lpwstr>
  </property>
  <property fmtid="{D5CDD505-2E9C-101B-9397-08002B2CF9AE}" pid="49" name="id">
    <vt:lpwstr>20112012000000700080000012160069</vt:lpwstr>
  </property>
  <property fmtid="{D5CDD505-2E9C-101B-9397-08002B2CF9AE}" pid="50" name="nummer">
    <vt:lpwstr>267</vt:lpwstr>
  </property>
  <property fmtid="{D5CDD505-2E9C-101B-9397-08002B2CF9AE}" pid="51" name="utskottsbeteckning">
    <vt:lpwstr>So</vt:lpwstr>
  </property>
  <property fmtid="{D5CDD505-2E9C-101B-9397-08002B2CF9AE}" pid="52" name="GlobalUID">
    <vt:lpwstr>{7818F5E0-B6AA-4D2B-85D3-6E10787C97FA}</vt:lpwstr>
  </property>
  <property fmtid="{D5CDD505-2E9C-101B-9397-08002B2CF9AE}" pid="53" name="Överföringar">
    <vt:i4>0</vt:i4>
  </property>
  <property fmtid="{D5CDD505-2E9C-101B-9397-08002B2CF9AE}" pid="54" name="Checksum">
    <vt:lpwstr>*0012648133972*</vt:lpwstr>
  </property>
  <property fmtid="{D5CDD505-2E9C-101B-9397-08002B2CF9AE}" pid="55" name="skuggnummer">
    <vt:lpwstr>439</vt:lpwstr>
  </property>
  <property fmtid="{D5CDD505-2E9C-101B-9397-08002B2CF9AE}" pid="56" name="urixVersion">
    <vt:lpwstr>4.5.0.25</vt:lpwstr>
  </property>
  <property fmtid="{D5CDD505-2E9C-101B-9397-08002B2CF9AE}" pid="57" name="urixOrigin">
    <vt:lpwstr>111111 12:25:09.119</vt:lpwstr>
  </property>
  <property fmtid="{D5CDD505-2E9C-101B-9397-08002B2CF9AE}" pid="58" name="urixGuid">
    <vt:lpwstr>{C89237B5-47A0-47B8-AF62-A2F9CCF945C7}</vt:lpwstr>
  </property>
</Properties>
</file>