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467D6">
        <w:tblPrEx>
          <w:tblCellMar>
            <w:top w:w="0" w:type="dxa"/>
            <w:bottom w:w="0" w:type="dxa"/>
          </w:tblCellMar>
        </w:tblPrEx>
        <w:trPr>
          <w:cantSplit/>
          <w:trHeight w:val="1720"/>
        </w:trPr>
        <w:tc>
          <w:tcPr>
            <w:tcW w:w="6024" w:type="dxa"/>
            <w:gridSpan w:val="2"/>
          </w:tcPr>
          <w:p w:rsidR="00CD2E48" w:rsidRPr="002467D6" w:rsidRDefault="00CD2E48">
            <w:pPr>
              <w:pStyle w:val="HuvudRubrik"/>
            </w:pPr>
            <w:r w:rsidRPr="002467D6">
              <w:t>Socialutskottets betänkande</w:t>
            </w:r>
          </w:p>
          <w:p w:rsidR="00CD2E48" w:rsidRPr="002467D6" w:rsidRDefault="00CD2E48">
            <w:pPr>
              <w:pStyle w:val="HuvudRubrikRad2"/>
            </w:pPr>
            <w:bookmarkStart w:id="0" w:name="BetänkandeNr"/>
            <w:bookmarkEnd w:id="0"/>
            <w:r w:rsidRPr="002467D6">
              <w:t>2001/02:SoU3</w:t>
            </w:r>
          </w:p>
        </w:tc>
        <w:tc>
          <w:tcPr>
            <w:tcW w:w="1418" w:type="dxa"/>
            <w:tcBorders>
              <w:bottom w:val="nil"/>
            </w:tcBorders>
          </w:tcPr>
          <w:p w:rsidR="00CD2E48" w:rsidRPr="002467D6" w:rsidRDefault="002467D6">
            <w:pPr>
              <w:spacing w:line="230" w:lineRule="auto"/>
              <w:jc w:val="center"/>
            </w:pPr>
            <w:r w:rsidRPr="002467D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D2E48" w:rsidRPr="002467D6" w:rsidRDefault="00CD2E48">
            <w:pPr>
              <w:pStyle w:val="Normaltindrag"/>
              <w:jc w:val="center"/>
            </w:pPr>
          </w:p>
          <w:p w:rsidR="00CD2E48" w:rsidRPr="002467D6" w:rsidRDefault="00CD2E48">
            <w:pPr>
              <w:pStyle w:val="StatusSida1"/>
            </w:pPr>
          </w:p>
          <w:p w:rsidR="00CD2E48" w:rsidRPr="002467D6" w:rsidRDefault="00CD2E48">
            <w:pPr>
              <w:pStyle w:val="UtskriftsdatumSida1"/>
              <w:framePr w:wrap="around"/>
            </w:pPr>
          </w:p>
        </w:tc>
      </w:tr>
      <w:tr w:rsidR="00000000" w:rsidRPr="002467D6">
        <w:tblPrEx>
          <w:tblCellMar>
            <w:top w:w="0" w:type="dxa"/>
            <w:bottom w:w="0" w:type="dxa"/>
          </w:tblCellMar>
        </w:tblPrEx>
        <w:trPr>
          <w:cantSplit/>
        </w:trPr>
        <w:tc>
          <w:tcPr>
            <w:tcW w:w="6024" w:type="dxa"/>
            <w:gridSpan w:val="2"/>
            <w:tcBorders>
              <w:bottom w:val="single" w:sz="4" w:space="0" w:color="auto"/>
            </w:tcBorders>
          </w:tcPr>
          <w:p w:rsidR="00CD2E48" w:rsidRPr="002467D6" w:rsidRDefault="00CD2E48">
            <w:pPr>
              <w:pStyle w:val="DokumentRubrik"/>
              <w:rPr>
                <w:noProof w:val="0"/>
              </w:rPr>
            </w:pPr>
            <w:bookmarkStart w:id="1" w:name="Huvudrubrik"/>
            <w:bookmarkEnd w:id="1"/>
            <w:r w:rsidRPr="002467D6">
              <w:rPr>
                <w:noProof w:val="0"/>
              </w:rPr>
              <w:t>Avgifter inom äldre- och handikappomsorg</w:t>
            </w:r>
          </w:p>
        </w:tc>
        <w:tc>
          <w:tcPr>
            <w:tcW w:w="1418" w:type="dxa"/>
            <w:tcBorders>
              <w:bottom w:val="nil"/>
            </w:tcBorders>
          </w:tcPr>
          <w:p w:rsidR="00CD2E48" w:rsidRPr="002467D6" w:rsidRDefault="00CD2E48"/>
        </w:tc>
      </w:tr>
      <w:tr w:rsidR="00000000" w:rsidRPr="002467D6">
        <w:tblPrEx>
          <w:tblCellMar>
            <w:top w:w="0" w:type="dxa"/>
            <w:bottom w:w="0" w:type="dxa"/>
          </w:tblCellMar>
        </w:tblPrEx>
        <w:trPr>
          <w:cantSplit/>
          <w:trHeight w:hRule="exact" w:val="360"/>
        </w:trPr>
        <w:tc>
          <w:tcPr>
            <w:tcW w:w="3012" w:type="dxa"/>
          </w:tcPr>
          <w:p w:rsidR="00CD2E48" w:rsidRPr="002467D6" w:rsidRDefault="00CD2E48"/>
        </w:tc>
        <w:tc>
          <w:tcPr>
            <w:tcW w:w="3012" w:type="dxa"/>
          </w:tcPr>
          <w:p w:rsidR="00CD2E48" w:rsidRPr="002467D6" w:rsidRDefault="00CD2E48"/>
        </w:tc>
        <w:tc>
          <w:tcPr>
            <w:tcW w:w="1418" w:type="dxa"/>
          </w:tcPr>
          <w:p w:rsidR="00CD2E48" w:rsidRPr="002467D6" w:rsidRDefault="00CD2E48"/>
        </w:tc>
      </w:tr>
    </w:tbl>
    <w:p w:rsidR="00CD2E48" w:rsidRPr="002467D6" w:rsidRDefault="00CD2E48"/>
    <w:p w:rsidR="00CD2E48" w:rsidRPr="002467D6" w:rsidRDefault="00CD2E48">
      <w:pPr>
        <w:pStyle w:val="Rubrik1"/>
        <w:spacing w:after="180"/>
        <w:rPr>
          <w:noProof w:val="0"/>
        </w:rPr>
      </w:pPr>
      <w:bookmarkStart w:id="2" w:name="_Toc528390166"/>
      <w:bookmarkStart w:id="3" w:name="_Toc529331181"/>
      <w:r w:rsidRPr="002467D6">
        <w:rPr>
          <w:noProof w:val="0"/>
        </w:rPr>
        <w:t>Sammanfattning</w:t>
      </w:r>
      <w:bookmarkEnd w:id="2"/>
      <w:bookmarkEnd w:id="3"/>
    </w:p>
    <w:p w:rsidR="00CD2E48" w:rsidRPr="002467D6" w:rsidRDefault="00CD2E48">
      <w:bookmarkStart w:id="4" w:name="TextStart"/>
      <w:bookmarkEnd w:id="4"/>
      <w:r w:rsidRPr="002467D6">
        <w:t xml:space="preserve">I betänkandet behandlas regeringens proposition 2000/01:149 om avgifter  inom äldre- och handikappomsorg samt nio motionsyrkanden som väckts med anledning av propositionen. </w:t>
      </w:r>
    </w:p>
    <w:p w:rsidR="00CD2E48" w:rsidRPr="002467D6" w:rsidRDefault="00CD2E48">
      <w:pPr>
        <w:pStyle w:val="Normaltindrag"/>
      </w:pPr>
      <w:r w:rsidRPr="002467D6">
        <w:t>Utskottet tillstyrker att reglerna om förbehållsbelopp i socialtjänstlagen (2001:453) vid bestämmande av avgift för äldre- och handikappomsorg prec</w:t>
      </w:r>
      <w:r w:rsidRPr="002467D6">
        <w:t>i</w:t>
      </w:r>
      <w:r w:rsidRPr="002467D6">
        <w:t>seras. Utskottet tillstyrker även att en högsta avgift för hemtjänst, dagver</w:t>
      </w:r>
      <w:r w:rsidRPr="002467D6">
        <w:t>k</w:t>
      </w:r>
      <w:r w:rsidRPr="002467D6">
        <w:t>samhet och kommunal hälso- och sjukvård införs liksom en högsta avgift för bostad i sådant särskilt boende som inte omfattas av 12 kap. jordabalken (hyresl</w:t>
      </w:r>
      <w:r w:rsidRPr="002467D6">
        <w:t>a</w:t>
      </w:r>
      <w:r w:rsidRPr="002467D6">
        <w:t xml:space="preserve">gen). </w:t>
      </w:r>
    </w:p>
    <w:p w:rsidR="00CD2E48" w:rsidRPr="002467D6" w:rsidRDefault="00CD2E48">
      <w:pPr>
        <w:pStyle w:val="Normaltindrag"/>
      </w:pPr>
      <w:r w:rsidRPr="002467D6">
        <w:t>Utskottet har inget att erinra mot förslaget till reglering av vilka inkoms</w:t>
      </w:r>
      <w:r w:rsidRPr="002467D6">
        <w:t>t</w:t>
      </w:r>
      <w:r w:rsidRPr="002467D6">
        <w:t>slag som skall ingå i underlaget för bestämmande av förbehållsbelopp och avgift.</w:t>
      </w:r>
    </w:p>
    <w:p w:rsidR="00CD2E48" w:rsidRPr="002467D6" w:rsidRDefault="00CD2E48">
      <w:pPr>
        <w:pStyle w:val="Normaltindrag"/>
      </w:pPr>
      <w:r w:rsidRPr="002467D6">
        <w:t xml:space="preserve">Samtliga motionsyrkanden avstyrks.  </w:t>
      </w:r>
    </w:p>
    <w:p w:rsidR="00CD2E48" w:rsidRPr="002467D6" w:rsidRDefault="00CD2E48">
      <w:pPr>
        <w:pStyle w:val="Normaltindrag"/>
      </w:pPr>
      <w:r w:rsidRPr="002467D6">
        <w:t>I ärendet finns fem reservationer och ett särskilt yttrande.</w:t>
      </w:r>
    </w:p>
    <w:p w:rsidR="00CD2E48" w:rsidRPr="002467D6" w:rsidRDefault="00CD2E48">
      <w:pPr>
        <w:pStyle w:val="Normaltindrag"/>
      </w:pPr>
    </w:p>
    <w:p w:rsidR="00CD2E48" w:rsidRPr="002467D6" w:rsidRDefault="00CD2E48">
      <w:pPr>
        <w:rPr>
          <w:b/>
        </w:rPr>
      </w:pPr>
    </w:p>
    <w:p w:rsidR="00CD2E48" w:rsidRPr="002467D6" w:rsidRDefault="00CD2E48">
      <w:pPr>
        <w:pStyle w:val="Normaltindrag"/>
        <w:sectPr w:rsidR="00000000" w:rsidRPr="002467D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D2E48" w:rsidRPr="002467D6" w:rsidRDefault="00CD2E48">
      <w:pPr>
        <w:pStyle w:val="Rubrik1"/>
        <w:rPr>
          <w:noProof w:val="0"/>
        </w:rPr>
      </w:pPr>
      <w:bookmarkStart w:id="5" w:name="_Toc529331182"/>
      <w:r w:rsidRPr="002467D6">
        <w:rPr>
          <w:noProof w:val="0"/>
        </w:rPr>
        <w:lastRenderedPageBreak/>
        <w:t>Innehållsförteckning</w:t>
      </w:r>
      <w:bookmarkEnd w:id="5"/>
    </w:p>
    <w:p w:rsidR="00CD2E48" w:rsidRPr="002467D6" w:rsidRDefault="00CD2E48">
      <w:pPr>
        <w:pStyle w:val="Innehll1"/>
      </w:pPr>
      <w:r w:rsidRPr="002467D6">
        <w:t>Sammanfattning</w:t>
      </w:r>
      <w:r w:rsidRPr="002467D6">
        <w:tab/>
        <w:t>1</w:t>
      </w:r>
    </w:p>
    <w:p w:rsidR="00CD2E48" w:rsidRPr="002467D6" w:rsidRDefault="00CD2E48">
      <w:pPr>
        <w:pStyle w:val="Innehll1"/>
      </w:pPr>
      <w:r w:rsidRPr="002467D6">
        <w:t>Innehållsförteckning</w:t>
      </w:r>
      <w:r w:rsidRPr="002467D6">
        <w:tab/>
        <w:t>2</w:t>
      </w:r>
    </w:p>
    <w:p w:rsidR="00CD2E48" w:rsidRPr="002467D6" w:rsidRDefault="00CD2E48">
      <w:pPr>
        <w:pStyle w:val="Innehll1"/>
      </w:pPr>
      <w:r w:rsidRPr="002467D6">
        <w:t>Utskottets förslag till riksdagsbeslut</w:t>
      </w:r>
      <w:r w:rsidRPr="002467D6">
        <w:tab/>
        <w:t>3</w:t>
      </w:r>
    </w:p>
    <w:p w:rsidR="00CD2E48" w:rsidRPr="002467D6" w:rsidRDefault="00CD2E48">
      <w:pPr>
        <w:pStyle w:val="Innehll1"/>
      </w:pPr>
      <w:r w:rsidRPr="002467D6">
        <w:t>Redogörelse för ärendet</w:t>
      </w:r>
      <w:r w:rsidRPr="002467D6">
        <w:tab/>
        <w:t>5</w:t>
      </w:r>
    </w:p>
    <w:p w:rsidR="00CD2E48" w:rsidRPr="002467D6" w:rsidRDefault="00CD2E48">
      <w:pPr>
        <w:pStyle w:val="Innehll2"/>
      </w:pPr>
      <w:r w:rsidRPr="002467D6">
        <w:t>Ärendet och dess beredning</w:t>
      </w:r>
      <w:r w:rsidRPr="002467D6">
        <w:tab/>
        <w:t>5</w:t>
      </w:r>
    </w:p>
    <w:p w:rsidR="00CD2E48" w:rsidRPr="002467D6" w:rsidRDefault="00CD2E48">
      <w:pPr>
        <w:pStyle w:val="Innehll2"/>
      </w:pPr>
      <w:r w:rsidRPr="002467D6">
        <w:t>Propositionens huvudsakliga innehåll</w:t>
      </w:r>
      <w:r w:rsidRPr="002467D6">
        <w:tab/>
        <w:t>5</w:t>
      </w:r>
    </w:p>
    <w:p w:rsidR="00CD2E48" w:rsidRPr="002467D6" w:rsidRDefault="00CD2E48">
      <w:pPr>
        <w:pStyle w:val="Innehll1"/>
      </w:pPr>
      <w:r w:rsidRPr="002467D6">
        <w:t>Utskottets överväganden</w:t>
      </w:r>
      <w:r w:rsidRPr="002467D6">
        <w:tab/>
        <w:t>7</w:t>
      </w:r>
    </w:p>
    <w:p w:rsidR="00CD2E48" w:rsidRPr="002467D6" w:rsidRDefault="00CD2E48">
      <w:pPr>
        <w:pStyle w:val="Innehll2"/>
      </w:pPr>
      <w:r w:rsidRPr="002467D6">
        <w:t>Förbehållsbelopp</w:t>
      </w:r>
      <w:r w:rsidRPr="002467D6">
        <w:tab/>
        <w:t>7</w:t>
      </w:r>
    </w:p>
    <w:p w:rsidR="00CD2E48" w:rsidRPr="002467D6" w:rsidRDefault="00CD2E48">
      <w:pPr>
        <w:pStyle w:val="Innehll4"/>
      </w:pPr>
      <w:r w:rsidRPr="002467D6">
        <w:t>Utskottets ställningstagande</w:t>
      </w:r>
      <w:r w:rsidRPr="002467D6">
        <w:tab/>
        <w:t>9</w:t>
      </w:r>
    </w:p>
    <w:p w:rsidR="00CD2E48" w:rsidRPr="002467D6" w:rsidRDefault="00CD2E48">
      <w:pPr>
        <w:pStyle w:val="Innehll2"/>
      </w:pPr>
      <w:r w:rsidRPr="002467D6">
        <w:t>Högkostnadsskydd</w:t>
      </w:r>
      <w:r w:rsidRPr="002467D6">
        <w:tab/>
        <w:t>10</w:t>
      </w:r>
    </w:p>
    <w:p w:rsidR="00CD2E48" w:rsidRPr="002467D6" w:rsidRDefault="00CD2E48">
      <w:pPr>
        <w:pStyle w:val="Innehll4"/>
      </w:pPr>
      <w:r w:rsidRPr="002467D6">
        <w:t>Utskottets ställningstagande</w:t>
      </w:r>
      <w:r w:rsidRPr="002467D6">
        <w:tab/>
        <w:t>13</w:t>
      </w:r>
    </w:p>
    <w:p w:rsidR="00CD2E48" w:rsidRPr="002467D6" w:rsidRDefault="00CD2E48">
      <w:pPr>
        <w:pStyle w:val="Innehll2"/>
      </w:pPr>
      <w:r w:rsidRPr="002467D6">
        <w:t>Beräkning av avgiftsunderlaget</w:t>
      </w:r>
      <w:r w:rsidRPr="002467D6">
        <w:tab/>
        <w:t>14</w:t>
      </w:r>
    </w:p>
    <w:p w:rsidR="00CD2E48" w:rsidRPr="002467D6" w:rsidRDefault="00CD2E48">
      <w:pPr>
        <w:pStyle w:val="Innehll4"/>
      </w:pPr>
      <w:r w:rsidRPr="002467D6">
        <w:t>Utskottets ställningstagande</w:t>
      </w:r>
      <w:r w:rsidRPr="002467D6">
        <w:tab/>
        <w:t>15</w:t>
      </w:r>
    </w:p>
    <w:p w:rsidR="00CD2E48" w:rsidRPr="002467D6" w:rsidRDefault="00CD2E48">
      <w:pPr>
        <w:pStyle w:val="Innehll2"/>
      </w:pPr>
      <w:r w:rsidRPr="002467D6">
        <w:t>Lagförslagen i övrigt</w:t>
      </w:r>
      <w:r w:rsidRPr="002467D6">
        <w:tab/>
        <w:t>16</w:t>
      </w:r>
    </w:p>
    <w:p w:rsidR="00CD2E48" w:rsidRPr="002467D6" w:rsidRDefault="00CD2E48">
      <w:pPr>
        <w:pStyle w:val="Innehll4"/>
      </w:pPr>
      <w:r w:rsidRPr="002467D6">
        <w:t>Utskottets ställningstagande</w:t>
      </w:r>
      <w:r w:rsidRPr="002467D6">
        <w:tab/>
        <w:t>17</w:t>
      </w:r>
    </w:p>
    <w:p w:rsidR="00CD2E48" w:rsidRPr="002467D6" w:rsidRDefault="00CD2E48">
      <w:pPr>
        <w:pStyle w:val="Innehll2"/>
      </w:pPr>
      <w:r w:rsidRPr="002467D6">
        <w:t>Ekonomiska konsekvenser och finansiering m.m.</w:t>
      </w:r>
      <w:r w:rsidRPr="002467D6">
        <w:tab/>
        <w:t>17</w:t>
      </w:r>
    </w:p>
    <w:p w:rsidR="00CD2E48" w:rsidRPr="002467D6" w:rsidRDefault="00CD2E48">
      <w:pPr>
        <w:pStyle w:val="Innehll1"/>
      </w:pPr>
      <w:r w:rsidRPr="002467D6">
        <w:t>Reservationer</w:t>
      </w:r>
      <w:r w:rsidRPr="002467D6">
        <w:tab/>
        <w:t>18</w:t>
      </w:r>
    </w:p>
    <w:p w:rsidR="00CD2E48" w:rsidRPr="002467D6" w:rsidRDefault="00CD2E48">
      <w:pPr>
        <w:pStyle w:val="Innehll2"/>
        <w:tabs>
          <w:tab w:val="left" w:pos="568"/>
        </w:tabs>
      </w:pPr>
      <w:r w:rsidRPr="002467D6">
        <w:t>1.</w:t>
      </w:r>
      <w:r w:rsidRPr="002467D6">
        <w:tab/>
        <w:t>Förbehållsbelopp (punkt 1)</w:t>
      </w:r>
      <w:r w:rsidRPr="002467D6">
        <w:tab/>
        <w:t>18</w:t>
      </w:r>
    </w:p>
    <w:p w:rsidR="00CD2E48" w:rsidRPr="002467D6" w:rsidRDefault="00CD2E48">
      <w:pPr>
        <w:pStyle w:val="Innehll2"/>
        <w:tabs>
          <w:tab w:val="left" w:pos="568"/>
        </w:tabs>
      </w:pPr>
      <w:r w:rsidRPr="002467D6">
        <w:t>2.</w:t>
      </w:r>
      <w:r w:rsidRPr="002467D6">
        <w:tab/>
        <w:t>Förbehållsbelopp (punkt 1)</w:t>
      </w:r>
      <w:r w:rsidRPr="002467D6">
        <w:tab/>
        <w:t>18</w:t>
      </w:r>
    </w:p>
    <w:p w:rsidR="00CD2E48" w:rsidRPr="002467D6" w:rsidRDefault="00CD2E48">
      <w:pPr>
        <w:pStyle w:val="Innehll2"/>
        <w:tabs>
          <w:tab w:val="left" w:pos="568"/>
        </w:tabs>
      </w:pPr>
      <w:r w:rsidRPr="002467D6">
        <w:t>3.</w:t>
      </w:r>
      <w:r w:rsidRPr="002467D6">
        <w:tab/>
        <w:t>Högkostnadsskydd (punkt 3)</w:t>
      </w:r>
      <w:r w:rsidRPr="002467D6">
        <w:tab/>
        <w:t>19</w:t>
      </w:r>
    </w:p>
    <w:p w:rsidR="00CD2E48" w:rsidRPr="002467D6" w:rsidRDefault="00CD2E48">
      <w:pPr>
        <w:pStyle w:val="Innehll2"/>
        <w:tabs>
          <w:tab w:val="left" w:pos="568"/>
        </w:tabs>
      </w:pPr>
      <w:r w:rsidRPr="002467D6">
        <w:t>4.</w:t>
      </w:r>
      <w:r w:rsidRPr="002467D6">
        <w:tab/>
        <w:t>Tandvård (punkt 4)</w:t>
      </w:r>
      <w:r w:rsidRPr="002467D6">
        <w:tab/>
        <w:t>19</w:t>
      </w:r>
    </w:p>
    <w:p w:rsidR="00CD2E48" w:rsidRPr="002467D6" w:rsidRDefault="00CD2E48">
      <w:pPr>
        <w:pStyle w:val="Innehll2"/>
        <w:tabs>
          <w:tab w:val="left" w:pos="568"/>
        </w:tabs>
      </w:pPr>
      <w:r w:rsidRPr="002467D6">
        <w:t>5.</w:t>
      </w:r>
      <w:r w:rsidRPr="002467D6">
        <w:tab/>
        <w:t>Beräkning av avgiftsunderlaget (punkt 5)</w:t>
      </w:r>
      <w:r w:rsidRPr="002467D6">
        <w:tab/>
        <w:t>20</w:t>
      </w:r>
    </w:p>
    <w:p w:rsidR="00CD2E48" w:rsidRPr="002467D6" w:rsidRDefault="00CD2E48">
      <w:pPr>
        <w:pStyle w:val="Innehll1"/>
      </w:pPr>
      <w:r w:rsidRPr="002467D6">
        <w:t>Särskilt yttrande</w:t>
      </w:r>
      <w:r w:rsidRPr="002467D6">
        <w:tab/>
        <w:t>21</w:t>
      </w:r>
    </w:p>
    <w:p w:rsidR="00CD2E48" w:rsidRPr="002467D6" w:rsidRDefault="00CD2E48">
      <w:pPr>
        <w:pStyle w:val="Innehll1"/>
      </w:pPr>
      <w:r w:rsidRPr="002467D6">
        <w:t>Förteckning över behandlade förslag</w:t>
      </w:r>
      <w:r w:rsidRPr="002467D6">
        <w:tab/>
        <w:t>23</w:t>
      </w:r>
    </w:p>
    <w:p w:rsidR="00CD2E48" w:rsidRPr="002467D6" w:rsidRDefault="00CD2E48">
      <w:pPr>
        <w:pStyle w:val="Innehll2"/>
      </w:pPr>
      <w:r w:rsidRPr="002467D6">
        <w:t>Propositionen</w:t>
      </w:r>
      <w:r w:rsidRPr="002467D6">
        <w:tab/>
        <w:t>23</w:t>
      </w:r>
    </w:p>
    <w:p w:rsidR="00CD2E48" w:rsidRPr="002467D6" w:rsidRDefault="00CD2E48">
      <w:pPr>
        <w:pStyle w:val="Innehll2"/>
      </w:pPr>
      <w:r w:rsidRPr="002467D6">
        <w:t>Följdmotioner</w:t>
      </w:r>
      <w:r w:rsidRPr="002467D6">
        <w:tab/>
        <w:t>23</w:t>
      </w:r>
    </w:p>
    <w:p w:rsidR="00CD2E48" w:rsidRPr="002467D6" w:rsidRDefault="00CD2E48">
      <w:pPr>
        <w:pStyle w:val="Innehll1"/>
      </w:pPr>
      <w:r w:rsidRPr="002467D6">
        <w:t>Regeringens lagförslag</w:t>
      </w:r>
      <w:r w:rsidRPr="002467D6">
        <w:tab/>
        <w:t>25</w:t>
      </w:r>
    </w:p>
    <w:p w:rsidR="00CD2E48" w:rsidRPr="002467D6" w:rsidRDefault="00CD2E48">
      <w:pPr>
        <w:pStyle w:val="Innehll2"/>
      </w:pPr>
      <w:r w:rsidRPr="002467D6">
        <w:t>Förslag till lag om ändring i socialtjänstlagen (2001:453)</w:t>
      </w:r>
      <w:r w:rsidRPr="002467D6">
        <w:tab/>
        <w:t>25</w:t>
      </w:r>
    </w:p>
    <w:p w:rsidR="00CD2E48" w:rsidRPr="002467D6" w:rsidRDefault="00CD2E48">
      <w:pPr>
        <w:pStyle w:val="Innehll2"/>
      </w:pPr>
      <w:r w:rsidRPr="002467D6">
        <w:t>Förslag till lag om ändring i hälso- och sjukvårdslagen (1982:763)</w:t>
      </w:r>
      <w:r w:rsidRPr="002467D6">
        <w:tab/>
        <w:t>30</w:t>
      </w:r>
    </w:p>
    <w:p w:rsidR="00CD2E48" w:rsidRPr="002467D6" w:rsidRDefault="00CD2E48">
      <w:pPr>
        <w:pStyle w:val="Innehll2"/>
      </w:pPr>
      <w:r w:rsidRPr="002467D6">
        <w:t>Förslag till lag om ändring i lagen (1987:813) om homosexuella sambor</w:t>
      </w:r>
      <w:r w:rsidRPr="002467D6">
        <w:tab/>
        <w:t>32</w:t>
      </w:r>
    </w:p>
    <w:p w:rsidR="00CD2E48" w:rsidRPr="002467D6" w:rsidRDefault="00CD2E48">
      <w:pPr>
        <w:pStyle w:val="Innehll"/>
        <w:rPr>
          <w:noProof w:val="0"/>
        </w:rPr>
      </w:pPr>
    </w:p>
    <w:p w:rsidR="00CD2E48" w:rsidRPr="002467D6" w:rsidRDefault="00CD2E48">
      <w:r w:rsidRPr="002467D6">
        <w:t xml:space="preserve"> </w:t>
      </w:r>
    </w:p>
    <w:p w:rsidR="00CD2E48" w:rsidRPr="002467D6" w:rsidRDefault="00CD2E48">
      <w:pPr>
        <w:pStyle w:val="Normaltindrag"/>
        <w:sectPr w:rsidR="00000000" w:rsidRPr="002467D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D2E48" w:rsidRPr="002467D6" w:rsidRDefault="00CD2E48">
      <w:pPr>
        <w:pStyle w:val="Rubrik1"/>
        <w:rPr>
          <w:noProof w:val="0"/>
        </w:rPr>
      </w:pPr>
      <w:bookmarkStart w:id="6" w:name="_Toc528390168"/>
      <w:bookmarkStart w:id="7" w:name="_Toc529331183"/>
      <w:r w:rsidRPr="002467D6">
        <w:rPr>
          <w:noProof w:val="0"/>
        </w:rPr>
        <w:t>Utskottets förslag till riksdagsbeslut</w:t>
      </w:r>
      <w:bookmarkEnd w:id="6"/>
      <w:bookmarkEnd w:id="7"/>
    </w:p>
    <w:p w:rsidR="00CD2E48" w:rsidRPr="002467D6" w:rsidRDefault="00CD2E48"/>
    <w:p w:rsidR="00CD2E48" w:rsidRPr="002467D6" w:rsidRDefault="00CD2E48">
      <w:pPr>
        <w:pStyle w:val="Frslagspunkt"/>
        <w:rPr>
          <w:noProof w:val="0"/>
        </w:rPr>
      </w:pPr>
      <w:r w:rsidRPr="002467D6">
        <w:rPr>
          <w:noProof w:val="0"/>
        </w:rPr>
        <w:t>1.</w:t>
      </w:r>
      <w:r w:rsidRPr="002467D6">
        <w:rPr>
          <w:noProof w:val="0"/>
        </w:rPr>
        <w:tab/>
        <w:t>Förbehållsbelopp</w:t>
      </w:r>
    </w:p>
    <w:p w:rsidR="00CD2E48" w:rsidRPr="002467D6" w:rsidRDefault="00CD2E48">
      <w:pPr>
        <w:pStyle w:val="Frslagstext"/>
      </w:pPr>
      <w:r w:rsidRPr="002467D6">
        <w:t>Riksdagen antar regeringens förslag till lag om ändring i socialtjänstlagen (2001:453) såvitt avser 8 kap. 3 och 6–8 §§. Därmed avslår riksdagen moti</w:t>
      </w:r>
      <w:r w:rsidRPr="002467D6">
        <w:t>o</w:t>
      </w:r>
      <w:r w:rsidRPr="002467D6">
        <w:t>nerna 2001/02:So2 yrkande 2 och 2001/02:So4 yrkande 2.</w:t>
      </w:r>
    </w:p>
    <w:p w:rsidR="00CD2E48" w:rsidRPr="002467D6" w:rsidRDefault="00CD2E48">
      <w:pPr>
        <w:pStyle w:val="Reservationshnvisning"/>
      </w:pPr>
      <w:r w:rsidRPr="002467D6">
        <w:t>Reservation 1 (kd)</w:t>
      </w:r>
    </w:p>
    <w:p w:rsidR="00CD2E48" w:rsidRPr="002467D6" w:rsidRDefault="00CD2E48">
      <w:pPr>
        <w:pStyle w:val="Reservationshnvisning"/>
      </w:pPr>
      <w:r w:rsidRPr="002467D6">
        <w:t>Reservation 2 (c)</w:t>
      </w:r>
      <w:bookmarkStart w:id="8" w:name="RESPARTI001"/>
      <w:bookmarkEnd w:id="8"/>
    </w:p>
    <w:p w:rsidR="00CD2E48" w:rsidRPr="002467D6" w:rsidRDefault="00CD2E48">
      <w:pPr>
        <w:pStyle w:val="Frslagspunkt"/>
        <w:rPr>
          <w:noProof w:val="0"/>
        </w:rPr>
      </w:pPr>
      <w:r w:rsidRPr="002467D6">
        <w:rPr>
          <w:noProof w:val="0"/>
        </w:rPr>
        <w:t>2.</w:t>
      </w:r>
      <w:r w:rsidRPr="002467D6">
        <w:rPr>
          <w:noProof w:val="0"/>
        </w:rPr>
        <w:tab/>
        <w:t>Personer som inte betalar någon avgift</w:t>
      </w:r>
    </w:p>
    <w:p w:rsidR="00CD2E48" w:rsidRPr="002467D6" w:rsidRDefault="00CD2E48">
      <w:pPr>
        <w:pStyle w:val="Frslagstext"/>
        <w:ind w:left="0"/>
      </w:pPr>
      <w:r w:rsidRPr="002467D6">
        <w:t xml:space="preserve">       Riksdagen avslår motion 2001/02:So3 yrkande 11.</w:t>
      </w:r>
      <w:bookmarkStart w:id="9" w:name="RESPARTI002"/>
      <w:bookmarkEnd w:id="9"/>
    </w:p>
    <w:p w:rsidR="00CD2E48" w:rsidRPr="002467D6" w:rsidRDefault="00CD2E48">
      <w:pPr>
        <w:pStyle w:val="Frslagspunkt"/>
        <w:rPr>
          <w:noProof w:val="0"/>
        </w:rPr>
      </w:pPr>
      <w:r w:rsidRPr="002467D6">
        <w:rPr>
          <w:noProof w:val="0"/>
        </w:rPr>
        <w:t>3.</w:t>
      </w:r>
      <w:r w:rsidRPr="002467D6">
        <w:rPr>
          <w:noProof w:val="0"/>
        </w:rPr>
        <w:tab/>
        <w:t>Högkostnadsskydd</w:t>
      </w:r>
    </w:p>
    <w:p w:rsidR="00CD2E48" w:rsidRPr="002467D6" w:rsidRDefault="00CD2E48">
      <w:pPr>
        <w:pStyle w:val="Frslagstext"/>
      </w:pPr>
      <w:r w:rsidRPr="002467D6">
        <w:t>Riksdagen antar regeringens förslag till lag om ändring i socialtjänstlagen (2001:453) såvitt avser 8 kap. 5 §. Därmed avslår riksdagen motionerna 2001/02:So3 yrkande 9 och 2001/02:So4 yrkande 1.</w:t>
      </w:r>
    </w:p>
    <w:p w:rsidR="00CD2E48" w:rsidRPr="002467D6" w:rsidRDefault="00CD2E48">
      <w:pPr>
        <w:pStyle w:val="Reservationshnvisning"/>
      </w:pPr>
      <w:r w:rsidRPr="002467D6">
        <w:t>Reservation 3 (c)</w:t>
      </w:r>
      <w:bookmarkStart w:id="10" w:name="RESPARTI003"/>
      <w:bookmarkEnd w:id="10"/>
    </w:p>
    <w:p w:rsidR="00CD2E48" w:rsidRPr="002467D6" w:rsidRDefault="00CD2E48">
      <w:pPr>
        <w:pStyle w:val="Frslagspunkt"/>
        <w:rPr>
          <w:noProof w:val="0"/>
        </w:rPr>
      </w:pPr>
      <w:r w:rsidRPr="002467D6">
        <w:rPr>
          <w:noProof w:val="0"/>
        </w:rPr>
        <w:t>4.</w:t>
      </w:r>
      <w:r w:rsidRPr="002467D6">
        <w:rPr>
          <w:noProof w:val="0"/>
        </w:rPr>
        <w:tab/>
        <w:t>Tandvård</w:t>
      </w:r>
    </w:p>
    <w:p w:rsidR="00CD2E48" w:rsidRPr="002467D6" w:rsidRDefault="00CD2E48">
      <w:pPr>
        <w:pStyle w:val="Frslagstext"/>
      </w:pPr>
      <w:r w:rsidRPr="002467D6">
        <w:t>Riksdagen avslår motion 2001/02:So2 yrkande 3.</w:t>
      </w:r>
    </w:p>
    <w:p w:rsidR="00CD2E48" w:rsidRPr="002467D6" w:rsidRDefault="00CD2E48">
      <w:pPr>
        <w:pStyle w:val="Reservationshnvisning"/>
      </w:pPr>
      <w:r w:rsidRPr="002467D6">
        <w:t>Reservation 4 (kd)</w:t>
      </w:r>
      <w:bookmarkStart w:id="11" w:name="RESPARTI004"/>
      <w:bookmarkEnd w:id="11"/>
    </w:p>
    <w:p w:rsidR="00CD2E48" w:rsidRPr="002467D6" w:rsidRDefault="00CD2E48">
      <w:pPr>
        <w:pStyle w:val="Frslagspunkt"/>
        <w:rPr>
          <w:noProof w:val="0"/>
        </w:rPr>
      </w:pPr>
      <w:r w:rsidRPr="002467D6">
        <w:rPr>
          <w:noProof w:val="0"/>
        </w:rPr>
        <w:t>5.</w:t>
      </w:r>
      <w:r w:rsidRPr="002467D6">
        <w:rPr>
          <w:noProof w:val="0"/>
        </w:rPr>
        <w:tab/>
        <w:t>Beräkning av avgiftsunderlaget</w:t>
      </w:r>
    </w:p>
    <w:p w:rsidR="00CD2E48" w:rsidRPr="002467D6" w:rsidRDefault="00CD2E48">
      <w:pPr>
        <w:pStyle w:val="Frslagstext"/>
      </w:pPr>
      <w:r w:rsidRPr="002467D6">
        <w:t>Riksdagen antar regeringens förslag till lag om ändring i socialtjänstlagen (2001:453) såvitt avser 8 kap. 4 §. Därmed avslår riksdagen motionerna 2001/02:So1, 2001/02:So2 yrkande 1 och 2001/02:So3 yrkande 10.</w:t>
      </w:r>
    </w:p>
    <w:p w:rsidR="00CD2E48" w:rsidRPr="002467D6" w:rsidRDefault="00CD2E48">
      <w:pPr>
        <w:pStyle w:val="Reservationshnvisning"/>
      </w:pPr>
      <w:r w:rsidRPr="002467D6">
        <w:t>Reservation 5 (m, kd, fp)</w:t>
      </w:r>
      <w:bookmarkStart w:id="12" w:name="RESPARTI005"/>
      <w:bookmarkEnd w:id="12"/>
    </w:p>
    <w:p w:rsidR="00CD2E48" w:rsidRPr="002467D6" w:rsidRDefault="00CD2E48">
      <w:pPr>
        <w:pStyle w:val="Frslagspunkt"/>
        <w:rPr>
          <w:noProof w:val="0"/>
        </w:rPr>
      </w:pPr>
      <w:r w:rsidRPr="002467D6">
        <w:rPr>
          <w:noProof w:val="0"/>
        </w:rPr>
        <w:t>6.</w:t>
      </w:r>
      <w:r w:rsidRPr="002467D6">
        <w:rPr>
          <w:noProof w:val="0"/>
        </w:rPr>
        <w:tab/>
        <w:t>Lagförslagen i övrigt</w:t>
      </w:r>
    </w:p>
    <w:p w:rsidR="00CD2E48" w:rsidRPr="002467D6" w:rsidRDefault="00CD2E48">
      <w:pPr>
        <w:pStyle w:val="Frslagstext"/>
      </w:pPr>
      <w:r w:rsidRPr="002467D6">
        <w:t xml:space="preserve">Riksdagen antar regeringens förslag till </w:t>
      </w:r>
    </w:p>
    <w:p w:rsidR="00CD2E48" w:rsidRPr="002467D6" w:rsidRDefault="00CD2E48">
      <w:pPr>
        <w:pStyle w:val="Frslagstext"/>
        <w:numPr>
          <w:ilvl w:val="0"/>
          <w:numId w:val="2"/>
        </w:numPr>
      </w:pPr>
      <w:r w:rsidRPr="002467D6">
        <w:t>lag om ändring i socialtjänstlagen (2001:453) i den mån det inte o</w:t>
      </w:r>
      <w:r w:rsidRPr="002467D6">
        <w:t>m</w:t>
      </w:r>
      <w:r w:rsidRPr="002467D6">
        <w:t>fattas av vad utskottet anfört under tid</w:t>
      </w:r>
      <w:r w:rsidRPr="002467D6">
        <w:t>i</w:t>
      </w:r>
      <w:r w:rsidRPr="002467D6">
        <w:t>gare punkter,</w:t>
      </w:r>
    </w:p>
    <w:p w:rsidR="00CD2E48" w:rsidRPr="002467D6" w:rsidRDefault="00CD2E48">
      <w:pPr>
        <w:pStyle w:val="Frslagstext"/>
        <w:numPr>
          <w:ilvl w:val="0"/>
          <w:numId w:val="2"/>
        </w:numPr>
      </w:pPr>
      <w:r w:rsidRPr="002467D6">
        <w:t>lag om ändring i  hälso- och sjukvårdslagen (1982:763) och</w:t>
      </w:r>
    </w:p>
    <w:p w:rsidR="00CD2E48" w:rsidRPr="002467D6" w:rsidRDefault="00CD2E48">
      <w:pPr>
        <w:pStyle w:val="Frslagstext"/>
        <w:numPr>
          <w:ilvl w:val="0"/>
          <w:numId w:val="2"/>
        </w:numPr>
      </w:pPr>
      <w:r w:rsidRPr="002467D6">
        <w:t xml:space="preserve">lag om ändring i lagen (1987:813) om homosexuella sambor. </w:t>
      </w:r>
      <w:bookmarkStart w:id="13" w:name="RESPARTI006"/>
      <w:bookmarkEnd w:id="13"/>
    </w:p>
    <w:p w:rsidR="00CD2E48" w:rsidRPr="002467D6" w:rsidRDefault="00CD2E48">
      <w:pPr>
        <w:pStyle w:val="Normaltindrag"/>
      </w:pPr>
      <w:bookmarkStart w:id="14" w:name="Nästa_Hpunkt"/>
      <w:bookmarkEnd w:id="14"/>
      <w:r w:rsidRPr="002467D6">
        <w:br/>
      </w:r>
    </w:p>
    <w:p w:rsidR="00CD2E48" w:rsidRPr="002467D6" w:rsidRDefault="00CD2E48">
      <w:pPr>
        <w:pStyle w:val="Normaltindrag"/>
        <w:ind w:firstLine="0"/>
      </w:pPr>
      <w:r w:rsidRPr="002467D6">
        <w:br w:type="page"/>
        <w:t>Stockholm den 1 november 2001</w:t>
      </w:r>
    </w:p>
    <w:p w:rsidR="00CD2E48" w:rsidRPr="002467D6" w:rsidRDefault="00CD2E48">
      <w:r w:rsidRPr="002467D6">
        <w:t>På socialutskottets vägnar</w:t>
      </w:r>
    </w:p>
    <w:p w:rsidR="00CD2E48" w:rsidRPr="002467D6" w:rsidRDefault="00CD2E48">
      <w:pPr>
        <w:pStyle w:val="Ordfranden"/>
        <w:rPr>
          <w:noProof w:val="0"/>
        </w:rPr>
      </w:pPr>
      <w:bookmarkStart w:id="15" w:name="Ordförande"/>
      <w:bookmarkEnd w:id="15"/>
      <w:r w:rsidRPr="002467D6">
        <w:rPr>
          <w:noProof w:val="0"/>
        </w:rPr>
        <w:t xml:space="preserve">Ingrid Burman </w:t>
      </w:r>
    </w:p>
    <w:p w:rsidR="00CD2E48" w:rsidRPr="002467D6" w:rsidRDefault="00CD2E48">
      <w:pPr>
        <w:pStyle w:val="Deltagare"/>
        <w:rPr>
          <w:noProof w:val="0"/>
        </w:rPr>
      </w:pPr>
      <w:bookmarkStart w:id="16" w:name="Deltagare"/>
      <w:bookmarkEnd w:id="16"/>
      <w:r w:rsidRPr="002467D6">
        <w:rPr>
          <w:noProof w:val="0"/>
        </w:rPr>
        <w:t>Följande ledamöter har deltagit i beslutet: Ingrid Burman (v), Susanne Eberstein (s), Margareta Israelsson (s), Rinaldo Karlsson (s), Leif Carlson (m), Conny Öhman (s), Hans Hjortzberg-Nordlund (m), Elisebeht Markström (s), Lars Gustafsson (kd), Cristina Husmark Pehrsson (m), Kerstin Heinemann (fp), Lars Elinderson (m), Tullia von Sydow (s), Lena Olsson (v), Agne Hansson (c), Sven Brus (kd) och Lotta Nilsson Hedström (mp).</w:t>
      </w:r>
    </w:p>
    <w:p w:rsidR="00CD2E48" w:rsidRPr="002467D6" w:rsidRDefault="00CD2E48">
      <w:pPr>
        <w:pStyle w:val="Normaltindrag"/>
      </w:pPr>
    </w:p>
    <w:p w:rsidR="00CD2E48" w:rsidRPr="002467D6" w:rsidRDefault="00CD2E48">
      <w:pPr>
        <w:pStyle w:val="Normaltindrag"/>
        <w:sectPr w:rsidR="00000000" w:rsidRPr="002467D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D2E48" w:rsidRPr="002467D6" w:rsidRDefault="00CD2E48">
      <w:pPr>
        <w:pStyle w:val="Rubrik1"/>
        <w:rPr>
          <w:noProof w:val="0"/>
        </w:rPr>
      </w:pPr>
      <w:bookmarkStart w:id="17" w:name="_Toc528390169"/>
      <w:bookmarkStart w:id="18" w:name="_Toc529331184"/>
      <w:r w:rsidRPr="002467D6">
        <w:rPr>
          <w:noProof w:val="0"/>
        </w:rPr>
        <w:t>Redogörelse för ärendet</w:t>
      </w:r>
      <w:bookmarkEnd w:id="17"/>
      <w:bookmarkEnd w:id="18"/>
    </w:p>
    <w:p w:rsidR="00CD2E48" w:rsidRPr="002467D6" w:rsidRDefault="00CD2E48">
      <w:pPr>
        <w:pStyle w:val="Rubrik2"/>
        <w:spacing w:before="0"/>
      </w:pPr>
      <w:bookmarkStart w:id="19" w:name="_Toc528390170"/>
      <w:bookmarkStart w:id="20" w:name="_Toc529331185"/>
      <w:r w:rsidRPr="002467D6">
        <w:t>Ärendet och dess beredning</w:t>
      </w:r>
      <w:bookmarkEnd w:id="19"/>
      <w:bookmarkEnd w:id="20"/>
    </w:p>
    <w:p w:rsidR="00CD2E48" w:rsidRPr="002467D6" w:rsidRDefault="00CD2E48">
      <w:r w:rsidRPr="002467D6">
        <w:t>I proposition 2000/01:149 Avgifter inom äldre- och handikappomsorg för</w:t>
      </w:r>
      <w:r w:rsidRPr="002467D6">
        <w:t>e</w:t>
      </w:r>
      <w:r w:rsidRPr="002467D6">
        <w:t xml:space="preserve">slår regeringen att riksdagen beslutar om regler för avgifter för äldre- och handikappomsorg. Regeringen föreslår att riksdagen antar förslag till lagar om ändring i socialtjänstlagen (2001:453), i hälso- och sjukvårdslagen (1982:763) och i lagen (1987:813) om homosexuella sambor. Regeringens förslag till beslut återges i </w:t>
      </w:r>
      <w:r w:rsidRPr="002467D6">
        <w:rPr>
          <w:i/>
        </w:rPr>
        <w:t>bilaga 1.</w:t>
      </w:r>
      <w:r w:rsidRPr="002467D6">
        <w:t xml:space="preserve"> Regeringens lagförslag återges i </w:t>
      </w:r>
      <w:r w:rsidRPr="002467D6">
        <w:rPr>
          <w:i/>
        </w:rPr>
        <w:t>bilaga 2.</w:t>
      </w:r>
    </w:p>
    <w:p w:rsidR="00CD2E48" w:rsidRPr="002467D6" w:rsidRDefault="00CD2E48">
      <w:pPr>
        <w:pStyle w:val="Normaltindrag"/>
      </w:pPr>
      <w:r w:rsidRPr="002467D6">
        <w:t>Med anledning av propositionen har fyra motioner väckts. Förslagen i m</w:t>
      </w:r>
      <w:r w:rsidRPr="002467D6">
        <w:t>o</w:t>
      </w:r>
      <w:r w:rsidRPr="002467D6">
        <w:t xml:space="preserve">tionerna återges i </w:t>
      </w:r>
      <w:r w:rsidRPr="002467D6">
        <w:rPr>
          <w:i/>
        </w:rPr>
        <w:t>bilaga 1.</w:t>
      </w:r>
    </w:p>
    <w:p w:rsidR="00CD2E48" w:rsidRPr="002467D6" w:rsidRDefault="00CD2E48">
      <w:pPr>
        <w:pStyle w:val="Normaltindrag"/>
      </w:pPr>
      <w:r w:rsidRPr="002467D6">
        <w:t>Utskottet har vid sammanträdet den 18 oktober 2001 uppvaktats av repr</w:t>
      </w:r>
      <w:r w:rsidRPr="002467D6">
        <w:t>e</w:t>
      </w:r>
      <w:r w:rsidRPr="002467D6">
        <w:t>sentanter från Pensionärernas riksorganisation, PRO, och Sveriges Pensi</w:t>
      </w:r>
      <w:r w:rsidRPr="002467D6">
        <w:t>o</w:t>
      </w:r>
      <w:r w:rsidRPr="002467D6">
        <w:t>närsförbund, SPF, som lämnat synpunkter med anledning av pr</w:t>
      </w:r>
      <w:r w:rsidRPr="002467D6">
        <w:t>o</w:t>
      </w:r>
      <w:r w:rsidRPr="002467D6">
        <w:t xml:space="preserve">positionen. </w:t>
      </w:r>
    </w:p>
    <w:p w:rsidR="00CD2E48" w:rsidRPr="002467D6" w:rsidRDefault="00CD2E48">
      <w:pPr>
        <w:pStyle w:val="Normaltindrag"/>
      </w:pPr>
      <w:r w:rsidRPr="002467D6">
        <w:t xml:space="preserve">Vidare har en skrivelse inkommit från Svenska Kommunförbundet. </w:t>
      </w:r>
    </w:p>
    <w:p w:rsidR="00CD2E48" w:rsidRPr="002467D6" w:rsidRDefault="00CD2E48">
      <w:pPr>
        <w:pStyle w:val="Rubrik2"/>
      </w:pPr>
      <w:bookmarkStart w:id="21" w:name="_Toc528390171"/>
      <w:bookmarkStart w:id="22" w:name="_Toc529331186"/>
      <w:r w:rsidRPr="002467D6">
        <w:t>Propositionens huvudsakliga innehåll</w:t>
      </w:r>
      <w:bookmarkEnd w:id="21"/>
      <w:bookmarkEnd w:id="22"/>
    </w:p>
    <w:p w:rsidR="00CD2E48" w:rsidRPr="002467D6" w:rsidRDefault="00CD2E48">
      <w:r w:rsidRPr="002467D6">
        <w:t>I propositionen föreslås att ett högkostnadsskydd införs för avgifter för äldre- och handikappomsorg i form av en högsta avgift för hemtjänst, dagverksa</w:t>
      </w:r>
      <w:r w:rsidRPr="002467D6">
        <w:t>m</w:t>
      </w:r>
      <w:r w:rsidRPr="002467D6">
        <w:t>het och avgifter för kommunal hälso- och sjukvård samt en högsta avgift för bostad i sådant särskilt boende som inte omfattas av 12 kap. jordabalken (hyreslagen). Det högsta beloppet för hemtjänst, dagverksamhet och avgifter för kommunal hälso- och sjukvård anges i en viss andel av prisbasbeloppet och motsvarar i 2001 års prisnivå 1 476 kr per månad och för bostad i särskilt boende 1 537 kr per månad. Syftet med högkostnadsskyddet är att säkerställa att den enskilde skyddas mot alltför höga avgifter. Regle</w:t>
      </w:r>
      <w:r w:rsidRPr="002467D6">
        <w:t>rna om högsta avgift införs i socialtjänstlagen (2001:453).</w:t>
      </w:r>
    </w:p>
    <w:p w:rsidR="00CD2E48" w:rsidRPr="002467D6" w:rsidRDefault="00CD2E48">
      <w:pPr>
        <w:pStyle w:val="Normaltindrag"/>
      </w:pPr>
      <w:r w:rsidRPr="002467D6">
        <w:t>I propositionen föreslås vidare att reglerna om förbehållsbelopp i socia</w:t>
      </w:r>
      <w:r w:rsidRPr="002467D6">
        <w:t>l</w:t>
      </w:r>
      <w:r w:rsidRPr="002467D6">
        <w:t>tjänstlagen vid bestämmande av avgift för äldre- och handikappomsorg prec</w:t>
      </w:r>
      <w:r w:rsidRPr="002467D6">
        <w:t>i</w:t>
      </w:r>
      <w:r w:rsidRPr="002467D6">
        <w:t>seras. I socialtjänstlagen</w:t>
      </w:r>
      <w:r w:rsidRPr="002467D6">
        <w:rPr>
          <w:b/>
        </w:rPr>
        <w:t xml:space="preserve"> </w:t>
      </w:r>
      <w:r w:rsidRPr="002467D6">
        <w:t>anges ett lägsta belopp (minimibelopp) som den enskilde som betalar avgift skall ha rätt att förbehålla sig av sina egna medel. Beloppet skall täcka den enskildes normala levnadskostnader, förutom boe</w:t>
      </w:r>
      <w:r w:rsidRPr="002467D6">
        <w:t>n</w:t>
      </w:r>
      <w:r w:rsidRPr="002467D6">
        <w:t>dekostna</w:t>
      </w:r>
      <w:r w:rsidRPr="002467D6">
        <w:softHyphen/>
        <w:t>den. Beloppets nivå anges som andel av prisbasbeloppet och innebär i 2001 års prisnivå 3 979 kr per månad för ensamstående och 3 333 kr per månad för var och en av sammanlevande makar och sambor. Nivå</w:t>
      </w:r>
      <w:r w:rsidRPr="002467D6">
        <w:t>n föreslås vara densamma som den som gäller vid beräkning av särskilt bostadstillägg enligt lagen (1994:308) om bostadstillägg till pensionärer. Samma nivå för</w:t>
      </w:r>
      <w:r w:rsidRPr="002467D6">
        <w:t>e</w:t>
      </w:r>
      <w:r w:rsidRPr="002467D6">
        <w:t>slås även gälla vid beräkning av äldreförsörjningsstöd enligt av regeringen tidigare beslutad proposition (prop. 2000/01:136). Under vissa förutsättningar skall kommunen fastställa minimibeloppet till en högre nivå. I vissa speciella fall ges kommunerna möjlighet att fastställa beloppet till en lägre nivå. Den enskilde skall utöver detta belopp förbe</w:t>
      </w:r>
      <w:r w:rsidRPr="002467D6">
        <w:t xml:space="preserve">hållas medel för sin boendekostnad. </w:t>
      </w:r>
    </w:p>
    <w:p w:rsidR="00CD2E48" w:rsidRPr="002467D6" w:rsidRDefault="00CD2E48">
      <w:pPr>
        <w:pStyle w:val="Normaltindrag"/>
      </w:pPr>
      <w:r w:rsidRPr="002467D6">
        <w:t>Vidare föreslås att det i socialtjänstlagen regleras vilka inkomstslag som skall ingå i underlaget för bestämmande av förbehållsbelopp och avgift. A</w:t>
      </w:r>
      <w:r w:rsidRPr="002467D6">
        <w:t>v</w:t>
      </w:r>
      <w:r w:rsidRPr="002467D6">
        <w:t>giftsunderlaget skall beräknas i huvudsak på samma sätt som vid inkomstb</w:t>
      </w:r>
      <w:r w:rsidRPr="002467D6">
        <w:t>e</w:t>
      </w:r>
      <w:r w:rsidRPr="002467D6">
        <w:t>räkningen enligt förslaget till lag om bostadstillägg till pensionärer m.fl. (prop. 2000/01:140). Syftet med regleringen är att ange en yttersta ram för beräkningen av avgiftsunderlaget. Kommunerna har dock möjlighet att b</w:t>
      </w:r>
      <w:r w:rsidRPr="002467D6">
        <w:t>e</w:t>
      </w:r>
      <w:r w:rsidRPr="002467D6">
        <w:t>räkna avgiftsunderlaget på ett sätt som är mer förmånligt för omsorgstagarna.</w:t>
      </w:r>
    </w:p>
    <w:p w:rsidR="00CD2E48" w:rsidRPr="002467D6" w:rsidRDefault="00CD2E48">
      <w:pPr>
        <w:pStyle w:val="Normaltindrag"/>
      </w:pPr>
      <w:r w:rsidRPr="002467D6">
        <w:t>Det föreslås även att det införs regler som gör det möjligt att överklaga i</w:t>
      </w:r>
      <w:r w:rsidRPr="002467D6">
        <w:t>n</w:t>
      </w:r>
      <w:r w:rsidRPr="002467D6">
        <w:t>dividuella beslut enligt socialtjänstlagen som rör avgifternas storlek genom förvaltningsbesvär.</w:t>
      </w:r>
    </w:p>
    <w:p w:rsidR="00CD2E48" w:rsidRPr="002467D6" w:rsidRDefault="00CD2E48">
      <w:pPr>
        <w:pStyle w:val="Normaltindrag"/>
      </w:pPr>
      <w:r w:rsidRPr="002467D6">
        <w:t>Reglerna om högkostnadsskydd, förbehållsbelopp och överklagande g</w:t>
      </w:r>
      <w:r w:rsidRPr="002467D6">
        <w:t>e</w:t>
      </w:r>
      <w:r w:rsidRPr="002467D6">
        <w:t>nom förvaltningsbesvär föreslås träda i kraft den 1 juli 2002. Reglerna om beräkning av avgiftsunderlag föreslås träda i kraft den 1 januari 2003.</w:t>
      </w:r>
    </w:p>
    <w:p w:rsidR="00CD2E48" w:rsidRPr="002467D6" w:rsidRDefault="00CD2E48">
      <w:pPr>
        <w:pStyle w:val="Normaltindrag"/>
        <w:sectPr w:rsidR="00000000" w:rsidRPr="002467D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D2E48" w:rsidRPr="002467D6" w:rsidRDefault="00CD2E48">
      <w:pPr>
        <w:pStyle w:val="Rubrik1"/>
        <w:rPr>
          <w:noProof w:val="0"/>
        </w:rPr>
      </w:pPr>
      <w:bookmarkStart w:id="23" w:name="_Toc528390172"/>
      <w:bookmarkStart w:id="24" w:name="_Toc529331187"/>
      <w:r w:rsidRPr="002467D6">
        <w:rPr>
          <w:noProof w:val="0"/>
        </w:rPr>
        <w:t>Utskottets överväganden</w:t>
      </w:r>
      <w:bookmarkEnd w:id="23"/>
      <w:bookmarkEnd w:id="24"/>
    </w:p>
    <w:p w:rsidR="00CD2E48" w:rsidRPr="002467D6" w:rsidRDefault="00CD2E48">
      <w:pPr>
        <w:pStyle w:val="Utskottetsvervganden-RubrikFrslagspunkt"/>
        <w:spacing w:before="0"/>
      </w:pPr>
      <w:bookmarkStart w:id="25" w:name="_Toc528390173"/>
      <w:bookmarkStart w:id="26" w:name="_Toc529331188"/>
      <w:r w:rsidRPr="002467D6">
        <w:t>Förbehållsbelopp</w:t>
      </w:r>
      <w:bookmarkEnd w:id="25"/>
      <w:bookmarkEnd w:id="26"/>
    </w:p>
    <w:p w:rsidR="00CD2E48" w:rsidRPr="002467D6" w:rsidRDefault="00CD2E48">
      <w:pPr>
        <w:pStyle w:val="Utskottsfrslagikorthet-Rubrik"/>
        <w:rPr>
          <w:noProof w:val="0"/>
        </w:rPr>
      </w:pPr>
      <w:r w:rsidRPr="002467D6">
        <w:rPr>
          <w:noProof w:val="0"/>
        </w:rPr>
        <w:t>Utskottets förslag i korthet</w:t>
      </w:r>
    </w:p>
    <w:p w:rsidR="00CD2E48" w:rsidRPr="002467D6" w:rsidRDefault="00CD2E48">
      <w:pPr>
        <w:pStyle w:val="Utskottsfrslagikorthet-Text"/>
      </w:pPr>
      <w:r w:rsidRPr="002467D6">
        <w:t>Riksdagen bör anta regeringens förslag att reglerna om förbehåll</w:t>
      </w:r>
      <w:r w:rsidRPr="002467D6">
        <w:t>s</w:t>
      </w:r>
      <w:r w:rsidRPr="002467D6">
        <w:t>belopp i socialtjänstlagen (2001:453) vid bestämmande av avgift för äldre- och handikappomsorg preciseras. Med förbehållsbelopp avses det belopp som den enskilde skall ha rätt att behålla av sina egna medel innan avgift får tas ut för hemtjänst, dagverksamhet och kommunal hälso- och sjukvård respektive bostad i sådant särskilt boende som inte omfattas av hyreslagen. Förbehållsbeloppet skall enligt regeringens förslag beräknas med ledning av ett minimib</w:t>
      </w:r>
      <w:r w:rsidRPr="002467D6">
        <w:t>e</w:t>
      </w:r>
      <w:r w:rsidRPr="002467D6">
        <w:t>lopp i fråga om kostnader för personliga behov och övr</w:t>
      </w:r>
      <w:r w:rsidRPr="002467D6">
        <w:t>iga normala levnadskostnader utom boendekostnaden. I social</w:t>
      </w:r>
      <w:r w:rsidRPr="002467D6">
        <w:softHyphen/>
        <w:t>tjänstlagen anges en lägsta nivå på minimibeloppet samt vilka levnadskostnader som det i lagen angivna beloppet skall täcka. Utskottet tillstyrker dä</w:t>
      </w:r>
      <w:r w:rsidRPr="002467D6">
        <w:t>r</w:t>
      </w:r>
      <w:r w:rsidRPr="002467D6">
        <w:t>med 8 kap. 3 och 6–8 §§ i förslaget till lag om ändring i socia</w:t>
      </w:r>
      <w:r w:rsidRPr="002467D6">
        <w:t>l</w:t>
      </w:r>
      <w:r w:rsidRPr="002467D6">
        <w:t>tjänstlagen och avstyrker motionerna So2 (kd) yrkande 2 och So4 (c) y</w:t>
      </w:r>
      <w:r w:rsidRPr="002467D6">
        <w:t>r</w:t>
      </w:r>
      <w:r w:rsidRPr="002467D6">
        <w:t xml:space="preserve">kande 2. Utskottet avstyrker även motion So3 (m) yrkande 11.  </w:t>
      </w:r>
    </w:p>
    <w:p w:rsidR="00CD2E48" w:rsidRPr="002467D6" w:rsidRDefault="00CD2E48">
      <w:pPr>
        <w:pStyle w:val="Normaltindrag"/>
      </w:pPr>
    </w:p>
    <w:p w:rsidR="00CD2E48" w:rsidRPr="002467D6" w:rsidRDefault="00CD2E48">
      <w:pPr>
        <w:pStyle w:val="R4"/>
      </w:pPr>
      <w:bookmarkStart w:id="27" w:name="_Toc528390174"/>
      <w:r w:rsidRPr="002467D6">
        <w:t>Propositionen</w:t>
      </w:r>
      <w:bookmarkEnd w:id="27"/>
    </w:p>
    <w:p w:rsidR="00CD2E48" w:rsidRPr="002467D6" w:rsidRDefault="00CD2E48">
      <w:r w:rsidRPr="002467D6">
        <w:t>I propositionen föreslås att reglerna om förbehållsbelopp i socialtjänstlagen (2001:453) vid bestämmande av avgift för äldre- och handikappomsorg prec</w:t>
      </w:r>
      <w:r w:rsidRPr="002467D6">
        <w:t>i</w:t>
      </w:r>
      <w:r w:rsidRPr="002467D6">
        <w:t>seras på så sätt att en lägsta nivå för förbehållsbeloppet för personer som erlägger avgift för äldre- och handikappomsorg anges. Förslaget innebär att äldre och funktionshindrade personer som betalar avgift för äldre- och hand</w:t>
      </w:r>
      <w:r w:rsidRPr="002467D6">
        <w:t>i</w:t>
      </w:r>
      <w:r w:rsidRPr="002467D6">
        <w:t>kappomsorg i enlighet med föreslagna bestämmelser garanteras en lägsta skälig levnadsnivå.</w:t>
      </w:r>
    </w:p>
    <w:p w:rsidR="00CD2E48" w:rsidRPr="002467D6" w:rsidRDefault="00CD2E48">
      <w:pPr>
        <w:pStyle w:val="Normaltindrag"/>
      </w:pPr>
      <w:r w:rsidRPr="002467D6">
        <w:t>Med förbehållsbelopp avses det belopp som den enskilde skall ha rätt att behålla av sina egna medel innan avgift får tas ut för hemtjänst, dagverksa</w:t>
      </w:r>
      <w:r w:rsidRPr="002467D6">
        <w:t>m</w:t>
      </w:r>
      <w:r w:rsidRPr="002467D6">
        <w:t>het och kommunal hälso- och sjukvård respektive bostad i sådant särskilt boende som inte omfattas av hyreslagen. Förbehållsbeloppet skall enligt regeringens förslag beräknas med ledning av ett minimibelopp i fråga om kostnader för personliga behov och övriga normala levnadskostnader utom boendekostnaden. I social</w:t>
      </w:r>
      <w:r w:rsidRPr="002467D6">
        <w:softHyphen/>
        <w:t>tjänstlagen anges en lägsta nivå på minimibeloppet samt vilka levnadskostnader som det i lagen angivna beloppet skall täcka. Detta belopp föreslås per månad uppgå till en tolftedel av 129,4 % av p</w:t>
      </w:r>
      <w:r w:rsidRPr="002467D6">
        <w:t>risba</w:t>
      </w:r>
      <w:r w:rsidRPr="002467D6">
        <w:t>s</w:t>
      </w:r>
      <w:r w:rsidRPr="002467D6">
        <w:t>beloppet för ensamstående och 108,4 % för var och en av sammanlevande makar eller sambor. Detta innebär, i 2001 års prisnivå, 3 979 kr per månad för ensamstående och 3 333 kr per månad för sammanboende. Minimibeloppet avser således schabloniserade s.k. normalkostnader för personer 61 år och äldre och inte enskilda äldres faktiska levnadskostnader. Det kan finnas situ</w:t>
      </w:r>
      <w:r w:rsidRPr="002467D6">
        <w:t>a</w:t>
      </w:r>
      <w:r w:rsidRPr="002467D6">
        <w:t>tioner när en enskild omsorgstagare har fördyrade levnadskostnader inom ramen för de poster som det lagstadgade minimibeloppet avser att</w:t>
      </w:r>
      <w:r w:rsidRPr="002467D6">
        <w:t xml:space="preserve"> täcka. Det kan också förekomma att enskilda därutöver av olika skäl har andra levnad</w:t>
      </w:r>
      <w:r w:rsidRPr="002467D6">
        <w:t>s</w:t>
      </w:r>
      <w:r w:rsidRPr="002467D6">
        <w:t>kostnader än dessa. En grupp omsorgstagare som särskilt framhålls i propos</w:t>
      </w:r>
      <w:r w:rsidRPr="002467D6">
        <w:t>i</w:t>
      </w:r>
      <w:r w:rsidRPr="002467D6">
        <w:t>tionen är yngre personer med funktionshinder. Denna grupp har ofta merkos</w:t>
      </w:r>
      <w:r w:rsidRPr="002467D6">
        <w:t>t</w:t>
      </w:r>
      <w:r w:rsidRPr="002467D6">
        <w:t xml:space="preserve">nader på grund av funktionshinder som skall beaktas i skälig omfattning. Kommunen skall således i vissa situationer bestämma minimibeloppet till en högre nivå. I några undantagsfall får kommunen bestämma minimibeloppet till en lägre nivå än vad som framgår av lagen. Detta får </w:t>
      </w:r>
      <w:r w:rsidRPr="002467D6">
        <w:t xml:space="preserve">dock ske endast om en omsorgstagare inte har en kostnad som minimibeloppet skall täcka därför att kostnaden antingen ingår i avgiften för hemtjänst eller dagverksamhet eller ingår i avgiften eller hyran för bostad i särskilt boende eller tillhandahålls kostnadsfritt. </w:t>
      </w:r>
    </w:p>
    <w:p w:rsidR="00CD2E48" w:rsidRPr="002467D6" w:rsidRDefault="00CD2E48">
      <w:pPr>
        <w:pStyle w:val="Normaltindrag"/>
      </w:pPr>
      <w:r w:rsidRPr="002467D6">
        <w:t>Till minimi</w:t>
      </w:r>
      <w:r w:rsidRPr="002467D6">
        <w:softHyphen/>
        <w:t xml:space="preserve">beloppet skall den enskildes boendekostnad läggas. </w:t>
      </w:r>
    </w:p>
    <w:p w:rsidR="00CD2E48" w:rsidRPr="002467D6" w:rsidRDefault="00CD2E48">
      <w:pPr>
        <w:pStyle w:val="Normaltindrag"/>
      </w:pPr>
      <w:r w:rsidRPr="002467D6">
        <w:t>Om kommunen finner att den enskilde inte har det förbehållsbelopp han eller hon har rätt till skall avgiften sättas ned. Vidare är det i första hand kommunens ansvar att utreda om den enskilde har behov av ett högre min</w:t>
      </w:r>
      <w:r w:rsidRPr="002467D6">
        <w:t>i</w:t>
      </w:r>
      <w:r w:rsidRPr="002467D6">
        <w:t>mibelopp och om avgiften därför skall sättas ned. Den enskilde måste dock vara behjälplig med att lämna kommunen uppgifter till grund för denna prö</w:t>
      </w:r>
      <w:r w:rsidRPr="002467D6">
        <w:t>v</w:t>
      </w:r>
      <w:r w:rsidRPr="002467D6">
        <w:t xml:space="preserve">ning.  </w:t>
      </w:r>
    </w:p>
    <w:p w:rsidR="00CD2E48" w:rsidRPr="002467D6" w:rsidRDefault="00CD2E48">
      <w:pPr>
        <w:pStyle w:val="Normaltindrag"/>
      </w:pPr>
      <w:r w:rsidRPr="002467D6">
        <w:t>Det är enligt propositionen viktigt att kommunernas avgiftssystem är u</w:t>
      </w:r>
      <w:r w:rsidRPr="002467D6">
        <w:t>t</w:t>
      </w:r>
      <w:r w:rsidRPr="002467D6">
        <w:t>formade så att den enskilde omsorgstagaren kan få information om dels vilka poster som skall finansieras via förbehållsbeloppet, dels vad som ingår i den avgift han eller hon erlägger för hemtjänst i ordinärt och särskilt boende. Den enskilde måste också ha möjlighet att bedöma om nivån på förbehållsbeloppet är rätt med hänsyn till dessa förutsättningar.</w:t>
      </w:r>
    </w:p>
    <w:p w:rsidR="00CD2E48" w:rsidRPr="002467D6" w:rsidRDefault="00CD2E48">
      <w:pPr>
        <w:pStyle w:val="Normaltindrag"/>
      </w:pPr>
      <w:r w:rsidRPr="002467D6">
        <w:t>Förslaget till lagändringar föreslås införas i 8 kap. 3 och 6–8 §§ socia</w:t>
      </w:r>
      <w:r w:rsidRPr="002467D6">
        <w:t>l</w:t>
      </w:r>
      <w:r w:rsidRPr="002467D6">
        <w:t>tjänstl</w:t>
      </w:r>
      <w:r w:rsidRPr="002467D6">
        <w:t>a</w:t>
      </w:r>
      <w:r w:rsidRPr="002467D6">
        <w:t>gen.</w:t>
      </w:r>
    </w:p>
    <w:p w:rsidR="00CD2E48" w:rsidRPr="002467D6" w:rsidRDefault="00CD2E48">
      <w:r w:rsidRPr="002467D6">
        <w:t>I propositionen föreslås villkoren regleras för den kommunala avgiftssät</w:t>
      </w:r>
      <w:r w:rsidRPr="002467D6">
        <w:t>t</w:t>
      </w:r>
      <w:r w:rsidRPr="002467D6">
        <w:t>ningen inom äldre- och handikappolitiken. Propositionen berör därför i pri</w:t>
      </w:r>
      <w:r w:rsidRPr="002467D6">
        <w:t>n</w:t>
      </w:r>
      <w:r w:rsidRPr="002467D6">
        <w:t>cip inte personer som i dag inte betalar någon avgift. Emellertid redovisas att många omsorgstagare i dag har så låga inkomster eller höga kostnader att de inte kan betala avgift för erhållna insatser och samtidigt garanteras sitt förb</w:t>
      </w:r>
      <w:r w:rsidRPr="002467D6">
        <w:t>e</w:t>
      </w:r>
      <w:r w:rsidRPr="002467D6">
        <w:t>hållsbelopp. En del av dessa personer har inte sitt förbehållsbelopp kvar trots att de beviljats avgiftsbefrielse. I propositionen anförs att kommunen i dessa fall genom s.k. uppsökande verksamhet har</w:t>
      </w:r>
      <w:r w:rsidRPr="002467D6">
        <w:t xml:space="preserve"> skyldighet att informera berörda om möjligheterna att ansöka om försörjningsstöd enligt socialtjänstlagen för att de därigenom skall kunna uppnå en skälig levnadsnivå. I de fall det finns myndigheter som admi</w:t>
      </w:r>
      <w:r w:rsidRPr="002467D6">
        <w:softHyphen/>
        <w:t>nistrerar bidrags- eller stödsystem relevanta för äldre och funktions</w:t>
      </w:r>
      <w:r w:rsidRPr="002467D6">
        <w:softHyphen/>
        <w:t>hindrade personer bör kommunen enligt 4 § förvaltningslagen (1986:223) hänvisa berörda personer till dessa. Särskilt angeläget är detta om den enskilde är berättigad till bostadstillägg eller li</w:t>
      </w:r>
      <w:r w:rsidRPr="002467D6">
        <w:t>k</w:t>
      </w:r>
      <w:r w:rsidRPr="002467D6">
        <w:t xml:space="preserve">nande, anförs det. </w:t>
      </w:r>
    </w:p>
    <w:p w:rsidR="00CD2E48" w:rsidRPr="002467D6" w:rsidRDefault="00CD2E48">
      <w:pPr>
        <w:pStyle w:val="R4"/>
      </w:pPr>
      <w:bookmarkStart w:id="28" w:name="_Toc528390175"/>
      <w:r w:rsidRPr="002467D6">
        <w:t>Motioner</w:t>
      </w:r>
      <w:bookmarkEnd w:id="28"/>
    </w:p>
    <w:p w:rsidR="00CD2E48" w:rsidRPr="002467D6" w:rsidRDefault="00CD2E48">
      <w:r w:rsidRPr="002467D6">
        <w:t xml:space="preserve">I </w:t>
      </w:r>
      <w:r w:rsidRPr="002467D6">
        <w:rPr>
          <w:i/>
        </w:rPr>
        <w:t xml:space="preserve">motion So3 av Bo Lundgren m.fl. (m) </w:t>
      </w:r>
      <w:r w:rsidRPr="002467D6">
        <w:t xml:space="preserve">begärs tillkännagivande om behovet av klargörande beträffande dem som har mindre än förbehållsbeloppet kvar innan avgifterna betalas </w:t>
      </w:r>
      <w:r w:rsidRPr="002467D6">
        <w:rPr>
          <w:i/>
        </w:rPr>
        <w:t xml:space="preserve">(yrkande 11). </w:t>
      </w:r>
      <w:r w:rsidRPr="002467D6">
        <w:t>Motionärerna anför att det är lätt att bibringas uppfattningen att ett lagstadgat förbehållsbelopp är den summa alla vårdbehövande minst kommer att ha kvar när avgifterna är betalda. Så är emellertid inte fallet. De som har mindre än förbehållsbeloppet kvar innan avgifterna är betalda befrias endast från avgifterna och kommer i</w:t>
      </w:r>
      <w:r w:rsidRPr="002467D6">
        <w:t>nte att ko</w:t>
      </w:r>
      <w:r w:rsidRPr="002467D6">
        <w:t>m</w:t>
      </w:r>
      <w:r w:rsidRPr="002467D6">
        <w:t xml:space="preserve">penseras på annat sätt. Motionärerna hade gärna sett att regeringen klargjort detta i propositionen för att undvika missuppfattningar. </w:t>
      </w:r>
    </w:p>
    <w:p w:rsidR="00CD2E48" w:rsidRPr="002467D6" w:rsidRDefault="00CD2E48">
      <w:r w:rsidRPr="002467D6">
        <w:t xml:space="preserve">I </w:t>
      </w:r>
      <w:r w:rsidRPr="002467D6">
        <w:rPr>
          <w:i/>
        </w:rPr>
        <w:t xml:space="preserve">motion So4 av Kenneth Johansson m.fl. (c) </w:t>
      </w:r>
      <w:r w:rsidRPr="002467D6">
        <w:t>yrkas att riksdagen avslår reg</w:t>
      </w:r>
      <w:r w:rsidRPr="002467D6">
        <w:t>e</w:t>
      </w:r>
      <w:r w:rsidRPr="002467D6">
        <w:t xml:space="preserve">ringens förslag om att reglerna om förbehållsbelopp i socialtjänstlagen vid bestämmande av avgift för äldre- och handikappomsorg preciseras </w:t>
      </w:r>
      <w:r w:rsidRPr="002467D6">
        <w:rPr>
          <w:i/>
        </w:rPr>
        <w:t>(yrkande 2)</w:t>
      </w:r>
      <w:r w:rsidRPr="002467D6">
        <w:t>. Motionärerna anser att det är viktigt med ett förbehållsbelopp men inte i dess föreslagna form. Genom ett centralt reglerat förbehållsbelopp finns risk för en schablonmässig tillämpning av nivåer som fastställs i lag eller föror</w:t>
      </w:r>
      <w:r w:rsidRPr="002467D6">
        <w:t>d</w:t>
      </w:r>
      <w:r w:rsidRPr="002467D6">
        <w:t>ning. Människors behov och önskningar varierar. Vad som k</w:t>
      </w:r>
      <w:r w:rsidRPr="002467D6">
        <w:t>an anses som tillräckliga medel för en person kan vara otillräckligt för en annan. Motion</w:t>
      </w:r>
      <w:r w:rsidRPr="002467D6">
        <w:t>ä</w:t>
      </w:r>
      <w:r w:rsidRPr="002467D6">
        <w:t>rerna anser att varje människa måste ha makt att påverka de beslut som rör henne. Besluten skall därför fattas så nära varje människa som mö</w:t>
      </w:r>
      <w:r w:rsidRPr="002467D6">
        <w:t>j</w:t>
      </w:r>
      <w:r w:rsidRPr="002467D6">
        <w:t>ligt.</w:t>
      </w:r>
    </w:p>
    <w:p w:rsidR="00CD2E48" w:rsidRPr="002467D6" w:rsidRDefault="00CD2E48">
      <w:r w:rsidRPr="002467D6">
        <w:t xml:space="preserve">I </w:t>
      </w:r>
      <w:r w:rsidRPr="002467D6">
        <w:rPr>
          <w:i/>
        </w:rPr>
        <w:t xml:space="preserve">motion So2 av Sven Brus m.fl. (kd) </w:t>
      </w:r>
      <w:r w:rsidRPr="002467D6">
        <w:t>begärs tillkännagivande till regeringen om vad i motionen anförs om behovet av konsekvensbeskrivningar och fö</w:t>
      </w:r>
      <w:r w:rsidRPr="002467D6">
        <w:t>r</w:t>
      </w:r>
      <w:r w:rsidRPr="002467D6">
        <w:t xml:space="preserve">tydliganden av lagparagraferna </w:t>
      </w:r>
      <w:r w:rsidRPr="002467D6">
        <w:rPr>
          <w:i/>
        </w:rPr>
        <w:t>(yrkande 2)</w:t>
      </w:r>
      <w:r w:rsidRPr="002467D6">
        <w:t>.</w:t>
      </w:r>
      <w:r w:rsidRPr="002467D6">
        <w:rPr>
          <w:i/>
        </w:rPr>
        <w:t xml:space="preserve"> </w:t>
      </w:r>
      <w:r w:rsidRPr="002467D6">
        <w:t>Motionärerna anser att regerin</w:t>
      </w:r>
      <w:r w:rsidRPr="002467D6">
        <w:t>g</w:t>
      </w:r>
      <w:r w:rsidRPr="002467D6">
        <w:t>en inte till fullo redogör för de effekter förslaget kan få för olika pensionär</w:t>
      </w:r>
      <w:r w:rsidRPr="002467D6">
        <w:t>s</w:t>
      </w:r>
      <w:r w:rsidRPr="002467D6">
        <w:t>grupper. De anser att det finns behov av beskrivningar av förslagets konse</w:t>
      </w:r>
      <w:r w:rsidRPr="002467D6">
        <w:t>k</w:t>
      </w:r>
      <w:r w:rsidRPr="002467D6">
        <w:t>venser för den enskilde pensionären i olika inkomstlägen och därför ett fö</w:t>
      </w:r>
      <w:r w:rsidRPr="002467D6">
        <w:t>r</w:t>
      </w:r>
      <w:r w:rsidRPr="002467D6">
        <w:t>tydligande av lagparagraferna. Såväl kommuner som allmänhet ri</w:t>
      </w:r>
      <w:r w:rsidRPr="002467D6">
        <w:t>skerar a</w:t>
      </w:r>
      <w:r w:rsidRPr="002467D6">
        <w:t>n</w:t>
      </w:r>
      <w:r w:rsidRPr="002467D6">
        <w:t>nars att få problem med tolkningen av regelsystem och lagparagrafer. Moti</w:t>
      </w:r>
      <w:r w:rsidRPr="002467D6">
        <w:t>o</w:t>
      </w:r>
      <w:r w:rsidRPr="002467D6">
        <w:t>närerna avser att återkomma i frågan om förbehållsbeloppens nivå när effe</w:t>
      </w:r>
      <w:r w:rsidRPr="002467D6">
        <w:t>k</w:t>
      </w:r>
      <w:r w:rsidRPr="002467D6">
        <w:t xml:space="preserve">terna av förslaget blir tydliga. </w:t>
      </w:r>
    </w:p>
    <w:p w:rsidR="00CD2E48" w:rsidRPr="002467D6" w:rsidRDefault="00CD2E48">
      <w:pPr>
        <w:pStyle w:val="Rubrik4"/>
        <w:rPr>
          <w:noProof w:val="0"/>
        </w:rPr>
      </w:pPr>
      <w:bookmarkStart w:id="29" w:name="_Toc528390176"/>
      <w:bookmarkStart w:id="30" w:name="_Toc529331189"/>
      <w:r w:rsidRPr="002467D6">
        <w:rPr>
          <w:noProof w:val="0"/>
        </w:rPr>
        <w:t>Utskottets ställningstagande</w:t>
      </w:r>
      <w:bookmarkEnd w:id="29"/>
      <w:bookmarkEnd w:id="30"/>
    </w:p>
    <w:p w:rsidR="00CD2E48" w:rsidRPr="002467D6" w:rsidRDefault="00CD2E48">
      <w:r w:rsidRPr="002467D6">
        <w:t>Möjligheten för äldre och personer med funktionshinder att leva ett tryggt och oberoende liv beror i mycket hög grad på de enskilda personernas ekonomi</w:t>
      </w:r>
      <w:r w:rsidRPr="002467D6">
        <w:t>s</w:t>
      </w:r>
      <w:r w:rsidRPr="002467D6">
        <w:t>ka förhållanden. Föreliggande förslag innebär att äldre och funktionshindrade personer som betalar avgift för äldre- och handikappomsorg garanteras en lagstadgad lägsta skälig levnadsnivå. Förslaget utgör ramar för uttag av a</w:t>
      </w:r>
      <w:r w:rsidRPr="002467D6">
        <w:t>v</w:t>
      </w:r>
      <w:r w:rsidRPr="002467D6">
        <w:t>gifter inom äldre- och handikappomsorgen. Inom dessa ramar har kommunen att, liksom i nuvarande lagstiftning, själv fatta beslut om taxesystem.</w:t>
      </w:r>
    </w:p>
    <w:p w:rsidR="00CD2E48" w:rsidRPr="002467D6" w:rsidRDefault="00CD2E48">
      <w:pPr>
        <w:pStyle w:val="Normaltindrag"/>
      </w:pPr>
      <w:r w:rsidRPr="002467D6">
        <w:t>Utskottet delar bedömningen att det är viktigt att kommunernas avgift</w:t>
      </w:r>
      <w:r w:rsidRPr="002467D6">
        <w:t>s</w:t>
      </w:r>
      <w:r w:rsidRPr="002467D6">
        <w:t>system är utformade så att den enskilde omsorgstagaren kan få tydlig info</w:t>
      </w:r>
      <w:r w:rsidRPr="002467D6">
        <w:t>r</w:t>
      </w:r>
      <w:r w:rsidRPr="002467D6">
        <w:t>mation om dels vilka poster som skall finansieras via förbehållsbeloppet, dels vad som ingår i den avgift han eller hon erlägger för hemtjänst i ordinärt och särskilt boende. Den enskilde måste också ha möjlighet att bedöma om nivån på förbehållsbeloppet är rätt med hänsyn till dessa förutsättningar. Förb</w:t>
      </w:r>
      <w:r w:rsidRPr="002467D6">
        <w:t>e</w:t>
      </w:r>
      <w:r w:rsidRPr="002467D6">
        <w:t>hållsbeloppet skall beräknas med ledning av ett minimibelopp i fråga om kostnader för personliga behov och övriga normala levnadsk</w:t>
      </w:r>
      <w:r w:rsidRPr="002467D6">
        <w:t>ostnader, därtill skall läggas faktisk boendekostnad. Minimibeloppet avser schabloniserade s.k. normalkostnader för personer 61 år och äldre och inte enskilda äldres faktiska levnadskostnader. Det är i första hand kommunens ansvar att utreda om den enskilde har behov av ett högre minimibelopp och om avgiften därför måste sättas ned. Den enskilde måste dock vara behjälplig med att lämna kommunen uppgifter till grund för denna prövning. Mot denna bakgrund delar utskottet regeringens bedömning att nuvarande re</w:t>
      </w:r>
      <w:r w:rsidRPr="002467D6">
        <w:t>gler om förbehållsb</w:t>
      </w:r>
      <w:r w:rsidRPr="002467D6">
        <w:t>e</w:t>
      </w:r>
      <w:r w:rsidRPr="002467D6">
        <w:t>lopp bör förtydligas på så sätt att en lägsta nivå på förbehållsbeloppet för personer som erlägger avgift för äldre- och handikappomsorg anges i socia</w:t>
      </w:r>
      <w:r w:rsidRPr="002467D6">
        <w:t>l</w:t>
      </w:r>
      <w:r w:rsidRPr="002467D6">
        <w:t xml:space="preserve">tjänstlagen. </w:t>
      </w:r>
    </w:p>
    <w:p w:rsidR="00CD2E48" w:rsidRPr="002467D6" w:rsidRDefault="00CD2E48">
      <w:pPr>
        <w:pStyle w:val="Normaltindrag"/>
      </w:pPr>
      <w:r w:rsidRPr="002467D6">
        <w:t>Utskottet noterar vidare att regeringen avser att ge Socialstyrelsen i up</w:t>
      </w:r>
      <w:r w:rsidRPr="002467D6">
        <w:t>p</w:t>
      </w:r>
      <w:r w:rsidRPr="002467D6">
        <w:t>drag att följa upp och utvärdera konsekvenserna och effekterna av reformen. Uppföljningen och utvärderingen skall enligt uppgift omfatta såväl komm</w:t>
      </w:r>
      <w:r w:rsidRPr="002467D6">
        <w:t>u</w:t>
      </w:r>
      <w:r w:rsidRPr="002467D6">
        <w:t>nernas taxesystem som enskildas situation.</w:t>
      </w:r>
    </w:p>
    <w:p w:rsidR="00CD2E48" w:rsidRPr="002467D6" w:rsidRDefault="00CD2E48">
      <w:pPr>
        <w:pStyle w:val="Normaltindrag"/>
      </w:pPr>
      <w:r w:rsidRPr="002467D6">
        <w:t>Utskottet tillstyrker därmed 8 kap. 3 och 6–8 §§ i förslaget till lag om än</w:t>
      </w:r>
      <w:r w:rsidRPr="002467D6">
        <w:t>d</w:t>
      </w:r>
      <w:r w:rsidRPr="002467D6">
        <w:t xml:space="preserve">ring i socialtjänstlagen och avstyrker motionerna So2 (kd) yrkande 2 och So4 (c) yrkande 2. </w:t>
      </w:r>
    </w:p>
    <w:p w:rsidR="00CD2E48" w:rsidRPr="002467D6" w:rsidRDefault="00CD2E48">
      <w:pPr>
        <w:pStyle w:val="Normaltindrag"/>
      </w:pPr>
      <w:r w:rsidRPr="002467D6">
        <w:t>Utskottet har erfarit att prisbasbeloppet för år 2002 nu är fastställt och att det innebär att för år 2002 kommer förbehållsbeloppet exklusive boendekos</w:t>
      </w:r>
      <w:r w:rsidRPr="002467D6">
        <w:t>t</w:t>
      </w:r>
      <w:r w:rsidRPr="002467D6">
        <w:t>naden för ensamstående att uppgå till 4 087 kr och för sammanboende makar eller sambor till 3 424 kr vardera.</w:t>
      </w:r>
    </w:p>
    <w:p w:rsidR="00CD2E48" w:rsidRPr="002467D6" w:rsidRDefault="00CD2E48">
      <w:pPr>
        <w:pStyle w:val="Normaltindrag"/>
      </w:pPr>
      <w:r w:rsidRPr="002467D6">
        <w:t>Med anledning av motion So3 (m) yrkande 11 vill utskottet betona att pr</w:t>
      </w:r>
      <w:r w:rsidRPr="002467D6">
        <w:t>o</w:t>
      </w:r>
      <w:r w:rsidRPr="002467D6">
        <w:t>positionen i princip inte rör personer som i dag inte betalar någon avgift. Som redovisas i propositionen (s. 20) har många omsorgstagare så låga inkomster eller höga kostnader att de inte kan betala avgift för erhållna insatser och samtidigt garanteras sitt förbehållsbelopp. En del av dessa personer har inte sitt förbehållsbelopp kvar trots att de beviljats avgiftsbefrielse. Utskottet delar regeringens uppfattning att kommunen i dessa fall genom s.k. uppsökande verksamhet har skyldighet att informera berö</w:t>
      </w:r>
      <w:r w:rsidRPr="002467D6">
        <w:t>rda om möjligheterna att ansöka om försörjningsstöd enligt socialtjänstlagen för att de därigenom skall kunna uppnå en skälig levnadsnivå. I det fall det finns myndigheter som administr</w:t>
      </w:r>
      <w:r w:rsidRPr="002467D6">
        <w:t>e</w:t>
      </w:r>
      <w:r w:rsidRPr="002467D6">
        <w:t>rar bidrags- och stödsystem som är relevanta för äldre och funktionshindrade personer bör kommunerna enligt 4 § förvaltningslagen (1986:223) hänvisa berörda pers</w:t>
      </w:r>
      <w:r w:rsidRPr="002467D6">
        <w:t>o</w:t>
      </w:r>
      <w:r w:rsidRPr="002467D6">
        <w:t xml:space="preserve">ner till dessa. Motionen är därmed tillgodosedd.  </w:t>
      </w:r>
    </w:p>
    <w:p w:rsidR="00CD2E48" w:rsidRPr="002467D6" w:rsidRDefault="00CD2E48">
      <w:pPr>
        <w:pStyle w:val="Utskottetsvervganden-RubrikFrslagspunkt"/>
      </w:pPr>
      <w:bookmarkStart w:id="31" w:name="_Toc528390177"/>
      <w:bookmarkStart w:id="32" w:name="_Toc529331190"/>
      <w:r w:rsidRPr="002467D6">
        <w:t>Högkostnadsskydd</w:t>
      </w:r>
      <w:bookmarkEnd w:id="31"/>
      <w:bookmarkEnd w:id="32"/>
    </w:p>
    <w:p w:rsidR="00CD2E48" w:rsidRPr="002467D6" w:rsidRDefault="00CD2E48">
      <w:pPr>
        <w:pStyle w:val="Utskottsfrslagikorthet-Rubrik"/>
        <w:rPr>
          <w:noProof w:val="0"/>
        </w:rPr>
      </w:pPr>
      <w:r w:rsidRPr="002467D6">
        <w:rPr>
          <w:noProof w:val="0"/>
        </w:rPr>
        <w:t>Utskottets förslag i korthet</w:t>
      </w:r>
    </w:p>
    <w:p w:rsidR="00CD2E48" w:rsidRPr="002467D6" w:rsidRDefault="00CD2E48">
      <w:pPr>
        <w:pStyle w:val="Utskottsfrslagikorthet-Text"/>
      </w:pPr>
      <w:r w:rsidRPr="002467D6">
        <w:t>Riksdagen bör anta förslaget om att ett högkostnadsskydd införs i socialtjänstlagen i form av en högsta avgift för insatser inom ramen för hemtjänst i ordinärt och särskilt boende, dagverksamhet och kommunal hälso- och sjukvård. Vidare bör förslaget om högkos</w:t>
      </w:r>
      <w:r w:rsidRPr="002467D6">
        <w:t>t</w:t>
      </w:r>
      <w:r w:rsidRPr="002467D6">
        <w:t>nadsskydd i form av en högsta avgift för bostad i särskilt boende som får debiteras i de fall boendekostnaden inte skall fastställas som hyra antas. Förslaget till lagändring införs i 8 kap. 5 § socia</w:t>
      </w:r>
      <w:r w:rsidRPr="002467D6">
        <w:t>l</w:t>
      </w:r>
      <w:r w:rsidRPr="002467D6">
        <w:t>tjänstlagen. Utskottet avstyrker därmed motionerna So3 (m) yrka</w:t>
      </w:r>
      <w:r w:rsidRPr="002467D6">
        <w:t>n</w:t>
      </w:r>
      <w:r w:rsidRPr="002467D6">
        <w:t>de 9 och So4 (c) yrkande 1.</w:t>
      </w:r>
    </w:p>
    <w:p w:rsidR="00CD2E48" w:rsidRPr="002467D6" w:rsidRDefault="00CD2E48">
      <w:pPr>
        <w:pStyle w:val="Utskottsfrslagikorthet-Text"/>
      </w:pPr>
      <w:r w:rsidRPr="002467D6">
        <w:t xml:space="preserve">    Utskottet avstyrker även motion So2 (kd) yrkande 3 om högkos</w:t>
      </w:r>
      <w:r w:rsidRPr="002467D6">
        <w:t>t</w:t>
      </w:r>
      <w:r w:rsidRPr="002467D6">
        <w:t xml:space="preserve">nadsskydd för tandvårdskostnader. </w:t>
      </w:r>
    </w:p>
    <w:p w:rsidR="00CD2E48" w:rsidRPr="002467D6" w:rsidRDefault="00CD2E48">
      <w:pPr>
        <w:pStyle w:val="R4"/>
      </w:pPr>
      <w:bookmarkStart w:id="33" w:name="_Toc528390178"/>
      <w:r w:rsidRPr="002467D6">
        <w:t>Propositionen</w:t>
      </w:r>
      <w:bookmarkEnd w:id="33"/>
    </w:p>
    <w:p w:rsidR="00CD2E48" w:rsidRPr="002467D6" w:rsidRDefault="00CD2E48">
      <w:r w:rsidRPr="002467D6">
        <w:t>I propositionen föreslås att ett högkostnadsskydd införs i socialtjänstlagen i form av en högsta avgift för insatser inom ramen för hem</w:t>
      </w:r>
      <w:r w:rsidRPr="002467D6">
        <w:softHyphen/>
        <w:t>tjänst i ordinärt och särskilt boende, dagverksamhet och kommunal hälso- och sjukvård. Avgiften föreslås per månad få uppgå till högst en tolftedel av 0,48 gånger prisbasb</w:t>
      </w:r>
      <w:r w:rsidRPr="002467D6">
        <w:t>e</w:t>
      </w:r>
      <w:r w:rsidRPr="002467D6">
        <w:t>loppet, vilket motsvarar 1 476 kr i 2001 års prisnivå.</w:t>
      </w:r>
    </w:p>
    <w:p w:rsidR="00CD2E48" w:rsidRPr="002467D6" w:rsidRDefault="00CD2E48">
      <w:pPr>
        <w:pStyle w:val="Normaltindrag"/>
      </w:pPr>
      <w:r w:rsidRPr="002467D6">
        <w:t>Vidare föreslås ett högkostnadsskydd i socialtjänstlagen i form av en hö</w:t>
      </w:r>
      <w:r w:rsidRPr="002467D6">
        <w:t>g</w:t>
      </w:r>
      <w:r w:rsidRPr="002467D6">
        <w:t>sta avgift för bostaden i särskilt boende som får debiteras i de fall boend</w:t>
      </w:r>
      <w:r w:rsidRPr="002467D6">
        <w:t>e</w:t>
      </w:r>
      <w:r w:rsidRPr="002467D6">
        <w:t>kostnaden inte skall fastställas som hyra. Boendeavgiften föreslås per månad få uppgå till högst en tolftedel av 0,50 gånger prisbasbeloppet, vilket motsv</w:t>
      </w:r>
      <w:r w:rsidRPr="002467D6">
        <w:t>a</w:t>
      </w:r>
      <w:r w:rsidRPr="002467D6">
        <w:t xml:space="preserve">rar 1 537 kr i 2001 års prisnivå. </w:t>
      </w:r>
    </w:p>
    <w:p w:rsidR="00CD2E48" w:rsidRPr="002467D6" w:rsidRDefault="00CD2E48">
      <w:pPr>
        <w:pStyle w:val="Normaltindrag"/>
      </w:pPr>
      <w:r w:rsidRPr="002467D6">
        <w:t>Förslaget till lagändring föreslås införas i 8 kap. 5 § socialtjänstl</w:t>
      </w:r>
      <w:r w:rsidRPr="002467D6">
        <w:t>a</w:t>
      </w:r>
      <w:r w:rsidRPr="002467D6">
        <w:t>gen.</w:t>
      </w:r>
    </w:p>
    <w:p w:rsidR="00CD2E48" w:rsidRPr="002467D6" w:rsidRDefault="00CD2E48">
      <w:pPr>
        <w:pStyle w:val="Normaltindrag"/>
      </w:pPr>
      <w:r w:rsidRPr="002467D6">
        <w:t>I propositionen anförs att ett avgörande skäl för att införa ett högkostnad</w:t>
      </w:r>
      <w:r w:rsidRPr="002467D6">
        <w:t>s</w:t>
      </w:r>
      <w:r w:rsidRPr="002467D6">
        <w:t>skydd är att det genom nuvarande taxesättning sker en orimligt stor inkomst-omfördelning mellan personer med olika ekonomiska förutsättningar inom en mycket begränsad grupp äldre och personer med funktionshinder. Regeringen anser också att det är otillfredsställande att skyddet mot höga bostadskostn</w:t>
      </w:r>
      <w:r w:rsidRPr="002467D6">
        <w:t>a</w:t>
      </w:r>
      <w:r w:rsidRPr="002467D6">
        <w:t>der i särskilt boende är sämre för vissa omsorgstagare än andra därför att skyddsreglerna i 12 kap. jordabalken (hyreslagen) i detta avseende inte o</w:t>
      </w:r>
      <w:r w:rsidRPr="002467D6">
        <w:t>m</w:t>
      </w:r>
      <w:r w:rsidRPr="002467D6">
        <w:t>fattar deras boende. Med regeringens förslag om en högsta avg</w:t>
      </w:r>
      <w:r w:rsidRPr="002467D6">
        <w:t>ift för bostad i sådant särskilt boende som inte omfattas av hyreslagens bestämmelser skapas ett skydd mot oskäligt höga bostadskostnader även för denna grupp o</w:t>
      </w:r>
      <w:r w:rsidRPr="002467D6">
        <w:t>m</w:t>
      </w:r>
      <w:r w:rsidRPr="002467D6">
        <w:t>sorgstagare, anförs det.</w:t>
      </w:r>
    </w:p>
    <w:p w:rsidR="00CD2E48" w:rsidRPr="002467D6" w:rsidRDefault="00CD2E48">
      <w:pPr>
        <w:pStyle w:val="Normaltindrag"/>
      </w:pPr>
      <w:r w:rsidRPr="002467D6">
        <w:t>Nuvarande avgiftsskillnader inom och mellan kommuner för liknande i</w:t>
      </w:r>
      <w:r w:rsidRPr="002467D6">
        <w:t>n</w:t>
      </w:r>
      <w:r w:rsidRPr="002467D6">
        <w:t>satser riskerar enligt regeringens bedömning att försämra människors förtr</w:t>
      </w:r>
      <w:r w:rsidRPr="002467D6">
        <w:t>o</w:t>
      </w:r>
      <w:r w:rsidRPr="002467D6">
        <w:t>ende för kommunernas äldre- och handikappomsorg. Skillnaderna kan också i vissa fall uppmuntra till aktiv avgiftsplanering. Att äldre flyttar till kommuner med förmånligare omsorgs- och/eller boendeavgif</w:t>
      </w:r>
      <w:r w:rsidRPr="002467D6">
        <w:softHyphen/>
        <w:t>ter är än så länge ovanligt men förekommer bl.a. i storstadsregionerna där många ytmässigt små ko</w:t>
      </w:r>
      <w:r w:rsidRPr="002467D6">
        <w:t>m</w:t>
      </w:r>
      <w:r w:rsidRPr="002467D6">
        <w:t>muner angränsar till varandra. Vanligare är att äldre söker hitta vägar att omplacera förmögenheter så att den avgifts</w:t>
      </w:r>
      <w:r w:rsidRPr="002467D6">
        <w:softHyphen/>
        <w:t>grundande avkas</w:t>
      </w:r>
      <w:r w:rsidRPr="002467D6">
        <w:t>tningen på kapital kan minimeras. Om hänsyn tas till förmögenhet vid avgiftssättningen ökar dessa problem. I kommuner med höga omsorgs- och/eller boendeavgifter finns det också en risk att perso</w:t>
      </w:r>
      <w:r w:rsidRPr="002467D6">
        <w:softHyphen/>
        <w:t>ner i behov av vård och omsorg väljer att helt eller delvis avstå från att efterfråga sådana insatser på grund av avgiftens storlek.</w:t>
      </w:r>
    </w:p>
    <w:p w:rsidR="00CD2E48" w:rsidRPr="002467D6" w:rsidRDefault="00CD2E48">
      <w:pPr>
        <w:pStyle w:val="Normaltindrag"/>
      </w:pPr>
      <w:r w:rsidRPr="002467D6">
        <w:t xml:space="preserve">När det gäller öppen hälso- och sjukvård samt läkemedel har staten lagt fast högkostnadsskydd för att skydda personer med omfattande behov från alltför höga avgifter. Regeringen anser </w:t>
      </w:r>
      <w:r w:rsidRPr="002467D6">
        <w:t>att det bör finnas tydliga begränsnin</w:t>
      </w:r>
      <w:r w:rsidRPr="002467D6">
        <w:t>g</w:t>
      </w:r>
      <w:r w:rsidRPr="002467D6">
        <w:t>ar för avgifter</w:t>
      </w:r>
      <w:r w:rsidRPr="002467D6">
        <w:softHyphen/>
        <w:t>nas storlek inom all vård och omsorg som samhället tillhand</w:t>
      </w:r>
      <w:r w:rsidRPr="002467D6">
        <w:t>a</w:t>
      </w:r>
      <w:r w:rsidRPr="002467D6">
        <w:t>håller, oav</w:t>
      </w:r>
      <w:r w:rsidRPr="002467D6">
        <w:softHyphen/>
        <w:t>sett insatsernas karaktär och oavsett vem som är huvudman för dem. När det gäller äldre- och handikappomsorg är dock regeringen av den upp</w:t>
      </w:r>
      <w:r w:rsidRPr="002467D6">
        <w:softHyphen/>
        <w:t>fattningen att kommunerna även fortsättningsvis skall ha rätt att ta ut inkomstrelaterade avgifter. I propositionen framhålls vidare att det finns så stora principiella likheter mellan den äldre- och handi</w:t>
      </w:r>
      <w:r w:rsidRPr="002467D6">
        <w:softHyphen/>
        <w:t>kappomsorg som ko</w:t>
      </w:r>
      <w:r w:rsidRPr="002467D6">
        <w:t>m</w:t>
      </w:r>
      <w:r w:rsidRPr="002467D6">
        <w:t>muner efter behov skall</w:t>
      </w:r>
      <w:r w:rsidRPr="002467D6">
        <w:t xml:space="preserve"> tillhandahålla sina invånare inom ramen för socia</w:t>
      </w:r>
      <w:r w:rsidRPr="002467D6">
        <w:t>l</w:t>
      </w:r>
      <w:r w:rsidRPr="002467D6">
        <w:t>tjänstlagen och de insatser som kommunen skall tillhandahålla med stöd av hälso- och sjukvårds</w:t>
      </w:r>
      <w:r w:rsidRPr="002467D6">
        <w:softHyphen/>
        <w:t>lagen (1982:763) respektive lagen om stöd och service till vissa funktionshindrade (1993:387) att det finns skäl att även i socia</w:t>
      </w:r>
      <w:r w:rsidRPr="002467D6">
        <w:t>l</w:t>
      </w:r>
      <w:r w:rsidRPr="002467D6">
        <w:t>tjänst</w:t>
      </w:r>
      <w:r w:rsidRPr="002467D6">
        <w:softHyphen/>
        <w:t>lagen införa tydliga begränsningar av möjligheterna för kommunerna att ta ut höga avgifter för utförda insatser inom området. Regeringen bedömer att de två föreslagna högsta avgiftsnivåerna för den enskildes utgifter för he</w:t>
      </w:r>
      <w:r w:rsidRPr="002467D6">
        <w:t>m</w:t>
      </w:r>
      <w:r w:rsidRPr="002467D6">
        <w:t>tjäns</w:t>
      </w:r>
      <w:r w:rsidRPr="002467D6">
        <w:t>t, dagverksamhet respektive bostad i sådant särskilt boende som inte omfattas av hyreslagens bestämmelser tillsammans med reglerna för berä</w:t>
      </w:r>
      <w:r w:rsidRPr="002467D6">
        <w:t>k</w:t>
      </w:r>
      <w:r w:rsidRPr="002467D6">
        <w:t xml:space="preserve">ning av avgiftsunderlag kommer att ge omsorgstagaren det kompletterande skydd mot höga avgifter som saknas i nuvarande lagstiftning. </w:t>
      </w:r>
    </w:p>
    <w:p w:rsidR="00CD2E48" w:rsidRPr="002467D6" w:rsidRDefault="00CD2E48">
      <w:pPr>
        <w:pStyle w:val="Normaltindrag"/>
      </w:pPr>
      <w:r w:rsidRPr="002467D6">
        <w:t>I propositionen redovisas att några remissinstanser har pekat på att en re</w:t>
      </w:r>
      <w:r w:rsidRPr="002467D6">
        <w:t>g</w:t>
      </w:r>
      <w:r w:rsidRPr="002467D6">
        <w:t>lering med avgiftstak (i regeringens förslag benämnt högkostnadsskydd i form av högsta avgift) innebär ett avsteg från principen om den kommunala självstyrelsen. Den föreslagna regleringen med en nationellt fastställd högsta avgift medför att kommunernas handlingsutrymme i förhållande till den nuv</w:t>
      </w:r>
      <w:r w:rsidRPr="002467D6">
        <w:t>a</w:t>
      </w:r>
      <w:r w:rsidRPr="002467D6">
        <w:t>rande ord</w:t>
      </w:r>
      <w:r w:rsidRPr="002467D6">
        <w:softHyphen/>
        <w:t>ningen kommer att minska. Det är dock regeringens bedömning att den enskildes rätt att få äldre- och handikappomsorg till en rimlig och över landet likvärdig kostnad är av så stor betydelse att de föres</w:t>
      </w:r>
      <w:r w:rsidRPr="002467D6">
        <w:t>lagna ändring</w:t>
      </w:r>
      <w:r w:rsidRPr="002467D6">
        <w:softHyphen/>
        <w:t xml:space="preserve">arna är motiverade, anförs det. </w:t>
      </w:r>
    </w:p>
    <w:p w:rsidR="00CD2E48" w:rsidRPr="002467D6" w:rsidRDefault="00CD2E48">
      <w:pPr>
        <w:pStyle w:val="R4"/>
      </w:pPr>
      <w:bookmarkStart w:id="34" w:name="_Toc528390179"/>
      <w:r w:rsidRPr="002467D6">
        <w:t>Motioner</w:t>
      </w:r>
      <w:bookmarkEnd w:id="34"/>
    </w:p>
    <w:p w:rsidR="00CD2E48" w:rsidRPr="002467D6" w:rsidRDefault="00CD2E48">
      <w:r w:rsidRPr="002467D6">
        <w:t xml:space="preserve">I </w:t>
      </w:r>
      <w:r w:rsidRPr="002467D6">
        <w:rPr>
          <w:i/>
        </w:rPr>
        <w:t xml:space="preserve">motion So3 av Bo Lundgren m.fl. (m) </w:t>
      </w:r>
      <w:r w:rsidRPr="002467D6">
        <w:t xml:space="preserve">begärs tillkännagivande till regeringen om vad i motionen anförs om enhetliga avgifter </w:t>
      </w:r>
      <w:r w:rsidRPr="002467D6">
        <w:rPr>
          <w:i/>
        </w:rPr>
        <w:t xml:space="preserve">(yrkande 9). </w:t>
      </w:r>
      <w:r w:rsidRPr="002467D6">
        <w:t>Motionärerna konstaterar att regeringens förslag även i fortsättningen håller öppet för i</w:t>
      </w:r>
      <w:r w:rsidRPr="002467D6">
        <w:t>n</w:t>
      </w:r>
      <w:r w:rsidRPr="002467D6">
        <w:t>komstrelaterade omsorgsavgifter. Motionärerna anser att avgifterna för o</w:t>
      </w:r>
      <w:r w:rsidRPr="002467D6">
        <w:t>m</w:t>
      </w:r>
      <w:r w:rsidRPr="002467D6">
        <w:t>sorg, precis som avgifterna för läkemedel och besök hos läkare eller sju</w:t>
      </w:r>
      <w:r w:rsidRPr="002467D6">
        <w:t>k</w:t>
      </w:r>
      <w:r w:rsidRPr="002467D6">
        <w:t xml:space="preserve">gymnast, bör vara enhetliga. </w:t>
      </w:r>
    </w:p>
    <w:p w:rsidR="00CD2E48" w:rsidRPr="002467D6" w:rsidRDefault="00CD2E48">
      <w:r w:rsidRPr="002467D6">
        <w:t xml:space="preserve">I </w:t>
      </w:r>
      <w:r w:rsidRPr="002467D6">
        <w:rPr>
          <w:i/>
        </w:rPr>
        <w:t xml:space="preserve">motion So2 av Sven Brus m.fl. (kd) </w:t>
      </w:r>
      <w:r w:rsidRPr="002467D6">
        <w:t xml:space="preserve">begärs tillkännagivande om att systemet med högkostnadsskydd bör utredas </w:t>
      </w:r>
      <w:r w:rsidRPr="002467D6">
        <w:rPr>
          <w:i/>
        </w:rPr>
        <w:t>(yrkande 3)</w:t>
      </w:r>
      <w:r w:rsidRPr="002467D6">
        <w:t>. Enligt förslaget skall ko</w:t>
      </w:r>
      <w:r w:rsidRPr="002467D6">
        <w:t>m</w:t>
      </w:r>
      <w:r w:rsidRPr="002467D6">
        <w:t>munerna justera minimibeloppet i de fall då den enskilde omsorgstagaren har fördyrade levnadskostnader inom ramen för de poster som det lagstadgade minimibeloppet avser att täcka. Motionärerna pekar på de stora tandvård</w:t>
      </w:r>
      <w:r w:rsidRPr="002467D6">
        <w:t>s</w:t>
      </w:r>
      <w:r w:rsidRPr="002467D6">
        <w:t>kostnader som kan drabba äldre personer och anser att ett system med hö</w:t>
      </w:r>
      <w:r w:rsidRPr="002467D6">
        <w:t>g</w:t>
      </w:r>
      <w:r w:rsidRPr="002467D6">
        <w:t>kostnadsskydd för tandvårdskostnader bör utredas. Ett framtida mål bör va</w:t>
      </w:r>
      <w:r w:rsidRPr="002467D6">
        <w:t xml:space="preserve">ra att konstruera ett system för högkostnadsskydd som inkluderar alla egna avgifter i vården. </w:t>
      </w:r>
    </w:p>
    <w:p w:rsidR="00CD2E48" w:rsidRPr="002467D6" w:rsidRDefault="00CD2E48">
      <w:r w:rsidRPr="002467D6">
        <w:t xml:space="preserve">I </w:t>
      </w:r>
      <w:r w:rsidRPr="002467D6">
        <w:rPr>
          <w:i/>
        </w:rPr>
        <w:t>motion So4 av Kenneth Johansson m.fl. (c)</w:t>
      </w:r>
      <w:r w:rsidRPr="002467D6">
        <w:t xml:space="preserve"> yrkas att riksdagen avslår reg</w:t>
      </w:r>
      <w:r w:rsidRPr="002467D6">
        <w:t>e</w:t>
      </w:r>
      <w:r w:rsidRPr="002467D6">
        <w:t xml:space="preserve">ringens förslag om att ett högkostnadsskydd införs i socialtjänstlagen </w:t>
      </w:r>
      <w:r w:rsidRPr="002467D6">
        <w:rPr>
          <w:i/>
        </w:rPr>
        <w:t>(yrka</w:t>
      </w:r>
      <w:r w:rsidRPr="002467D6">
        <w:rPr>
          <w:i/>
        </w:rPr>
        <w:t>n</w:t>
      </w:r>
      <w:r w:rsidRPr="002467D6">
        <w:rPr>
          <w:i/>
        </w:rPr>
        <w:t>de 1)</w:t>
      </w:r>
      <w:r w:rsidRPr="002467D6">
        <w:t>.</w:t>
      </w:r>
      <w:r w:rsidRPr="002467D6">
        <w:rPr>
          <w:i/>
        </w:rPr>
        <w:t xml:space="preserve"> </w:t>
      </w:r>
      <w:r w:rsidRPr="002467D6">
        <w:t xml:space="preserve"> Motionärerna anför att de föreslagna bestämmelserna om maxtaxa inom äldreomsorgen är formulerade som åligganden för kommunen, vilket inte ger kommunen någon valfrihet i fråga om beräkningen av avgiftens sto</w:t>
      </w:r>
      <w:r w:rsidRPr="002467D6">
        <w:t>r</w:t>
      </w:r>
      <w:r w:rsidRPr="002467D6">
        <w:t>lek. Motionärerna anser att den makt som i det centraliserade samhället tagits över av politiker, myndigheter och deras tjänstemän måste flyttas ti</w:t>
      </w:r>
      <w:r w:rsidRPr="002467D6">
        <w:t>llbaka till människorna. Utgångspunkten skall vara att det kommunala självstyret inte bör kunna inskränkas annat än genom kommunernas samtycke eller med hänvisning till regeringsformens fri- och rättigheter. Förslaget om maxtaxa strider mot den kommunala självstyrelseprincipen och bör därför avslås.</w:t>
      </w:r>
    </w:p>
    <w:p w:rsidR="00CD2E48" w:rsidRPr="002467D6" w:rsidRDefault="00CD2E48">
      <w:pPr>
        <w:pStyle w:val="Rubrik4"/>
        <w:rPr>
          <w:noProof w:val="0"/>
        </w:rPr>
      </w:pPr>
      <w:bookmarkStart w:id="35" w:name="_Toc528390180"/>
      <w:bookmarkStart w:id="36" w:name="_Toc529331191"/>
      <w:r w:rsidRPr="002467D6">
        <w:rPr>
          <w:noProof w:val="0"/>
        </w:rPr>
        <w:t>Utskottets ställningstagande</w:t>
      </w:r>
      <w:bookmarkEnd w:id="35"/>
      <w:bookmarkEnd w:id="36"/>
    </w:p>
    <w:p w:rsidR="00CD2E48" w:rsidRPr="002467D6" w:rsidRDefault="00CD2E48">
      <w:r w:rsidRPr="002467D6">
        <w:t>Utskottet delar regeringens uppfattning att det finns tydliga begränsningar för avgifternas storlek inom all vård och omsorg som samhället tillhandahåller, oavsett insatsernas karaktär och oavsett vem som är huvudman för dem. U</w:t>
      </w:r>
      <w:r w:rsidRPr="002467D6">
        <w:t>t</w:t>
      </w:r>
      <w:r w:rsidRPr="002467D6">
        <w:t>skottet delar också uppfattningen att kommunerna även fortsättningsvis skall ha rätt att ta ut inkomstrelaterade avgifter för att de skall kunna garantera omsorgstagare som betalar avgift de förbehållsbelopp som de har rätt till. Utskottet bedömer att de två föreslagna högsta avgiftsnivåerna för den enski</w:t>
      </w:r>
      <w:r w:rsidRPr="002467D6">
        <w:t>l</w:t>
      </w:r>
      <w:r w:rsidRPr="002467D6">
        <w:t>des avgifter för hemtjänst, daglig verksamhet och kommunal hälso- och sju</w:t>
      </w:r>
      <w:r w:rsidRPr="002467D6">
        <w:t>k</w:t>
      </w:r>
      <w:r w:rsidRPr="002467D6">
        <w:t>vård respektive bostad i sådant särskilt boende som inte omfattas av hyresl</w:t>
      </w:r>
      <w:r w:rsidRPr="002467D6">
        <w:t>a</w:t>
      </w:r>
      <w:r w:rsidRPr="002467D6">
        <w:t>gens bestämmelser tillsammans med reglerna för beräkni</w:t>
      </w:r>
      <w:r w:rsidRPr="002467D6">
        <w:t>ngen av avgiftsu</w:t>
      </w:r>
      <w:r w:rsidRPr="002467D6">
        <w:t>n</w:t>
      </w:r>
      <w:r w:rsidRPr="002467D6">
        <w:t>derlaget kommer att ge omsorgstagaren det kompletterande skydd mot höga avgifter som saknas i nuvarande lagstif</w:t>
      </w:r>
      <w:r w:rsidRPr="002467D6">
        <w:t>t</w:t>
      </w:r>
      <w:r w:rsidRPr="002467D6">
        <w:t>ning.</w:t>
      </w:r>
    </w:p>
    <w:p w:rsidR="00CD2E48" w:rsidRPr="002467D6" w:rsidRDefault="00CD2E48">
      <w:pPr>
        <w:pStyle w:val="Normaltindrag"/>
      </w:pPr>
      <w:r w:rsidRPr="002467D6">
        <w:t>Den föreslagna regleringen med en nationellt fastställd högsta avgift me</w:t>
      </w:r>
      <w:r w:rsidRPr="002467D6">
        <w:t>d</w:t>
      </w:r>
      <w:r w:rsidRPr="002467D6">
        <w:t>för att kommunernas handlingsutrymme i förhållande till den nuvarande ordningen kommer att minska. Utskottet anser dock att den enskildes rätt att få äldre- och handikappomsorg till en rimlig och över landet likvärdig kos</w:t>
      </w:r>
      <w:r w:rsidRPr="002467D6">
        <w:t>t</w:t>
      </w:r>
      <w:r w:rsidRPr="002467D6">
        <w:t>nad är av så stor betydelse att de föreslagna ändringarna är motiverade.</w:t>
      </w:r>
    </w:p>
    <w:p w:rsidR="00CD2E48" w:rsidRPr="002467D6" w:rsidRDefault="00CD2E48">
      <w:pPr>
        <w:pStyle w:val="Normaltindrag"/>
      </w:pPr>
      <w:r w:rsidRPr="002467D6">
        <w:t>Utskottet tillstyrker därmed 8 kap. 5 § i förslaget till lag om ändring i soc</w:t>
      </w:r>
      <w:r w:rsidRPr="002467D6">
        <w:t>i</w:t>
      </w:r>
      <w:r w:rsidRPr="002467D6">
        <w:t>altjänstlagen och avstyrker motionerna So3 (m) yrkande 9 och So4 (c) yrka</w:t>
      </w:r>
      <w:r w:rsidRPr="002467D6">
        <w:t>n</w:t>
      </w:r>
      <w:r w:rsidRPr="002467D6">
        <w:t>de 1.</w:t>
      </w:r>
    </w:p>
    <w:p w:rsidR="00CD2E48" w:rsidRPr="002467D6" w:rsidRDefault="00CD2E48">
      <w:pPr>
        <w:pStyle w:val="Normaltindrag"/>
      </w:pPr>
      <w:r w:rsidRPr="002467D6">
        <w:t>Utskottet har, som tidigare redovisats, erfarit att prisbasbeloppet för år 2002 är fastställt. Detta innebär att högsta avgift för hemtjänst m.m. år 2002 blir 1 516 kr och för avgift för bostad i sådant särskilt boende som inte o</w:t>
      </w:r>
      <w:r w:rsidRPr="002467D6">
        <w:t>m</w:t>
      </w:r>
      <w:r w:rsidRPr="002467D6">
        <w:t xml:space="preserve">fattas av hyreslagen 1 579 kr. </w:t>
      </w:r>
    </w:p>
    <w:p w:rsidR="00CD2E48" w:rsidRPr="002467D6" w:rsidRDefault="00CD2E48">
      <w:pPr>
        <w:pStyle w:val="Normaltindrag"/>
      </w:pPr>
      <w:r w:rsidRPr="002467D6">
        <w:t>I motion So2 (kd) yrkande 3 tas frågan upp om högkostnadsskydd för stora tandvårdskostnader. Regeringen har under hösten aviserat en proposition om bättre tandvårdsstöd.  Riksdagen bör inte föregripa kommande förslag inom området och avstyrker därmed moti</w:t>
      </w:r>
      <w:r w:rsidRPr="002467D6">
        <w:t>o</w:t>
      </w:r>
      <w:r w:rsidRPr="002467D6">
        <w:t>nen.</w:t>
      </w:r>
    </w:p>
    <w:p w:rsidR="00CD2E48" w:rsidRPr="002467D6" w:rsidRDefault="00CD2E48">
      <w:pPr>
        <w:pStyle w:val="Utskottetsvervganden-RubrikFrslagspunkt"/>
      </w:pPr>
      <w:bookmarkStart w:id="37" w:name="_Toc528390181"/>
      <w:bookmarkStart w:id="38" w:name="_Toc529331192"/>
      <w:r w:rsidRPr="002467D6">
        <w:t>Beräkning av avgiftsunderlaget</w:t>
      </w:r>
      <w:bookmarkEnd w:id="37"/>
      <w:bookmarkEnd w:id="38"/>
    </w:p>
    <w:p w:rsidR="00CD2E48" w:rsidRPr="002467D6" w:rsidRDefault="00CD2E48">
      <w:pPr>
        <w:pStyle w:val="Utskottsfrslagikorthet-Rubrik"/>
        <w:rPr>
          <w:noProof w:val="0"/>
        </w:rPr>
      </w:pPr>
      <w:r w:rsidRPr="002467D6">
        <w:rPr>
          <w:noProof w:val="0"/>
        </w:rPr>
        <w:t>Utskottets förslag i korthet</w:t>
      </w:r>
    </w:p>
    <w:p w:rsidR="00CD2E48" w:rsidRPr="002467D6" w:rsidRDefault="00CD2E48">
      <w:pPr>
        <w:pStyle w:val="Utskottsfrslagikorthet-Text"/>
      </w:pPr>
      <w:r w:rsidRPr="002467D6">
        <w:t>Riksdagen bör anta regeringens förslag till beräkning av avgiftsu</w:t>
      </w:r>
      <w:r w:rsidRPr="002467D6">
        <w:t>n</w:t>
      </w:r>
      <w:r w:rsidRPr="002467D6">
        <w:t>derlaget enligt 8 kap. 4 § socialtjänstlagen. Utskottet avstyrker därmed motionerna So1 (fp), So2 (kd) yrkande 1 och So3 (m) y</w:t>
      </w:r>
      <w:r w:rsidRPr="002467D6">
        <w:t>r</w:t>
      </w:r>
      <w:r w:rsidRPr="002467D6">
        <w:t>kande 10 och konstaterar samtidigt att motionärerna inte föreslår någon finansiering av sitt förslag. Utskottet vill framhålla att inget hindrar en kommun att bestämma att avgiftsunderlaget skall berä</w:t>
      </w:r>
      <w:r w:rsidRPr="002467D6">
        <w:t>k</w:t>
      </w:r>
      <w:r w:rsidRPr="002467D6">
        <w:t>nas på ett sätt som är mer fördelaktigt för den e</w:t>
      </w:r>
      <w:r w:rsidRPr="002467D6">
        <w:t>n</w:t>
      </w:r>
      <w:r w:rsidRPr="002467D6">
        <w:t xml:space="preserve">skilde.   </w:t>
      </w:r>
    </w:p>
    <w:p w:rsidR="00CD2E48" w:rsidRPr="002467D6" w:rsidRDefault="00CD2E48">
      <w:pPr>
        <w:pStyle w:val="R4"/>
      </w:pPr>
      <w:bookmarkStart w:id="39" w:name="_Toc528390182"/>
      <w:r w:rsidRPr="002467D6">
        <w:t>Propositionen</w:t>
      </w:r>
      <w:bookmarkEnd w:id="39"/>
    </w:p>
    <w:p w:rsidR="00CD2E48" w:rsidRPr="002467D6" w:rsidRDefault="00CD2E48">
      <w:r w:rsidRPr="002467D6">
        <w:t>I propositionen föreslås att när den enskildes förbehållsbelopp enligt social</w:t>
      </w:r>
      <w:r w:rsidRPr="002467D6">
        <w:softHyphen/>
        <w:t>tjänstlagen bestäms skall avgiftsunderlaget beräknas utifrån aktuella förvärvs- och kapitalinkomster som är skattepliktiga enligt inkomstskattelagstiftningen med tillägg av vissa typer av ersättningar som är undantagna från beskattning i Sverige. Bostadsbidrag, bostadstillägg och särskilt bostadstillägg skall anses som inkomst. Förmögenhet skall inte påverka avgiftsunderlagets storlek. Om omsorgs</w:t>
      </w:r>
      <w:r w:rsidRPr="002467D6">
        <w:softHyphen/>
        <w:t>tagaren är gift skall makarnas samlade i</w:t>
      </w:r>
      <w:r w:rsidRPr="002467D6">
        <w:t>n</w:t>
      </w:r>
      <w:r w:rsidRPr="002467D6">
        <w:t>komster avgöra avgifts</w:t>
      </w:r>
      <w:r w:rsidRPr="002467D6">
        <w:softHyphen/>
        <w:t>underlagets storlek. Makarnas inkomster skall l</w:t>
      </w:r>
      <w:r w:rsidRPr="002467D6">
        <w:t>äggas samman och där</w:t>
      </w:r>
      <w:r w:rsidRPr="002467D6">
        <w:softHyphen/>
        <w:t>efter fördelas med hälften på vardera maken. En kommun får i sitt taxebeslut b</w:t>
      </w:r>
      <w:r w:rsidRPr="002467D6">
        <w:t>e</w:t>
      </w:r>
      <w:r w:rsidRPr="002467D6">
        <w:t>stämma att inkomsten skall beräknas på ett sätt som är mer fördelaktigt för den enskilde</w:t>
      </w:r>
      <w:r w:rsidRPr="002467D6">
        <w:rPr>
          <w:b/>
        </w:rPr>
        <w:t xml:space="preserve">. </w:t>
      </w:r>
      <w:r w:rsidRPr="002467D6">
        <w:t>Om avgiften baseras på den enskildes betalningsförmåga skall avgiftsunderlaget beräknas på samma sätt som vid fastställande av förbehåll</w:t>
      </w:r>
      <w:r w:rsidRPr="002467D6">
        <w:t>s</w:t>
      </w:r>
      <w:r w:rsidRPr="002467D6">
        <w:t>beloppet.</w:t>
      </w:r>
    </w:p>
    <w:p w:rsidR="00CD2E48" w:rsidRPr="002467D6" w:rsidRDefault="00CD2E48">
      <w:pPr>
        <w:pStyle w:val="Normaltindrag"/>
      </w:pPr>
      <w:r w:rsidRPr="002467D6">
        <w:t>Det är i första hand kommunens ansvar att utreda om den enskilde har b</w:t>
      </w:r>
      <w:r w:rsidRPr="002467D6">
        <w:t>e</w:t>
      </w:r>
      <w:r w:rsidRPr="002467D6">
        <w:t>hov av ett högre minimibelopp och om avgiften därför måste sättas ned. U</w:t>
      </w:r>
      <w:r w:rsidRPr="002467D6">
        <w:t>t</w:t>
      </w:r>
      <w:r w:rsidRPr="002467D6">
        <w:t>gångspunkten för regleringen bör vara att underlaget beräknas utifrån den enskildes aktu</w:t>
      </w:r>
      <w:r w:rsidRPr="002467D6">
        <w:softHyphen/>
        <w:t>ella ekonomiska förhållanden. Det bör vidare ges utrymme för kommu</w:t>
      </w:r>
      <w:r w:rsidRPr="002467D6">
        <w:softHyphen/>
        <w:t xml:space="preserve">nerna att använda sig av ett för omsorgstagarna mer förmånligt sätt att beräkna avgiftsunderlaget än det som anges i lagen. </w:t>
      </w:r>
    </w:p>
    <w:p w:rsidR="00CD2E48" w:rsidRPr="002467D6" w:rsidRDefault="00CD2E48">
      <w:pPr>
        <w:pStyle w:val="Normaltindrag"/>
      </w:pPr>
      <w:r w:rsidRPr="002467D6">
        <w:t>Såväl Boende- och avgiftsutredningen som vissa remissinstanser har fö</w:t>
      </w:r>
      <w:r w:rsidRPr="002467D6">
        <w:t>r</w:t>
      </w:r>
      <w:r w:rsidRPr="002467D6">
        <w:t>ordat att det inkomstbegrepp som gäller vid beräkning av särskilt b</w:t>
      </w:r>
      <w:r w:rsidRPr="002467D6">
        <w:t>o</w:t>
      </w:r>
      <w:r w:rsidRPr="002467D6">
        <w:t>stadstillägg enligt lagen (1994:308) om bostadstillägg till pensionärer, BTPL, används vid beräkning av avgift för hemtjänst, dagverksamhet och sär</w:t>
      </w:r>
      <w:r w:rsidRPr="002467D6">
        <w:softHyphen/>
        <w:t xml:space="preserve">skilt boende. </w:t>
      </w:r>
    </w:p>
    <w:p w:rsidR="00CD2E48" w:rsidRPr="002467D6" w:rsidRDefault="00CD2E48">
      <w:pPr>
        <w:pStyle w:val="Normaltindrag"/>
      </w:pPr>
      <w:r w:rsidRPr="002467D6">
        <w:t>Regeringen har nyligen i en proposition lämnat förslag till en ny lag om bostadstillägg till pensionärer m.fl. (prop. 2000/01:140). Inkomst</w:t>
      </w:r>
      <w:r w:rsidRPr="002467D6">
        <w:softHyphen/>
        <w:t>begreppet i det förslaget anknyter till det skatterättsliga inkomst</w:t>
      </w:r>
      <w:r w:rsidRPr="002467D6">
        <w:softHyphen/>
        <w:t xml:space="preserve">begreppet med tillägg av vissa inkomster. </w:t>
      </w:r>
    </w:p>
    <w:p w:rsidR="00CD2E48" w:rsidRPr="002467D6" w:rsidRDefault="00CD2E48">
      <w:pPr>
        <w:pStyle w:val="Normaltindrag"/>
      </w:pPr>
      <w:r w:rsidRPr="002467D6">
        <w:t>Regeringen menar att det även vid beräkning av avgiftsunderlaget vid fas</w:t>
      </w:r>
      <w:r w:rsidRPr="002467D6">
        <w:t>t</w:t>
      </w:r>
      <w:r w:rsidRPr="002467D6">
        <w:t>ställande av avgift för äldre- och handikappomsorg är lämpligt att tillämpa de regler som föreslås gälla vid inkomstberäkning enligt BTPL. Det finns flera fördelar med att använda sig av samma regler, t.ex. vid information till den enskilde, administration och utbildning av perso</w:t>
      </w:r>
      <w:r w:rsidRPr="002467D6">
        <w:softHyphen/>
        <w:t>nal. Inkomstreglerna i BTPL utgår vidare från den enskildes aktuella inkomstförhållanden, vilket direkt påverkar avgiftsunderl</w:t>
      </w:r>
      <w:r w:rsidRPr="002467D6">
        <w:t>a</w:t>
      </w:r>
      <w:r w:rsidRPr="002467D6">
        <w:t xml:space="preserve">get. </w:t>
      </w:r>
    </w:p>
    <w:p w:rsidR="00CD2E48" w:rsidRPr="002467D6" w:rsidRDefault="00CD2E48">
      <w:pPr>
        <w:pStyle w:val="Normaltindrag"/>
      </w:pPr>
      <w:r w:rsidRPr="002467D6">
        <w:t>Flera remissinstanser har ansett att det vid fastställande av avgift är rimligt att beakta förmög</w:t>
      </w:r>
      <w:r w:rsidRPr="002467D6">
        <w:t>enhetsinnehav på samma sätt som inom BTPL-systemet. Regeringen anser att det är fullt rimligt att beakta den stödbe</w:t>
      </w:r>
      <w:r w:rsidRPr="002467D6">
        <w:softHyphen/>
        <w:t>rättigades fö</w:t>
      </w:r>
      <w:r w:rsidRPr="002467D6">
        <w:t>r</w:t>
      </w:r>
      <w:r w:rsidRPr="002467D6">
        <w:t xml:space="preserve">mögenhet i ett </w:t>
      </w:r>
      <w:r w:rsidRPr="002467D6">
        <w:rPr>
          <w:i/>
        </w:rPr>
        <w:t>bidragssystem</w:t>
      </w:r>
      <w:r w:rsidRPr="002467D6">
        <w:t xml:space="preserve">. Däremot när det gäller </w:t>
      </w:r>
      <w:r w:rsidRPr="002467D6">
        <w:rPr>
          <w:i/>
        </w:rPr>
        <w:t>avgifter</w:t>
      </w:r>
      <w:r w:rsidRPr="002467D6">
        <w:t xml:space="preserve"> för insatser inom de solidariskt finansierade välfärdssystemen, såsom äldre- och hand</w:t>
      </w:r>
      <w:r w:rsidRPr="002467D6">
        <w:t>i</w:t>
      </w:r>
      <w:r w:rsidRPr="002467D6">
        <w:t>kappomsorg, anser regeringen att den enskildes förmögenhet inte skall påve</w:t>
      </w:r>
      <w:r w:rsidRPr="002467D6">
        <w:t>r</w:t>
      </w:r>
      <w:r w:rsidRPr="002467D6">
        <w:t xml:space="preserve">ka avgiftens storlek. </w:t>
      </w:r>
    </w:p>
    <w:p w:rsidR="00CD2E48" w:rsidRPr="002467D6" w:rsidRDefault="00CD2E48">
      <w:pPr>
        <w:pStyle w:val="Normaltindrag"/>
      </w:pPr>
      <w:r w:rsidRPr="002467D6">
        <w:t>När det gäller makar och registrerade partner är det skäligt, med hänsyn till den inbördes lagreglerade underhållsskyldigheten dem emell</w:t>
      </w:r>
      <w:r w:rsidRPr="002467D6">
        <w:t>an, att deras inkomster räknas som gemensamma vid bestämmande av omsorgstagarens avgiftsunderlag, anförs det.</w:t>
      </w:r>
    </w:p>
    <w:p w:rsidR="00CD2E48" w:rsidRPr="002467D6" w:rsidRDefault="00CD2E48">
      <w:pPr>
        <w:pStyle w:val="Normaltindrag"/>
      </w:pPr>
      <w:r w:rsidRPr="002467D6">
        <w:t xml:space="preserve">Förslaget till lagändring föreslås införas i 8 kap. 4 § socialtjänstlagen. </w:t>
      </w:r>
    </w:p>
    <w:p w:rsidR="00CD2E48" w:rsidRPr="002467D6" w:rsidRDefault="00CD2E48">
      <w:pPr>
        <w:pStyle w:val="R4"/>
      </w:pPr>
      <w:bookmarkStart w:id="40" w:name="_Toc528390183"/>
      <w:r w:rsidRPr="002467D6">
        <w:t>Motioner</w:t>
      </w:r>
      <w:bookmarkEnd w:id="40"/>
    </w:p>
    <w:p w:rsidR="00CD2E48" w:rsidRPr="002467D6" w:rsidRDefault="00CD2E48">
      <w:r w:rsidRPr="002467D6">
        <w:t xml:space="preserve">I tre motioner tas frågan om avgiftsberäkning för makar upp. I </w:t>
      </w:r>
      <w:r w:rsidRPr="002467D6">
        <w:rPr>
          <w:i/>
        </w:rPr>
        <w:t xml:space="preserve">motion So3 av Bo Lundgren m.fl. (m) </w:t>
      </w:r>
      <w:r w:rsidRPr="002467D6">
        <w:t>yrkas att riksdagen beslutar att 8 kap. 4 § socialtjäns</w:t>
      </w:r>
      <w:r w:rsidRPr="002467D6">
        <w:t>t</w:t>
      </w:r>
      <w:r w:rsidRPr="002467D6">
        <w:t xml:space="preserve">lagen utformas på ett sådant sätt att det framgår att kommunen skall göra en sammanläggning av inkomsterna som grund för avgiftsberäkning endast i de fall kommunen tar ut inkomstrelaterade avgifter och då detta är till fördel för makarna </w:t>
      </w:r>
      <w:r w:rsidRPr="002467D6">
        <w:rPr>
          <w:i/>
        </w:rPr>
        <w:t xml:space="preserve">(yrkande 10). </w:t>
      </w:r>
      <w:r w:rsidRPr="002467D6">
        <w:t xml:space="preserve">Yrkanden med samma innebörd framförs också i </w:t>
      </w:r>
      <w:r w:rsidRPr="002467D6">
        <w:rPr>
          <w:i/>
        </w:rPr>
        <w:t xml:space="preserve">motion So2 av Sven Brus m.fl. (kd) yrkande 1 </w:t>
      </w:r>
      <w:r w:rsidRPr="002467D6">
        <w:t xml:space="preserve">och i </w:t>
      </w:r>
      <w:r w:rsidRPr="002467D6">
        <w:rPr>
          <w:i/>
        </w:rPr>
        <w:t xml:space="preserve">motion So1 av Kerstin Heinemann m.fl. (fp). </w:t>
      </w:r>
      <w:r w:rsidRPr="002467D6">
        <w:t>I motionerna anförs att en s</w:t>
      </w:r>
      <w:r w:rsidRPr="002467D6">
        <w:t>ammanläggning av maka</w:t>
      </w:r>
      <w:r w:rsidRPr="002467D6">
        <w:t>r</w:t>
      </w:r>
      <w:r w:rsidRPr="002467D6">
        <w:t>nas inkomst som sedan delas med hälften på vardera av makarna endast är till fördel för makarna om det är den med den högsta inkomsten som kommer att bo i äldreb</w:t>
      </w:r>
      <w:r w:rsidRPr="002467D6">
        <w:t>o</w:t>
      </w:r>
      <w:r w:rsidRPr="002467D6">
        <w:t>endet men inte i det motsatta fallet.</w:t>
      </w:r>
      <w:r w:rsidRPr="002467D6">
        <w:rPr>
          <w:i/>
        </w:rPr>
        <w:t xml:space="preserve"> </w:t>
      </w:r>
    </w:p>
    <w:p w:rsidR="00CD2E48" w:rsidRPr="002467D6" w:rsidRDefault="00CD2E48">
      <w:pPr>
        <w:pStyle w:val="Rubrik4"/>
        <w:rPr>
          <w:noProof w:val="0"/>
        </w:rPr>
      </w:pPr>
      <w:bookmarkStart w:id="41" w:name="_Toc528390184"/>
      <w:bookmarkStart w:id="42" w:name="_Toc529331193"/>
      <w:r w:rsidRPr="002467D6">
        <w:rPr>
          <w:noProof w:val="0"/>
        </w:rPr>
        <w:t>Utskottets ställningstagande</w:t>
      </w:r>
      <w:bookmarkEnd w:id="41"/>
      <w:bookmarkEnd w:id="42"/>
    </w:p>
    <w:p w:rsidR="00CD2E48" w:rsidRPr="002467D6" w:rsidRDefault="00CD2E48">
      <w:r w:rsidRPr="002467D6">
        <w:t>Utskottet delar uppfattningen att avgiftsunderlaget skall beräknas utifrån aktuella förvärvs- och kapitalinkomster som är skattepliktiga enligt inkoms</w:t>
      </w:r>
      <w:r w:rsidRPr="002467D6">
        <w:t>t</w:t>
      </w:r>
      <w:r w:rsidRPr="002467D6">
        <w:t>skattelagstiftningen med tillägg av vissa typer av ersättningar som är unda</w:t>
      </w:r>
      <w:r w:rsidRPr="002467D6">
        <w:t>n</w:t>
      </w:r>
      <w:r w:rsidRPr="002467D6">
        <w:t xml:space="preserve">tagna från beskattning i Sverige. Bostadsbidrag, bostadstillägg och särskilt bostadstillägg skall anses som inkomst. Utskottet delar också uppfattningen att förmögenhet inte skall påverka avgiftsunderlagets storlek. </w:t>
      </w:r>
    </w:p>
    <w:p w:rsidR="00CD2E48" w:rsidRPr="002467D6" w:rsidRDefault="00CD2E48">
      <w:pPr>
        <w:pStyle w:val="Normaltindrag"/>
      </w:pPr>
      <w:r w:rsidRPr="002467D6">
        <w:t>Med anledning av motionerna So1 (fp), So2 (kd) yrkande 1 och So3 (m) yrkande 10 vill utskottet betona att det är skäligt att makars och registrerade partners inkomster räknas som gemensamma vid bestämmande av omsorgst</w:t>
      </w:r>
      <w:r w:rsidRPr="002467D6">
        <w:t>a</w:t>
      </w:r>
      <w:r w:rsidRPr="002467D6">
        <w:t>gares avgiftsunderlag. Detta med hänsyn till den inbördes lagreglerade unde</w:t>
      </w:r>
      <w:r w:rsidRPr="002467D6">
        <w:t>r</w:t>
      </w:r>
      <w:r w:rsidRPr="002467D6">
        <w:t>hållsskyldigheten dem emellan. Utskottet konstaterar samtidigt att en förän</w:t>
      </w:r>
      <w:r w:rsidRPr="002467D6">
        <w:t>d</w:t>
      </w:r>
      <w:r w:rsidRPr="002467D6">
        <w:t>ring av propositionens förslag i enlighet med motionärernas önskemål innebär ökade kostnader för reformen och att ingen av motionärerna avsatt resurser för detta. Utskottet vill slutligen erinra om att en kommun i sitt taxebeslut kan bestämma att inkomsten skall beräknas på ett sätt som är mer fördelaktigt för den enskilde. Syftet med den föreslagna regleri</w:t>
      </w:r>
      <w:r w:rsidRPr="002467D6">
        <w:t>ngen är att ange en yttersta ram för beräkningen av avgiftsunderlaget. Utskottet tillstyrker därmed 8 kap. 4 § i förslaget om lag om ändring i socialtjänstlagen och avstyrker motione</w:t>
      </w:r>
      <w:r w:rsidRPr="002467D6">
        <w:t>r</w:t>
      </w:r>
      <w:r w:rsidRPr="002467D6">
        <w:t xml:space="preserve">na.   </w:t>
      </w:r>
    </w:p>
    <w:p w:rsidR="00CD2E48" w:rsidRPr="002467D6" w:rsidRDefault="00CD2E48">
      <w:pPr>
        <w:pStyle w:val="Utskottetsvervganden-RubrikFrslagspunkt"/>
      </w:pPr>
      <w:bookmarkStart w:id="43" w:name="_Toc528390185"/>
      <w:bookmarkStart w:id="44" w:name="_Toc529331194"/>
      <w:r w:rsidRPr="002467D6">
        <w:t>Lagförslagen i övrigt</w:t>
      </w:r>
      <w:bookmarkEnd w:id="43"/>
      <w:bookmarkEnd w:id="44"/>
    </w:p>
    <w:p w:rsidR="00CD2E48" w:rsidRPr="002467D6" w:rsidRDefault="00CD2E48">
      <w:pPr>
        <w:pStyle w:val="Utskottsfrslagikorthet-Rubrik"/>
        <w:rPr>
          <w:noProof w:val="0"/>
        </w:rPr>
      </w:pPr>
      <w:r w:rsidRPr="002467D6">
        <w:rPr>
          <w:noProof w:val="0"/>
        </w:rPr>
        <w:t>Utskottets förslag i korthet</w:t>
      </w:r>
    </w:p>
    <w:p w:rsidR="00CD2E48" w:rsidRPr="002467D6" w:rsidRDefault="00CD2E48">
      <w:pPr>
        <w:pStyle w:val="Utskottsfrslagikorthet-Text"/>
      </w:pPr>
      <w:r w:rsidRPr="002467D6">
        <w:t>Riksdagen bör även i övrigt anta förslaget till lagändringar i socia</w:t>
      </w:r>
      <w:r w:rsidRPr="002467D6">
        <w:t>l</w:t>
      </w:r>
      <w:r w:rsidRPr="002467D6">
        <w:t>tjänstlagen liksom förslagen till följdändringar i 26 § hälso- och sjukvårdslagen (1982:763) och punkten 19 i lagen (1987:813) om homosexuella sambor.</w:t>
      </w:r>
    </w:p>
    <w:p w:rsidR="00CD2E48" w:rsidRPr="002467D6" w:rsidRDefault="00CD2E48">
      <w:r w:rsidRPr="002467D6">
        <w:t>I propositionen föreslås att avgift enligt 8 kap. 2 § socialtjänstlagen för he</w:t>
      </w:r>
      <w:r w:rsidRPr="002467D6">
        <w:t>m</w:t>
      </w:r>
      <w:r w:rsidRPr="002467D6">
        <w:t>tjänst och dagverksamhet eller bostad i sådant särskilt boende som inte o</w:t>
      </w:r>
      <w:r w:rsidRPr="002467D6">
        <w:t>m</w:t>
      </w:r>
      <w:r w:rsidRPr="002467D6">
        <w:t>fattas av bestämmelserna i 12 kap. jordabalken (hyreslagen) skall ändras om något förhållande som påverkar avgiftens storlek har ändrats. Avgifterna får räknas om utan föregående underrättelse om ändringen föranleds av förän</w:t>
      </w:r>
      <w:r w:rsidRPr="002467D6">
        <w:t>d</w:t>
      </w:r>
      <w:r w:rsidRPr="002467D6">
        <w:t>ringar i prisbasbeloppet. En ändrad avgift skall gälla från och med månaden efter den månad när anledning till ändring uppkom. En ändring av avgiften skall dock gälla från och med samma månad som anledning till ä</w:t>
      </w:r>
      <w:r w:rsidRPr="002467D6">
        <w:t>ndringen uppkom, om ändringen avser hela den månaden. Förslaget till lagändring föreslås införas i 8 kap. 9 § socialtjänstlagen.</w:t>
      </w:r>
    </w:p>
    <w:p w:rsidR="00CD2E48" w:rsidRPr="002467D6" w:rsidRDefault="00CD2E48">
      <w:pPr>
        <w:pStyle w:val="Normaltindrag"/>
      </w:pPr>
      <w:r w:rsidRPr="002467D6">
        <w:t>Vidare föreslås i propositionen att en kommunal nämnds beslut i frågor som rör avgiftens storlek för hemtjänst och dagverksamhet samt avgift för bostad i särskilt boende i det enskilda fallet skall kunna överklagas till allmän förvaltningsdomstol genom s.k. förvaltningsbesvär. Prövningstillstånd skall krävas vid överklagande till kammarrätt. Förslaget till lagändring föreslås infö</w:t>
      </w:r>
      <w:r w:rsidRPr="002467D6">
        <w:t>ras i 16 kap. 3 § socia</w:t>
      </w:r>
      <w:r w:rsidRPr="002467D6">
        <w:t>l</w:t>
      </w:r>
      <w:r w:rsidRPr="002467D6">
        <w:t>tjänstlagen.</w:t>
      </w:r>
    </w:p>
    <w:p w:rsidR="00CD2E48" w:rsidRPr="002467D6" w:rsidRDefault="00CD2E48">
      <w:pPr>
        <w:pStyle w:val="Normaltindrag"/>
      </w:pPr>
      <w:r w:rsidRPr="002467D6">
        <w:t>I propositionen har vidare föreslagits vissa förtydliganden i 8 kap. 2 § s</w:t>
      </w:r>
      <w:r w:rsidRPr="002467D6">
        <w:t>o</w:t>
      </w:r>
      <w:r w:rsidRPr="002467D6">
        <w:t xml:space="preserve">cialtjänstlagen vad gäller sociala tjänster och särskilt boende. </w:t>
      </w:r>
    </w:p>
    <w:p w:rsidR="00CD2E48" w:rsidRPr="002467D6" w:rsidRDefault="00CD2E48">
      <w:pPr>
        <w:pStyle w:val="Normaltindrag"/>
      </w:pPr>
      <w:r w:rsidRPr="002467D6">
        <w:t>Förslagen om reglering av avgifterna inom äldre- och handikappomsorgen innebär också följdändringar i 26 § hälso- och sjukvårdslagen (1982:763) och i punkten 19 i lagen (1987:813) om homosexuella sa</w:t>
      </w:r>
      <w:r w:rsidRPr="002467D6">
        <w:t>m</w:t>
      </w:r>
      <w:r w:rsidRPr="002467D6">
        <w:t>bor.</w:t>
      </w:r>
    </w:p>
    <w:p w:rsidR="00CD2E48" w:rsidRPr="002467D6" w:rsidRDefault="00CD2E48">
      <w:pPr>
        <w:pStyle w:val="Normaltindrag"/>
      </w:pPr>
      <w:r w:rsidRPr="002467D6">
        <w:t>Författningsförslagen föreslås träda i kraft den 1 juli 2002, med undantag av den nya 8 kap. 4 § socialtjänstlagen (2001:453), som föreslås träda i kraft den 1 januari 2003. Skälet till att den senare bestämmelsen föreslås träda i kraft vid en senare tidpunkt är att bestämmelserna i förslaget till lag om b</w:t>
      </w:r>
      <w:r w:rsidRPr="002467D6">
        <w:t>o</w:t>
      </w:r>
      <w:r w:rsidRPr="002467D6">
        <w:t>stadstillägg till pensionärer m.fl. som skall tillämpas vid beräkning av a</w:t>
      </w:r>
      <w:r w:rsidRPr="002467D6">
        <w:t>v</w:t>
      </w:r>
      <w:r w:rsidRPr="002467D6">
        <w:t>giftsunderlag föreslås träda i kraft den 1 januari 2003 (prop. 2000/01:140). De föreslagna tidpunkterna för reformens ikraft</w:t>
      </w:r>
      <w:r w:rsidRPr="002467D6">
        <w:softHyphen/>
        <w:t>trädande ger kommunerna tid att se över sina avgiftssystem och förbe</w:t>
      </w:r>
      <w:r w:rsidRPr="002467D6">
        <w:softHyphen/>
        <w:t>reda genomförandet. Under perioden fram till tidpunkterna för ikraft</w:t>
      </w:r>
      <w:r w:rsidRPr="002467D6">
        <w:softHyphen/>
        <w:t>trädandet har kommunerna med stöd av 8 kap. 2 § socialtjänstlagen rätt att själva bestämma grunderna för avgiftsuttaget. Regeringen anser dock att det är till fördel om komm</w:t>
      </w:r>
      <w:r w:rsidRPr="002467D6">
        <w:t>unerna redan under den perioden successivt kan anpassa sina taxesystem till de nya avgiftsregle</w:t>
      </w:r>
      <w:r w:rsidRPr="002467D6">
        <w:t>r</w:t>
      </w:r>
      <w:r w:rsidRPr="002467D6">
        <w:t>na.</w:t>
      </w:r>
    </w:p>
    <w:p w:rsidR="00CD2E48" w:rsidRPr="002467D6" w:rsidRDefault="00CD2E48">
      <w:pPr>
        <w:pStyle w:val="Rubrik4"/>
        <w:rPr>
          <w:i w:val="0"/>
          <w:noProof w:val="0"/>
        </w:rPr>
      </w:pPr>
      <w:bookmarkStart w:id="45" w:name="_Toc528390186"/>
      <w:bookmarkStart w:id="46" w:name="_Toc529331195"/>
      <w:r w:rsidRPr="002467D6">
        <w:rPr>
          <w:noProof w:val="0"/>
        </w:rPr>
        <w:t>Utskottets ställningstagande</w:t>
      </w:r>
      <w:bookmarkEnd w:id="45"/>
      <w:bookmarkEnd w:id="46"/>
    </w:p>
    <w:p w:rsidR="00CD2E48" w:rsidRPr="002467D6" w:rsidRDefault="00CD2E48">
      <w:r w:rsidRPr="002467D6">
        <w:t>Utskottet tillstyrker även i övrigt förslaget till lagändringar i socialtjänstlagen liksom förslagen till följdändringarna i 26 § hälso- och sjukvårdslagen (1982:763) och punkten 19 i lagen (1987:813) om homosexuella sambor.</w:t>
      </w:r>
    </w:p>
    <w:p w:rsidR="00CD2E48" w:rsidRPr="002467D6" w:rsidRDefault="00CD2E48">
      <w:pPr>
        <w:pStyle w:val="Normaltindrag"/>
      </w:pPr>
      <w:r w:rsidRPr="002467D6">
        <w:t>Utskottet</w:t>
      </w:r>
      <w:r w:rsidRPr="002467D6">
        <w:rPr>
          <w:i/>
        </w:rPr>
        <w:t xml:space="preserve"> </w:t>
      </w:r>
      <w:r w:rsidRPr="002467D6">
        <w:t>konstaterar att riksdagen den 31 oktober 2001 antagit regeringens förslag till lag om bostadstillägg till pensionärer m.fl. (prop. 2000/01:140, bet. 2001/02:SfU3, rskr. 2001/02:10).</w:t>
      </w:r>
    </w:p>
    <w:p w:rsidR="00CD2E48" w:rsidRPr="002467D6" w:rsidRDefault="00CD2E48">
      <w:pPr>
        <w:pStyle w:val="Rubrik2"/>
      </w:pPr>
      <w:bookmarkStart w:id="47" w:name="_Toc528390187"/>
      <w:bookmarkStart w:id="48" w:name="_Toc529331196"/>
      <w:r w:rsidRPr="002467D6">
        <w:t>Ekonomiska konsekvenser och finansiering m.m.</w:t>
      </w:r>
      <w:bookmarkEnd w:id="47"/>
      <w:bookmarkEnd w:id="48"/>
    </w:p>
    <w:p w:rsidR="00CD2E48" w:rsidRPr="002467D6" w:rsidRDefault="00CD2E48">
      <w:r w:rsidRPr="002467D6">
        <w:t>I propositionen görs bedömningen att förslagen innebär att drygt 50 % av de äldre omsorgstagare som betalar avgift för sina insatser får en bättre ekon</w:t>
      </w:r>
      <w:r w:rsidRPr="002467D6">
        <w:t>o</w:t>
      </w:r>
      <w:r w:rsidRPr="002467D6">
        <w:t>misk situation jämfört med i dag. Situationen för de ungefär 20 000 yngre personer med funktionshinder som år 1999 var beviljade hemtjänst i ordinärt boende eller boende i en särskild boendeform och som betalade avgifter för sina insatser bedöms komma att förändras på ett liknande sätt.</w:t>
      </w:r>
    </w:p>
    <w:p w:rsidR="00CD2E48" w:rsidRPr="002467D6" w:rsidRDefault="00CD2E48">
      <w:pPr>
        <w:pStyle w:val="Normaltindrag"/>
      </w:pPr>
      <w:r w:rsidRPr="002467D6">
        <w:t xml:space="preserve">Förslagen kommer att medföra ett bortfall av avgiftsintäkter för många kommuner, anförs det. För finansiering av reformen tillförs det generella statsbidraget till kommunerna 775 miljoner kronor år 2002 och ytterligare 125 </w:t>
      </w:r>
      <w:r w:rsidRPr="002467D6">
        <w:t>miljoner kronor år 2003, dvs. totalt 900 miljoner kronor fortsättningsvis.</w:t>
      </w:r>
    </w:p>
    <w:p w:rsidR="00CD2E48" w:rsidRPr="002467D6" w:rsidRDefault="00CD2E48">
      <w:pPr>
        <w:pStyle w:val="Normaltindrag"/>
      </w:pPr>
      <w:r w:rsidRPr="002467D6">
        <w:t>Slutligen anförs att regeringen avser att ge Socialstyrelsen i uppdrag att följa upp och utvärdera konsekvenser och effekter av den föreslagna refo</w:t>
      </w:r>
      <w:r w:rsidRPr="002467D6">
        <w:t>r</w:t>
      </w:r>
      <w:r w:rsidRPr="002467D6">
        <w:t>men. Uppföljningen och utvärderingen skall omfatta såväl kommunernas taxesystem som enskildas situation.</w:t>
      </w:r>
    </w:p>
    <w:p w:rsidR="00CD2E48" w:rsidRPr="002467D6" w:rsidRDefault="00CD2E48">
      <w:pPr>
        <w:pStyle w:val="Normaltindrag"/>
        <w:sectPr w:rsidR="00000000" w:rsidRPr="002467D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D2E48" w:rsidRPr="002467D6" w:rsidRDefault="00CD2E48">
      <w:pPr>
        <w:pStyle w:val="Rubrik1"/>
        <w:rPr>
          <w:noProof w:val="0"/>
        </w:rPr>
      </w:pPr>
      <w:bookmarkStart w:id="49" w:name="_Toc528390188"/>
      <w:bookmarkStart w:id="50" w:name="_Toc529331197"/>
      <w:r w:rsidRPr="002467D6">
        <w:rPr>
          <w:noProof w:val="0"/>
        </w:rPr>
        <w:t>Reservationer</w:t>
      </w:r>
      <w:bookmarkEnd w:id="49"/>
      <w:bookmarkEnd w:id="50"/>
    </w:p>
    <w:p w:rsidR="00CD2E48" w:rsidRPr="002467D6" w:rsidRDefault="00CD2E48">
      <w:r w:rsidRPr="002467D6">
        <w:t>Utskottets förslag till riksdagsbeslut och ställningstaganden har föranlett följande reservationer. I rubriken anges inom parentes vilken punkt i utsko</w:t>
      </w:r>
      <w:r w:rsidRPr="002467D6">
        <w:t>t</w:t>
      </w:r>
      <w:r w:rsidRPr="002467D6">
        <w:t>tets förslag till riksdagsbeslut som behandlas i avsnittet.</w:t>
      </w:r>
    </w:p>
    <w:p w:rsidR="00CD2E48" w:rsidRPr="002467D6" w:rsidRDefault="00CD2E48">
      <w:pPr>
        <w:pStyle w:val="Normaltindrag"/>
      </w:pPr>
    </w:p>
    <w:p w:rsidR="00CD2E48" w:rsidRPr="002467D6" w:rsidRDefault="00CD2E48">
      <w:pPr>
        <w:pStyle w:val="Reservationspunkt"/>
        <w:rPr>
          <w:noProof w:val="0"/>
        </w:rPr>
      </w:pPr>
      <w:bookmarkStart w:id="51" w:name="_Toc529331198"/>
      <w:r w:rsidRPr="002467D6">
        <w:rPr>
          <w:noProof w:val="0"/>
        </w:rPr>
        <w:t>1.</w:t>
      </w:r>
      <w:r w:rsidRPr="002467D6">
        <w:rPr>
          <w:noProof w:val="0"/>
        </w:rPr>
        <w:tab/>
        <w:t>Förbehållsbelopp (punkt 1)</w:t>
      </w:r>
      <w:bookmarkEnd w:id="51"/>
    </w:p>
    <w:p w:rsidR="00CD2E48" w:rsidRPr="002467D6" w:rsidRDefault="00CD2E48">
      <w:pPr>
        <w:pStyle w:val="Reservanter"/>
      </w:pPr>
      <w:r w:rsidRPr="002467D6">
        <w:t>av Lars Gustafsson (kd) och Sven Brus (kd).</w:t>
      </w:r>
    </w:p>
    <w:p w:rsidR="00CD2E48" w:rsidRPr="002467D6" w:rsidRDefault="00CD2E48">
      <w:pPr>
        <w:pStyle w:val="R4"/>
      </w:pPr>
      <w:r w:rsidRPr="002467D6">
        <w:t>Förslag till riksdagsbeslut</w:t>
      </w:r>
    </w:p>
    <w:p w:rsidR="00CD2E48" w:rsidRPr="002467D6" w:rsidRDefault="00CD2E48">
      <w:r w:rsidRPr="002467D6">
        <w:t>Vi anser att utskottets förslag under punkt 1 borde ha följande lydelse:</w:t>
      </w:r>
    </w:p>
    <w:p w:rsidR="00CD2E48" w:rsidRPr="002467D6" w:rsidRDefault="00CD2E48">
      <w:r w:rsidRPr="002467D6">
        <w:t>Riksdagen dels antar regeringens förslag till lag om ändring i socialtjänstl</w:t>
      </w:r>
      <w:r w:rsidRPr="002467D6">
        <w:t>a</w:t>
      </w:r>
      <w:r w:rsidRPr="002467D6">
        <w:t>gen (2001:453) såvitt avser 8 kap. 3 och 6–8 §§, dels som sin mening ger regeringen till känna vad som anförts i reservation 1. Riksdagen bifaller dä</w:t>
      </w:r>
      <w:r w:rsidRPr="002467D6">
        <w:t>r</w:t>
      </w:r>
      <w:r w:rsidRPr="002467D6">
        <w:t>med motion 2001/02:So2 yrkande 2 och avslår motion 2001/02:So4 yrkande 2.</w:t>
      </w:r>
    </w:p>
    <w:p w:rsidR="00CD2E48" w:rsidRPr="002467D6" w:rsidRDefault="00CD2E48">
      <w:pPr>
        <w:pStyle w:val="R4"/>
      </w:pPr>
      <w:r w:rsidRPr="002467D6">
        <w:t>Ställningstagande</w:t>
      </w:r>
    </w:p>
    <w:p w:rsidR="00CD2E48" w:rsidRPr="002467D6" w:rsidRDefault="00CD2E48">
      <w:r w:rsidRPr="002467D6">
        <w:t>Vi anser att regeringen inte till fullo redogör för de effekter förslaget kan få för olika pensionärsgrupper. Det finns behov av beskrivningar av förslagets konsekvenser för den enskilde pensionären i olika inkomstlägen. Såväl ko</w:t>
      </w:r>
      <w:r w:rsidRPr="002467D6">
        <w:t>m</w:t>
      </w:r>
      <w:r w:rsidRPr="002467D6">
        <w:t>muner som allmänhet riskerar att få problem med tolkningen av regelsystem och lagparagrafer. Regeringen bör därför snarast återkomma med ett mer detaljerat lagförslag. Vi föreslår att riksdagen som sin mening tillkännager för regeringen vad vi anfört. I avvaktan på att regeringen återkommer med ett förslag i enlighet med det anförda tillstyrker vi  förslaget till lag om ändring i socialtjänstlagen såvitt avser 8 kap. 3 och 6–8 §§.</w:t>
      </w:r>
    </w:p>
    <w:p w:rsidR="00CD2E48" w:rsidRPr="002467D6" w:rsidRDefault="00CD2E48">
      <w:pPr>
        <w:pStyle w:val="Reservationspunkt"/>
        <w:rPr>
          <w:noProof w:val="0"/>
        </w:rPr>
      </w:pPr>
      <w:bookmarkStart w:id="52" w:name="_Toc529331199"/>
      <w:r w:rsidRPr="002467D6">
        <w:rPr>
          <w:noProof w:val="0"/>
        </w:rPr>
        <w:t>2.</w:t>
      </w:r>
      <w:r w:rsidRPr="002467D6">
        <w:rPr>
          <w:noProof w:val="0"/>
        </w:rPr>
        <w:tab/>
        <w:t>Förbehållsbelopp (punkt 1)</w:t>
      </w:r>
      <w:bookmarkEnd w:id="52"/>
    </w:p>
    <w:p w:rsidR="00CD2E48" w:rsidRPr="002467D6" w:rsidRDefault="00CD2E48">
      <w:pPr>
        <w:pStyle w:val="Reservanter"/>
      </w:pPr>
      <w:r w:rsidRPr="002467D6">
        <w:t>av Agne Hansson (c).</w:t>
      </w:r>
    </w:p>
    <w:p w:rsidR="00CD2E48" w:rsidRPr="002467D6" w:rsidRDefault="00CD2E48">
      <w:pPr>
        <w:pStyle w:val="R4"/>
      </w:pPr>
      <w:r w:rsidRPr="002467D6">
        <w:t>Förslag till riksdagsbeslut</w:t>
      </w:r>
    </w:p>
    <w:p w:rsidR="00CD2E48" w:rsidRPr="002467D6" w:rsidRDefault="00CD2E48">
      <w:r w:rsidRPr="002467D6">
        <w:t>Jag anser att utskottets förslag under punkt 1 borde ha följande lydelse:</w:t>
      </w:r>
    </w:p>
    <w:p w:rsidR="00CD2E48" w:rsidRPr="002467D6" w:rsidRDefault="00CD2E48">
      <w:r w:rsidRPr="002467D6">
        <w:t>Riksdagen avslår regeringens förslag till lag om ändring i socialtjänstlagen (2001:453) såvitt avser 8 kap. 3 och 6–8 §§. Riksdagen bifaller därmed m</w:t>
      </w:r>
      <w:r w:rsidRPr="002467D6">
        <w:t>o</w:t>
      </w:r>
      <w:r w:rsidRPr="002467D6">
        <w:t>tion 2001/02:So4 yrkande 2 och avslår motion 2001/02:So2 yrkande 2.</w:t>
      </w:r>
    </w:p>
    <w:p w:rsidR="00CD2E48" w:rsidRPr="002467D6" w:rsidRDefault="00CD2E48">
      <w:pPr>
        <w:pStyle w:val="R4"/>
      </w:pPr>
      <w:r w:rsidRPr="002467D6">
        <w:t>Ställningstagande</w:t>
      </w:r>
    </w:p>
    <w:p w:rsidR="00CD2E48" w:rsidRPr="002467D6" w:rsidRDefault="00CD2E48">
      <w:r w:rsidRPr="002467D6">
        <w:t>Jag anser att det är viktigt med ett förbehållsbelopp, men inte i dess nu för</w:t>
      </w:r>
      <w:r w:rsidRPr="002467D6">
        <w:t>e</w:t>
      </w:r>
      <w:r w:rsidRPr="002467D6">
        <w:t>slagna form. Genom ett centralt reglerat förbehållsbelopp finns risk för en schablonmässig tillämpning av nivåer som fastställts i lag eller förordning. Varje människa måste ha makt att påverka de beslut som rör henne. Besluten skall därför fattas så nära varje människa som möjligt. Jag avslår därmed förslaget om att precisera reglerna om förbehållsbelopp i socialtjänstlagen vid bestämmande av avgift för äldre- och handikappo</w:t>
      </w:r>
      <w:r w:rsidRPr="002467D6">
        <w:t>m</w:t>
      </w:r>
      <w:r w:rsidRPr="002467D6">
        <w:t xml:space="preserve">sorg. </w:t>
      </w:r>
    </w:p>
    <w:p w:rsidR="00CD2E48" w:rsidRPr="002467D6" w:rsidRDefault="00CD2E48">
      <w:pPr>
        <w:pStyle w:val="Reservationspunkt"/>
        <w:rPr>
          <w:noProof w:val="0"/>
        </w:rPr>
      </w:pPr>
      <w:bookmarkStart w:id="53" w:name="_Toc529331200"/>
      <w:r w:rsidRPr="002467D6">
        <w:rPr>
          <w:noProof w:val="0"/>
        </w:rPr>
        <w:t>3.</w:t>
      </w:r>
      <w:r w:rsidRPr="002467D6">
        <w:rPr>
          <w:noProof w:val="0"/>
        </w:rPr>
        <w:tab/>
        <w:t>Högkostnadsskydd (punkt 3)</w:t>
      </w:r>
      <w:bookmarkEnd w:id="53"/>
    </w:p>
    <w:p w:rsidR="00CD2E48" w:rsidRPr="002467D6" w:rsidRDefault="00CD2E48">
      <w:pPr>
        <w:pStyle w:val="Reservanter"/>
      </w:pPr>
      <w:r w:rsidRPr="002467D6">
        <w:t>av Agne Hansson (c).</w:t>
      </w:r>
    </w:p>
    <w:p w:rsidR="00CD2E48" w:rsidRPr="002467D6" w:rsidRDefault="00CD2E48">
      <w:pPr>
        <w:pStyle w:val="R4"/>
      </w:pPr>
      <w:r w:rsidRPr="002467D6">
        <w:t>Förslag till riksdagsbeslut</w:t>
      </w:r>
    </w:p>
    <w:p w:rsidR="00CD2E48" w:rsidRPr="002467D6" w:rsidRDefault="00CD2E48">
      <w:r w:rsidRPr="002467D6">
        <w:t>Jag anser att utskottets förslag under punkt 3 borde ha följande lydelse:</w:t>
      </w:r>
    </w:p>
    <w:p w:rsidR="00CD2E48" w:rsidRPr="002467D6" w:rsidRDefault="00CD2E48">
      <w:r w:rsidRPr="002467D6">
        <w:t xml:space="preserve">Riksdagen avslår regeringens förslag till lag om ändring i socialtjänstlagen (2001:453) såvitt avser 8 kap. 5 §. Riksdagen bifaller därmed motion 2001/02:So4 yrkande 1 och avslår motion 2001/02:So3 yrkande 9. </w:t>
      </w:r>
    </w:p>
    <w:p w:rsidR="00CD2E48" w:rsidRPr="002467D6" w:rsidRDefault="00CD2E48">
      <w:pPr>
        <w:pStyle w:val="R4"/>
      </w:pPr>
      <w:r w:rsidRPr="002467D6">
        <w:t>Ställningstagande</w:t>
      </w:r>
    </w:p>
    <w:p w:rsidR="00CD2E48" w:rsidRPr="002467D6" w:rsidRDefault="00CD2E48">
      <w:r w:rsidRPr="002467D6">
        <w:t>Jag anser att det skall vara rimliga taxor och avgifter inom äldre- och hand</w:t>
      </w:r>
      <w:r w:rsidRPr="002467D6">
        <w:t>i</w:t>
      </w:r>
      <w:r w:rsidRPr="002467D6">
        <w:t>kappomsorgen och att det är kommunen som skall besluta om dessa. De för</w:t>
      </w:r>
      <w:r w:rsidRPr="002467D6">
        <w:t>e</w:t>
      </w:r>
      <w:r w:rsidRPr="002467D6">
        <w:t>slagna bestämmelserna om maxtaxa är formulerade som åligganden för kommunen, vilket inte ger kommunen någon valfrihet i fråga om beräkningen av avgiftens storlek. I 1 kap. 1 § regeringsformen fastslås det kommunala självstyret. Alltför ofta kringgärdar politiska majoriteter i riksdagen det ko</w:t>
      </w:r>
      <w:r w:rsidRPr="002467D6">
        <w:t>m</w:t>
      </w:r>
      <w:r w:rsidRPr="002467D6">
        <w:t>munala självstyret med nya lagar och bestämmelser. Förslaget om maxtaxa inom äldre- och handikappomsorgen strider enligt min mening mot den kommu</w:t>
      </w:r>
      <w:r w:rsidRPr="002467D6">
        <w:t>nala självstyrelseprincipen. Jag föreslår att riksdagen avslår förslaget om högkos</w:t>
      </w:r>
      <w:r w:rsidRPr="002467D6">
        <w:t>t</w:t>
      </w:r>
      <w:r w:rsidRPr="002467D6">
        <w:t xml:space="preserve">nadsskydd. </w:t>
      </w:r>
    </w:p>
    <w:p w:rsidR="00CD2E48" w:rsidRPr="002467D6" w:rsidRDefault="00CD2E48">
      <w:pPr>
        <w:pStyle w:val="Reservationspunkt"/>
        <w:rPr>
          <w:noProof w:val="0"/>
        </w:rPr>
      </w:pPr>
      <w:bookmarkStart w:id="54" w:name="_Toc529331201"/>
      <w:r w:rsidRPr="002467D6">
        <w:rPr>
          <w:noProof w:val="0"/>
        </w:rPr>
        <w:t>4.</w:t>
      </w:r>
      <w:r w:rsidRPr="002467D6">
        <w:rPr>
          <w:noProof w:val="0"/>
        </w:rPr>
        <w:tab/>
        <w:t>Tandvård (punkt 4)</w:t>
      </w:r>
      <w:bookmarkEnd w:id="54"/>
    </w:p>
    <w:p w:rsidR="00CD2E48" w:rsidRPr="002467D6" w:rsidRDefault="00CD2E48">
      <w:pPr>
        <w:pStyle w:val="Reservanter"/>
      </w:pPr>
      <w:r w:rsidRPr="002467D6">
        <w:t>av Lars Gustafsson (kd) och Sven Brus (kd).</w:t>
      </w:r>
    </w:p>
    <w:p w:rsidR="00CD2E48" w:rsidRPr="002467D6" w:rsidRDefault="00CD2E48">
      <w:pPr>
        <w:pStyle w:val="R4"/>
      </w:pPr>
      <w:r w:rsidRPr="002467D6">
        <w:t>Förslag till riksdagsbeslut</w:t>
      </w:r>
    </w:p>
    <w:p w:rsidR="00CD2E48" w:rsidRPr="002467D6" w:rsidRDefault="00CD2E48">
      <w:r w:rsidRPr="002467D6">
        <w:t>Vi anser att utskottets förslag under punkt 4 borde ha följande lydelse:</w:t>
      </w:r>
    </w:p>
    <w:p w:rsidR="00CD2E48" w:rsidRPr="002467D6" w:rsidRDefault="00CD2E48">
      <w:r w:rsidRPr="002467D6">
        <w:t>Riksdagen tillkännager för regeringen som sin mening vad som anförts i reservation 4. Riksdagen bifaller därmed motion 2001/02:So2 yrkande 3.</w:t>
      </w:r>
    </w:p>
    <w:p w:rsidR="00CD2E48" w:rsidRPr="002467D6" w:rsidRDefault="00CD2E48">
      <w:pPr>
        <w:pStyle w:val="R4"/>
      </w:pPr>
      <w:r w:rsidRPr="002467D6">
        <w:t>Ställningstagande</w:t>
      </w:r>
    </w:p>
    <w:p w:rsidR="00CD2E48" w:rsidRPr="002467D6" w:rsidRDefault="00CD2E48">
      <w:r w:rsidRPr="002467D6">
        <w:t>Enligt förslaget skall kommunerna justera minimibeloppet i de fall den e</w:t>
      </w:r>
      <w:r w:rsidRPr="002467D6">
        <w:t>n</w:t>
      </w:r>
      <w:r w:rsidRPr="002467D6">
        <w:t xml:space="preserve">skilde omsorgstagaren har fördyrade levnadskostnader inom ramen för de poster som det lagstadgade minimibeloppet avser att täcka. Vi kan konstatera att många äldre drabbas av stora tandvårdskostnader. Vi anser därför att ett system med högkostnadsskydd för tandvårdskostnader bör utredas och att ett framtida mål bör vara att konstruera ett system för högkostnadsskydd som inkluderar alla avgifter i vården. Vad vi nu har anfört bör riksdagen som sin mening ge regeringen till känna. </w:t>
      </w:r>
    </w:p>
    <w:p w:rsidR="00CD2E48" w:rsidRPr="002467D6" w:rsidRDefault="00CD2E48">
      <w:pPr>
        <w:pStyle w:val="Reservationspunkt"/>
        <w:rPr>
          <w:noProof w:val="0"/>
        </w:rPr>
      </w:pPr>
      <w:bookmarkStart w:id="55" w:name="_Toc529331202"/>
      <w:r w:rsidRPr="002467D6">
        <w:rPr>
          <w:noProof w:val="0"/>
        </w:rPr>
        <w:t>5.</w:t>
      </w:r>
      <w:r w:rsidRPr="002467D6">
        <w:rPr>
          <w:noProof w:val="0"/>
        </w:rPr>
        <w:tab/>
        <w:t>Beräkning av avgiftsunderlaget (punkt 5)</w:t>
      </w:r>
      <w:bookmarkEnd w:id="55"/>
    </w:p>
    <w:p w:rsidR="00CD2E48" w:rsidRPr="002467D6" w:rsidRDefault="00CD2E48">
      <w:pPr>
        <w:pStyle w:val="Reservanter"/>
      </w:pPr>
      <w:r w:rsidRPr="002467D6">
        <w:t>av Leif Carlson (m), Hans Hjortzberg-Nordlund (m), Lars Gustafsson (kd), Cristina Husmark Pehrsson (m), Kerstin Heinemann (fp), Lars Elinderson (m) och Sven Brus (kd).</w:t>
      </w:r>
    </w:p>
    <w:p w:rsidR="00CD2E48" w:rsidRPr="002467D6" w:rsidRDefault="00CD2E48">
      <w:pPr>
        <w:pStyle w:val="R4"/>
      </w:pPr>
      <w:r w:rsidRPr="002467D6">
        <w:t>Förslag till riksdagsbeslut</w:t>
      </w:r>
    </w:p>
    <w:p w:rsidR="00CD2E48" w:rsidRPr="002467D6" w:rsidRDefault="00CD2E48">
      <w:r w:rsidRPr="002467D6">
        <w:t>Vi anser att utskottets förslag under punkt 5 borde ha följande lydelse:</w:t>
      </w:r>
    </w:p>
    <w:p w:rsidR="00CD2E48" w:rsidRPr="002467D6" w:rsidRDefault="00CD2E48">
      <w:r w:rsidRPr="002467D6">
        <w:t xml:space="preserve">Riksdagen antar regeringens förslag till lag om ändring i socialtjänstlagen (2001:453) såvitt avser 8 kap. 4 § samt som sin mening ger regeringen till känna vad som anförts i reservation 5. Riksdagen bifaller därmed motionerna 2001/02:So1, 2001/02:So2 yrkande 1 och 2001/02:So3 yrkande 10.   </w:t>
      </w:r>
    </w:p>
    <w:p w:rsidR="00CD2E48" w:rsidRPr="002467D6" w:rsidRDefault="00CD2E48">
      <w:pPr>
        <w:pStyle w:val="R4"/>
      </w:pPr>
      <w:r w:rsidRPr="002467D6">
        <w:t>Ställningstagande</w:t>
      </w:r>
    </w:p>
    <w:p w:rsidR="00CD2E48" w:rsidRPr="002467D6" w:rsidRDefault="00CD2E48">
      <w:bookmarkStart w:id="56" w:name="Nästa_Reservation"/>
      <w:bookmarkEnd w:id="56"/>
      <w:r w:rsidRPr="002467D6">
        <w:t xml:space="preserve">I propositionen föreslås att vid beräkning av avgiftsunderlaget skall makars inkomster läggas samman och fördelas med hälften på vardera maken. Vi konstaterar att detta är till fördel för makarna om det är den med den högsta inkomsten som kommer att bo i äldreboendet men inte i motsatt fall. Vi anser i likhet med motionärerna i motion So1 (fp), So2 (kd) yrkande 1 och So3 (m) yrkande 10 att en sammanläggning av makarnas inkomst endast skall göras när det är till fördel för dem. Regeringen bör snarast komma </w:t>
      </w:r>
      <w:r w:rsidRPr="002467D6">
        <w:t>tillbaka till rik</w:t>
      </w:r>
      <w:r w:rsidRPr="002467D6">
        <w:t>s</w:t>
      </w:r>
      <w:r w:rsidRPr="002467D6">
        <w:t>dagen med förslag om detta. Vi föreslår att riksdagen tillkännager för reg</w:t>
      </w:r>
      <w:r w:rsidRPr="002467D6">
        <w:t>e</w:t>
      </w:r>
      <w:r w:rsidRPr="002467D6">
        <w:t xml:space="preserve">ringen som sin mening vad vi anfört. I avvaktan på att regeringen återkommer med ett förslag i enlighet med det anförda tillstyrker vi förslaget till lag om ändring i socialtjänstlagen såvitt avser 8 kap. 4 §.  </w:t>
      </w:r>
    </w:p>
    <w:p w:rsidR="00CD2E48" w:rsidRPr="002467D6" w:rsidRDefault="00CD2E48"/>
    <w:p w:rsidR="00CD2E48" w:rsidRPr="002467D6" w:rsidRDefault="00CD2E48"/>
    <w:p w:rsidR="00CD2E48" w:rsidRPr="002467D6" w:rsidRDefault="00CD2E48">
      <w:pPr>
        <w:pStyle w:val="Normaltindrag"/>
      </w:pPr>
    </w:p>
    <w:p w:rsidR="00CD2E48" w:rsidRPr="002467D6" w:rsidRDefault="00CD2E48">
      <w:pPr>
        <w:pStyle w:val="Normaltindrag"/>
        <w:sectPr w:rsidR="00000000" w:rsidRPr="002467D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D2E48" w:rsidRPr="002467D6" w:rsidRDefault="00CD2E48">
      <w:pPr>
        <w:pStyle w:val="Rubrik1"/>
        <w:rPr>
          <w:noProof w:val="0"/>
        </w:rPr>
      </w:pPr>
      <w:bookmarkStart w:id="57" w:name="_Toc528390189"/>
      <w:bookmarkStart w:id="58" w:name="_Toc529331203"/>
      <w:r w:rsidRPr="002467D6">
        <w:rPr>
          <w:noProof w:val="0"/>
        </w:rPr>
        <w:t>Särskilt yttrande</w:t>
      </w:r>
      <w:bookmarkEnd w:id="57"/>
      <w:bookmarkEnd w:id="58"/>
    </w:p>
    <w:p w:rsidR="00CD2E48" w:rsidRPr="002467D6" w:rsidRDefault="00CD2E48">
      <w:r w:rsidRPr="002467D6">
        <w:t>Utskottets beredning av ärendet har föranlett följande särskilda yttrande. I rubriken anges inom parentes vilken punkt i utskottets förslag till riksdagsb</w:t>
      </w:r>
      <w:r w:rsidRPr="002467D6">
        <w:t>e</w:t>
      </w:r>
      <w:r w:rsidRPr="002467D6">
        <w:t>slut som behandlas i avsnittet.</w:t>
      </w:r>
    </w:p>
    <w:p w:rsidR="00CD2E48" w:rsidRPr="002467D6" w:rsidRDefault="00CD2E48">
      <w:pPr>
        <w:pStyle w:val="Normaltindrag"/>
      </w:pPr>
    </w:p>
    <w:p w:rsidR="00CD2E48" w:rsidRPr="002467D6" w:rsidRDefault="00CD2E48">
      <w:pPr>
        <w:pStyle w:val="R3"/>
      </w:pPr>
      <w:r w:rsidRPr="002467D6">
        <w:t>Förbehållsbelopp, högkostnadsskydd m.m. (punkterna 1, 2 och 3)</w:t>
      </w:r>
    </w:p>
    <w:p w:rsidR="00CD2E48" w:rsidRPr="002467D6" w:rsidRDefault="00CD2E48">
      <w:pPr>
        <w:pStyle w:val="Normaltindrag"/>
        <w:ind w:left="284" w:firstLine="0"/>
      </w:pPr>
      <w:r w:rsidRPr="002467D6">
        <w:t>av Leif Carlson, Hans Hjortzberg-Nordlund, Cristina Husmark Pehrsson  och Lars Elinderson  (alla m).</w:t>
      </w:r>
    </w:p>
    <w:p w:rsidR="00CD2E48" w:rsidRPr="002467D6" w:rsidRDefault="00CD2E48">
      <w:pPr>
        <w:pStyle w:val="Normaltindrag"/>
      </w:pPr>
    </w:p>
    <w:p w:rsidR="00CD2E48" w:rsidRPr="002467D6" w:rsidRDefault="00CD2E48">
      <w:r w:rsidRPr="002467D6">
        <w:t>Glädjande nog lever alltfler längre och blir allt friskare. Tidpunkten då mä</w:t>
      </w:r>
      <w:r w:rsidRPr="002467D6">
        <w:t>n</w:t>
      </w:r>
      <w:r w:rsidRPr="002467D6">
        <w:t>niskor blir så gamla att de inte längre kan klara sig på egen hand blir följaktl</w:t>
      </w:r>
      <w:r w:rsidRPr="002467D6">
        <w:t>i</w:t>
      </w:r>
      <w:r w:rsidRPr="002467D6">
        <w:t>gen allt svårare att ange. Därför kan äldre lika lite som andra ingå i ett kolle</w:t>
      </w:r>
      <w:r w:rsidRPr="002467D6">
        <w:t>k</w:t>
      </w:r>
      <w:r w:rsidRPr="002467D6">
        <w:t>tivistiskt synsätt. Tvärtom ökar behoven av mångfald och alternativa lösnin</w:t>
      </w:r>
      <w:r w:rsidRPr="002467D6">
        <w:t>g</w:t>
      </w:r>
      <w:r w:rsidRPr="002467D6">
        <w:t>ar med stigande ålder.</w:t>
      </w:r>
    </w:p>
    <w:p w:rsidR="00CD2E48" w:rsidRPr="002467D6" w:rsidRDefault="00CD2E48">
      <w:pPr>
        <w:pStyle w:val="Normaltindrag"/>
      </w:pPr>
      <w:r w:rsidRPr="002467D6">
        <w:t>Äldreomsorgen står inför stora ekonomiska utmaningar. Enbart den dem</w:t>
      </w:r>
      <w:r w:rsidRPr="002467D6">
        <w:t>o</w:t>
      </w:r>
      <w:r w:rsidRPr="002467D6">
        <w:t>grafiska utvecklingen gör att många kommuner kommer att få svårigheter att ekonomiskt klara äldreomsorgen. Så ser t.ex. många kommuner sig, av ek</w:t>
      </w:r>
      <w:r w:rsidRPr="002467D6">
        <w:t>o</w:t>
      </w:r>
      <w:r w:rsidRPr="002467D6">
        <w:t>nomiska skäl, ofta tvingade att inskränka enskilda människors möjligheter att flytta.</w:t>
      </w:r>
    </w:p>
    <w:p w:rsidR="00CD2E48" w:rsidRPr="002467D6" w:rsidRDefault="00CD2E48">
      <w:pPr>
        <w:pStyle w:val="Normaltindrag"/>
      </w:pPr>
      <w:r w:rsidRPr="002467D6">
        <w:t>I många kommuner görs trots det omfattande försök att öka inflytandet och valmöjligheterna för dem som är i behov av omsorg. Det fria valet medför inte bara större kvalitetskrav på omsorgen utan främjar också tillkomsten av en mångfald serviceinriktningar.</w:t>
      </w:r>
    </w:p>
    <w:p w:rsidR="00CD2E48" w:rsidRPr="002467D6" w:rsidRDefault="00CD2E48">
      <w:pPr>
        <w:pStyle w:val="Normaltindrag"/>
      </w:pPr>
      <w:r w:rsidRPr="002467D6">
        <w:t>För att både kunna möta de ekonomiska utmaningarna och samtidigt stärka och förbättra de äldres ställning och möjligheter måste äldreomsorgen därför ges nya möjligheter att utvecklas.</w:t>
      </w:r>
    </w:p>
    <w:p w:rsidR="00CD2E48" w:rsidRPr="002467D6" w:rsidRDefault="00CD2E48">
      <w:pPr>
        <w:pStyle w:val="Normaltindrag"/>
      </w:pPr>
      <w:r w:rsidRPr="002467D6">
        <w:t>Vi vill därför genomföra en grundläggande förnyelse av äldreomsorgen och ta bort de begränsningar som hindrar de äldre från att välja omsorgsgivare och att flytta över kommungränserna. Med en statligt finansierad äldrepeng vars storlek avgörs av den enskildes omsorgsbehov kommer pengarna att tillfalla den omsorgsgivare den enskilde väljer. Ett fritt val ger den trygghet som kommer ur att efter individuella behov och  önskemål kunna påverka sin vardag. Som en garanti för en stark och oberoende tillsyn föres</w:t>
      </w:r>
      <w:r w:rsidRPr="002467D6">
        <w:t>lår vi att en ny tillsynsmyndighet skapas.</w:t>
      </w:r>
    </w:p>
    <w:p w:rsidR="00CD2E48" w:rsidRPr="002467D6" w:rsidRDefault="00CD2E48">
      <w:pPr>
        <w:pStyle w:val="Normaltindrag"/>
      </w:pPr>
      <w:r w:rsidRPr="002467D6">
        <w:t>Förbehållsbelopp och enhetliga omsorgsavgifter ger den ekonomiska trygghet som det innebär att kunna spara till sin ålderdom och veta att ett omsorgsbehov inte avgiftsbeläggs av ett godtyckligt fördelningspolitiskt system. Därför bör också avgiften för omsorgen, precis som avgifter för l</w:t>
      </w:r>
      <w:r w:rsidRPr="002467D6">
        <w:t>ä</w:t>
      </w:r>
      <w:r w:rsidRPr="002467D6">
        <w:t>kemedel och för besök hos läkare eller sjukgymnast, vara enhetlig. De sy</w:t>
      </w:r>
      <w:r w:rsidRPr="002467D6">
        <w:t>n</w:t>
      </w:r>
      <w:r w:rsidRPr="002467D6">
        <w:t>punkter som framförts av Svenska Kommunförbundet i samband med b</w:t>
      </w:r>
      <w:r w:rsidRPr="002467D6">
        <w:t>e</w:t>
      </w:r>
      <w:r w:rsidRPr="002467D6">
        <w:t>handlingen av propositionen i utskottet visar också på de stora nackdelar som regeringens förslag om en inkomstrelaterad taxa leder till. Det vore därför önskvärt att kommunerna redan nu inför enhetliga och rättvisa avgifter.</w:t>
      </w:r>
    </w:p>
    <w:p w:rsidR="00CD2E48" w:rsidRPr="002467D6" w:rsidRDefault="00CD2E48">
      <w:pPr>
        <w:pStyle w:val="Normaltindrag"/>
      </w:pPr>
      <w:r w:rsidRPr="002467D6">
        <w:t>Det är oroande att det finns pensionärer som trots att de inte betalar någon avgift inte har pengar kvar som motsvarar det nu föreslagna förbehålls</w:t>
      </w:r>
      <w:r w:rsidRPr="002467D6">
        <w:t>belo</w:t>
      </w:r>
      <w:r w:rsidRPr="002467D6">
        <w:t>p</w:t>
      </w:r>
      <w:r w:rsidRPr="002467D6">
        <w:t>pet. Även med ett kompletterande försörjningsstöd kommer man inte upp till nivån för förbehållsbelopp.</w:t>
      </w:r>
    </w:p>
    <w:p w:rsidR="00CD2E48" w:rsidRPr="002467D6" w:rsidRDefault="00CD2E48">
      <w:pPr>
        <w:pStyle w:val="Normaltindrag"/>
      </w:pPr>
      <w:r w:rsidRPr="002467D6">
        <w:t>En ekonomisk trygg situation för pensionärer innebär att det skall vara möjligt att leva på sin pension. Vi har därför i annat sammanhang föreslagit höjt grundavdrag för pensionärer, att den folkpension som innehölls av staten 1993–1998 nu skall betalas tillbaka med 2 extra procent av basbeloppet under den kommande sexårsperioden och att det särskilda bostadstillägget för pe</w:t>
      </w:r>
      <w:r w:rsidRPr="002467D6">
        <w:t>n</w:t>
      </w:r>
      <w:r w:rsidRPr="002467D6">
        <w:t>sionärer (SBTP) höjs.</w:t>
      </w: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sectPr w:rsidR="00000000" w:rsidRPr="002467D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D2E48" w:rsidRPr="002467D6" w:rsidRDefault="00CD2E48">
      <w:pPr>
        <w:pStyle w:val="Bilaga"/>
      </w:pPr>
      <w:bookmarkStart w:id="59" w:name="_Toc528390190"/>
      <w:bookmarkStart w:id="60" w:name="_Toc529331204"/>
      <w:r w:rsidRPr="002467D6">
        <w:t>Bilaga 1</w:t>
      </w:r>
    </w:p>
    <w:p w:rsidR="00CD2E48" w:rsidRPr="002467D6" w:rsidRDefault="00CD2E48">
      <w:pPr>
        <w:pStyle w:val="Rubrik1"/>
        <w:rPr>
          <w:noProof w:val="0"/>
        </w:rPr>
      </w:pPr>
      <w:r w:rsidRPr="002467D6">
        <w:rPr>
          <w:noProof w:val="0"/>
        </w:rPr>
        <w:t>Förteckning över behandlade förslag</w:t>
      </w:r>
      <w:bookmarkEnd w:id="59"/>
      <w:bookmarkEnd w:id="60"/>
    </w:p>
    <w:p w:rsidR="00CD2E48" w:rsidRPr="002467D6" w:rsidRDefault="00CD2E48"/>
    <w:p w:rsidR="00CD2E48" w:rsidRPr="002467D6" w:rsidRDefault="00CD2E48">
      <w:pPr>
        <w:pStyle w:val="Rubrik2"/>
        <w:spacing w:before="0"/>
      </w:pPr>
      <w:bookmarkStart w:id="61" w:name="_Toc528390191"/>
      <w:bookmarkStart w:id="62" w:name="_Toc529331205"/>
      <w:r w:rsidRPr="002467D6">
        <w:t>Propositionen</w:t>
      </w:r>
      <w:bookmarkEnd w:id="61"/>
      <w:bookmarkEnd w:id="62"/>
    </w:p>
    <w:p w:rsidR="00CD2E48" w:rsidRPr="002467D6" w:rsidRDefault="00CD2E48">
      <w:pPr>
        <w:pStyle w:val="Motioner"/>
        <w:rPr>
          <w:i w:val="0"/>
        </w:rPr>
      </w:pPr>
      <w:r w:rsidRPr="002467D6">
        <w:rPr>
          <w:i w:val="0"/>
        </w:rPr>
        <w:t>I proposition 2000/01:149 Avgifter inom äldre- och handikappomsorg har regeringen (Socialdepartementet) föreslagit att riksdagen antar regeringens förslag till</w:t>
      </w:r>
    </w:p>
    <w:p w:rsidR="00CD2E48" w:rsidRPr="002467D6" w:rsidRDefault="00CD2E48">
      <w:pPr>
        <w:pStyle w:val="Yrkanden"/>
      </w:pPr>
      <w:r w:rsidRPr="002467D6">
        <w:t xml:space="preserve">1. lag om ändring i socialtjänstlagen (2001:453), </w:t>
      </w:r>
    </w:p>
    <w:p w:rsidR="00CD2E48" w:rsidRPr="002467D6" w:rsidRDefault="00CD2E48">
      <w:pPr>
        <w:pStyle w:val="Yrkanden"/>
      </w:pPr>
      <w:r w:rsidRPr="002467D6">
        <w:t xml:space="preserve">2. lag om ändring i hälso- och sjukvårdslagen (1982:763), </w:t>
      </w:r>
    </w:p>
    <w:p w:rsidR="00CD2E48" w:rsidRPr="002467D6" w:rsidRDefault="00CD2E48">
      <w:pPr>
        <w:pStyle w:val="Yrkanden"/>
      </w:pPr>
      <w:r w:rsidRPr="002467D6">
        <w:t xml:space="preserve">3. lag om ändring i lagen (1987:813) om homosexuella sambor. </w:t>
      </w:r>
    </w:p>
    <w:p w:rsidR="00CD2E48" w:rsidRPr="002467D6" w:rsidRDefault="00CD2E48">
      <w:pPr>
        <w:pStyle w:val="Rubrik2"/>
      </w:pPr>
      <w:bookmarkStart w:id="63" w:name="_Toc528390192"/>
      <w:bookmarkStart w:id="64" w:name="_Toc529331206"/>
      <w:r w:rsidRPr="002467D6">
        <w:t>Följdmotioner</w:t>
      </w:r>
      <w:bookmarkEnd w:id="63"/>
      <w:bookmarkEnd w:id="64"/>
    </w:p>
    <w:p w:rsidR="00CD2E48" w:rsidRPr="002467D6" w:rsidRDefault="00CD2E48">
      <w:pPr>
        <w:pStyle w:val="Motioner"/>
      </w:pPr>
      <w:r w:rsidRPr="002467D6">
        <w:t>2001/02:So1 av Kerstin Heinemann m.fl. (fp):</w:t>
      </w:r>
    </w:p>
    <w:p w:rsidR="00CD2E48" w:rsidRPr="002467D6" w:rsidRDefault="00CD2E48">
      <w:pPr>
        <w:pStyle w:val="Yrkanden"/>
      </w:pPr>
      <w:r w:rsidRPr="002467D6">
        <w:t xml:space="preserve">1. Riksdagen tillkännager för regeringen som sin mening vad i motionen anförs om en annan utformning av 8 kap. 4 § socialtjänstlagen. </w:t>
      </w:r>
    </w:p>
    <w:p w:rsidR="00CD2E48" w:rsidRPr="002467D6" w:rsidRDefault="00CD2E48">
      <w:pPr>
        <w:pStyle w:val="Motioner"/>
      </w:pPr>
      <w:r w:rsidRPr="002467D6">
        <w:t>2001/02:So2 av Sven Brus m.fl. (kd):</w:t>
      </w:r>
    </w:p>
    <w:p w:rsidR="00CD2E48" w:rsidRPr="002467D6" w:rsidRDefault="00CD2E48">
      <w:pPr>
        <w:pStyle w:val="Yrkanden"/>
      </w:pPr>
      <w:r w:rsidRPr="002467D6">
        <w:t xml:space="preserve">1. Riksdagen tillkännager för regeringen som sin mening vad i motionen anförs om beräkning av avgiftsunderlaget. </w:t>
      </w:r>
    </w:p>
    <w:p w:rsidR="00CD2E48" w:rsidRPr="002467D6" w:rsidRDefault="00CD2E48">
      <w:pPr>
        <w:pStyle w:val="Yrkanden"/>
      </w:pPr>
      <w:r w:rsidRPr="002467D6">
        <w:t>2. Riksdagen tillkännager för regeringen som sin mening vad i motionen anförs om behovet av konsekvensbeskrivningar och förtydliganden av la</w:t>
      </w:r>
      <w:r w:rsidRPr="002467D6">
        <w:t>g</w:t>
      </w:r>
      <w:r w:rsidRPr="002467D6">
        <w:t xml:space="preserve">paragraferna. </w:t>
      </w:r>
    </w:p>
    <w:p w:rsidR="00CD2E48" w:rsidRPr="002467D6" w:rsidRDefault="00CD2E48">
      <w:pPr>
        <w:pStyle w:val="Yrkanden"/>
      </w:pPr>
      <w:r w:rsidRPr="002467D6">
        <w:t xml:space="preserve">3. Riksdagen tillkännager för regeringen som sin mening vad i motionen anförs om att systemet med högkostnadsskydd bör utredas. </w:t>
      </w:r>
    </w:p>
    <w:p w:rsidR="00CD2E48" w:rsidRPr="002467D6" w:rsidRDefault="00CD2E48">
      <w:pPr>
        <w:pStyle w:val="Motioner"/>
      </w:pPr>
      <w:r w:rsidRPr="002467D6">
        <w:t>2001/02:So3 av Bo Lundgren m.fl. (m):</w:t>
      </w:r>
    </w:p>
    <w:p w:rsidR="00CD2E48" w:rsidRPr="002467D6" w:rsidRDefault="00CD2E48">
      <w:pPr>
        <w:pStyle w:val="Yrkanden"/>
      </w:pPr>
      <w:r w:rsidRPr="002467D6">
        <w:t xml:space="preserve">9. Riksdagen tillkännager för regeringen som sin mening vad i motionen anförs om enhetliga avgifter. </w:t>
      </w:r>
    </w:p>
    <w:p w:rsidR="00CD2E48" w:rsidRPr="002467D6" w:rsidRDefault="00CD2E48">
      <w:pPr>
        <w:pStyle w:val="Yrkanden"/>
      </w:pPr>
      <w:r w:rsidRPr="002467D6">
        <w:t>10. Riksdagen beslutar att 8 kap. 4 § socialtjäntlagen utformas på ett sådant sätt att det framgår att kommunen skall göra en sammanläggning av i</w:t>
      </w:r>
      <w:r w:rsidRPr="002467D6">
        <w:t>n</w:t>
      </w:r>
      <w:r w:rsidRPr="002467D6">
        <w:t xml:space="preserve">komsterna som grund för avgiftsberäkning endast i de fall kommunerna tar ut inkomstrelaterade avgifter och då detta är till fördel för makarna. </w:t>
      </w:r>
    </w:p>
    <w:p w:rsidR="00CD2E48" w:rsidRPr="002467D6" w:rsidRDefault="00CD2E48">
      <w:pPr>
        <w:pStyle w:val="Yrkanden"/>
      </w:pPr>
      <w:r w:rsidRPr="002467D6">
        <w:t>11. Riksdagen tillkännager för regeringen som sin mening vad i motionen anförs om behovet av klargörande beträffande dem som har mindre än fö</w:t>
      </w:r>
      <w:r w:rsidRPr="002467D6">
        <w:t>r</w:t>
      </w:r>
      <w:r w:rsidRPr="002467D6">
        <w:t xml:space="preserve">behållsbeloppet kvar innan avgifterna betalas. </w:t>
      </w:r>
    </w:p>
    <w:p w:rsidR="00CD2E48" w:rsidRPr="002467D6" w:rsidRDefault="00CD2E48">
      <w:pPr>
        <w:pStyle w:val="Yrkanden"/>
      </w:pPr>
    </w:p>
    <w:p w:rsidR="00CD2E48" w:rsidRPr="002467D6" w:rsidRDefault="00CD2E48">
      <w:pPr>
        <w:pStyle w:val="Yrkanden"/>
      </w:pPr>
      <w:r w:rsidRPr="002467D6">
        <w:t xml:space="preserve"> </w:t>
      </w:r>
    </w:p>
    <w:p w:rsidR="00CD2E48" w:rsidRPr="002467D6" w:rsidRDefault="00CD2E48">
      <w:pPr>
        <w:pStyle w:val="Motioner"/>
      </w:pPr>
      <w:r w:rsidRPr="002467D6">
        <w:t>2001/02:So4 av Kenneth Johansson m.fl. (c):</w:t>
      </w:r>
    </w:p>
    <w:p w:rsidR="00CD2E48" w:rsidRPr="002467D6" w:rsidRDefault="00CD2E48">
      <w:pPr>
        <w:pStyle w:val="Yrkanden"/>
      </w:pPr>
      <w:r w:rsidRPr="002467D6">
        <w:t xml:space="preserve">1. Riksdagen avslår regeringens förslag om att ett högkostnadsskydd införs i socialtjänstlagen. </w:t>
      </w:r>
    </w:p>
    <w:p w:rsidR="00CD2E48" w:rsidRPr="002467D6" w:rsidRDefault="00CD2E48">
      <w:pPr>
        <w:pStyle w:val="Yrkanden"/>
      </w:pPr>
      <w:r w:rsidRPr="002467D6">
        <w:t>2. Riksdagen avslår regeringens förslag om att reglerna om förbehållsbelopp i socialtjänstlagen vid bestämmande av avgift för äldre- och handikappo</w:t>
      </w:r>
      <w:r w:rsidRPr="002467D6">
        <w:t>m</w:t>
      </w:r>
      <w:r w:rsidRPr="002467D6">
        <w:t xml:space="preserve">sorg preciseras. </w:t>
      </w:r>
    </w:p>
    <w:p w:rsidR="00CD2E48" w:rsidRPr="002467D6" w:rsidRDefault="00CD2E48"/>
    <w:p w:rsidR="00CD2E48" w:rsidRPr="002467D6" w:rsidRDefault="00CD2E48">
      <w:pPr>
        <w:pStyle w:val="Normaltindrag"/>
        <w:sectPr w:rsidR="00000000" w:rsidRPr="002467D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CD2E48" w:rsidRPr="002467D6" w:rsidRDefault="00CD2E48">
      <w:pPr>
        <w:pStyle w:val="Bilaga"/>
      </w:pPr>
      <w:bookmarkStart w:id="65" w:name="_Toc528390193"/>
      <w:bookmarkStart w:id="66" w:name="_Toc529331207"/>
      <w:r w:rsidRPr="002467D6">
        <w:t>Bilaga 2</w:t>
      </w:r>
    </w:p>
    <w:p w:rsidR="00CD2E48" w:rsidRPr="002467D6" w:rsidRDefault="00CD2E48">
      <w:pPr>
        <w:pStyle w:val="Rubrik1"/>
        <w:rPr>
          <w:noProof w:val="0"/>
        </w:rPr>
      </w:pPr>
      <w:r w:rsidRPr="002467D6">
        <w:rPr>
          <w:noProof w:val="0"/>
        </w:rPr>
        <w:t>Regeringens lagförslag</w:t>
      </w:r>
      <w:bookmarkEnd w:id="65"/>
      <w:bookmarkEnd w:id="66"/>
    </w:p>
    <w:p w:rsidR="00CD2E48" w:rsidRPr="002467D6" w:rsidRDefault="00CD2E48">
      <w:pPr>
        <w:pStyle w:val="Rubrik2"/>
        <w:spacing w:before="0"/>
        <w:rPr>
          <w:rFonts w:eastAsia="Arial Unicode MS"/>
        </w:rPr>
      </w:pPr>
      <w:bookmarkStart w:id="67" w:name="_Toc517582770"/>
      <w:bookmarkStart w:id="68" w:name="_Toc529331208"/>
      <w:r w:rsidRPr="002467D6">
        <w:t>Förslag till lag om ändring i socialtjänstlagen (2001:453)</w:t>
      </w:r>
      <w:bookmarkEnd w:id="67"/>
      <w:bookmarkEnd w:id="68"/>
    </w:p>
    <w:p w:rsidR="00CD2E48" w:rsidRPr="002467D6" w:rsidRDefault="00CD2E48">
      <w:pPr>
        <w:pStyle w:val="Normaltindrag"/>
      </w:pPr>
      <w:r w:rsidRPr="002467D6">
        <w:t>Härigenom föreskrivs i fråga om socialtjänstlagen (2001:453)</w:t>
      </w:r>
    </w:p>
    <w:p w:rsidR="00CD2E48" w:rsidRPr="002467D6" w:rsidRDefault="00CD2E48">
      <w:pPr>
        <w:pStyle w:val="Normaltindrag"/>
      </w:pPr>
      <w:r w:rsidRPr="002467D6">
        <w:rPr>
          <w:i/>
        </w:rPr>
        <w:t>dels</w:t>
      </w:r>
      <w:r w:rsidRPr="002467D6">
        <w:t xml:space="preserve"> att 8 kap. 2 § och 16 kap. 3 § skall ha följande lydelse,</w:t>
      </w:r>
    </w:p>
    <w:p w:rsidR="00CD2E48" w:rsidRPr="002467D6" w:rsidRDefault="00CD2E48">
      <w:pPr>
        <w:pStyle w:val="Normaltindrag"/>
      </w:pPr>
      <w:r w:rsidRPr="002467D6">
        <w:rPr>
          <w:i/>
        </w:rPr>
        <w:t>dels</w:t>
      </w:r>
      <w:r w:rsidRPr="002467D6">
        <w:t xml:space="preserve"> att det i lagen skall införas sju nya paragrafer, 8 kap. 3–9 §§, av fö</w:t>
      </w:r>
      <w:r w:rsidRPr="002467D6">
        <w:t>l</w:t>
      </w:r>
      <w:r w:rsidRPr="002467D6">
        <w:t>jande lydelse.</w:t>
      </w:r>
    </w:p>
    <w:p w:rsidR="00CD2E48" w:rsidRPr="002467D6" w:rsidRDefault="00CD2E4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2467D6">
        <w:tblPrEx>
          <w:tblCellMar>
            <w:top w:w="0" w:type="dxa"/>
            <w:bottom w:w="0" w:type="dxa"/>
          </w:tblCellMar>
        </w:tblPrEx>
        <w:tc>
          <w:tcPr>
            <w:tcW w:w="3090" w:type="dxa"/>
          </w:tcPr>
          <w:p w:rsidR="00CD2E48" w:rsidRPr="002467D6" w:rsidRDefault="00CD2E48">
            <w:r w:rsidRPr="002467D6">
              <w:rPr>
                <w:i/>
              </w:rPr>
              <w:t xml:space="preserve">Nuvarande lydelse </w:t>
            </w:r>
          </w:p>
        </w:tc>
        <w:tc>
          <w:tcPr>
            <w:tcW w:w="3090" w:type="dxa"/>
          </w:tcPr>
          <w:p w:rsidR="00CD2E48" w:rsidRPr="002467D6" w:rsidRDefault="00CD2E48">
            <w:r w:rsidRPr="002467D6">
              <w:t>Föreslagen lydelse</w:t>
            </w:r>
          </w:p>
        </w:tc>
      </w:tr>
    </w:tbl>
    <w:p w:rsidR="00CD2E48" w:rsidRPr="002467D6" w:rsidRDefault="00CD2E48">
      <w:pPr>
        <w:pStyle w:val="Normaltindrag"/>
      </w:pPr>
    </w:p>
    <w:p w:rsidR="00CD2E48" w:rsidRPr="002467D6" w:rsidRDefault="00CD2E48">
      <w:pPr>
        <w:pStyle w:val="Normaltindrag"/>
        <w:jc w:val="center"/>
      </w:pPr>
      <w:r w:rsidRPr="002467D6">
        <w:rPr>
          <w:b/>
        </w:rPr>
        <w:t>8 kap</w:t>
      </w:r>
      <w:r w:rsidRPr="002467D6">
        <w:t>.</w:t>
      </w:r>
    </w:p>
    <w:p w:rsidR="00CD2E48" w:rsidRPr="002467D6" w:rsidRDefault="00CD2E48">
      <w:pPr>
        <w:pStyle w:val="Normaltindrag"/>
        <w:jc w:val="center"/>
      </w:pPr>
      <w:r w:rsidRPr="002467D6">
        <w:t>2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2467D6">
        <w:tblPrEx>
          <w:tblCellMar>
            <w:top w:w="0" w:type="dxa"/>
            <w:bottom w:w="0" w:type="dxa"/>
          </w:tblCellMar>
        </w:tblPrEx>
        <w:trPr>
          <w:trHeight w:val="80"/>
        </w:trPr>
        <w:tc>
          <w:tcPr>
            <w:tcW w:w="3090" w:type="dxa"/>
          </w:tcPr>
          <w:p w:rsidR="00CD2E48" w:rsidRPr="002467D6" w:rsidRDefault="00CD2E48">
            <w:pPr>
              <w:pStyle w:val="Normaltindrag"/>
            </w:pPr>
            <w:r w:rsidRPr="002467D6">
              <w:t xml:space="preserve">För familjerådgivning, </w:t>
            </w:r>
            <w:r w:rsidRPr="002467D6">
              <w:rPr>
                <w:i/>
              </w:rPr>
              <w:t>hem</w:t>
            </w:r>
            <w:r w:rsidRPr="002467D6">
              <w:rPr>
                <w:i/>
              </w:rPr>
              <w:softHyphen/>
              <w:t>tjänst,</w:t>
            </w:r>
            <w:r w:rsidRPr="002467D6">
              <w:t xml:space="preserve"> verksamhet för barn och ungdom enligt 5 kap. 1 § som inte är stöd- och hjälpinsatser av be</w:t>
            </w:r>
            <w:r w:rsidRPr="002467D6">
              <w:softHyphen/>
              <w:t xml:space="preserve">handlingskaraktär, </w:t>
            </w:r>
            <w:r w:rsidRPr="002467D6">
              <w:rPr>
                <w:i/>
              </w:rPr>
              <w:t xml:space="preserve">sådant boende som avses i 5 kap. 5 § andra stycket eller 7 § tredje stycket eller </w:t>
            </w:r>
            <w:r w:rsidRPr="002467D6">
              <w:t>annan liknande social tjänst får kommunen ta ut skäliga avgifter enligt grunder som kommunen bestämmer. Avgi</w:t>
            </w:r>
            <w:r w:rsidRPr="002467D6">
              <w:t>f</w:t>
            </w:r>
            <w:r w:rsidRPr="002467D6">
              <w:t>terna får dock inte överstiga komm</w:t>
            </w:r>
            <w:r w:rsidRPr="002467D6">
              <w:t>u</w:t>
            </w:r>
            <w:r w:rsidRPr="002467D6">
              <w:t>nens själv</w:t>
            </w:r>
            <w:r w:rsidRPr="002467D6">
              <w:softHyphen/>
              <w:t xml:space="preserve">kostnader. </w:t>
            </w: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r w:rsidRPr="002467D6">
              <w:t xml:space="preserve"> </w:t>
            </w: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Normaltindrag"/>
            </w:pPr>
          </w:p>
          <w:p w:rsidR="00CD2E48" w:rsidRPr="002467D6" w:rsidRDefault="00CD2E48">
            <w:pPr>
              <w:pStyle w:val="Proputdrag"/>
            </w:pPr>
          </w:p>
          <w:p w:rsidR="00CD2E48" w:rsidRPr="002467D6" w:rsidRDefault="00CD2E48">
            <w:pPr>
              <w:pStyle w:val="Proputdrag"/>
            </w:pPr>
          </w:p>
          <w:p w:rsidR="00CD2E48" w:rsidRPr="002467D6" w:rsidRDefault="00CD2E48">
            <w:pPr>
              <w:pStyle w:val="Proputdrag"/>
            </w:pPr>
          </w:p>
          <w:p w:rsidR="00CD2E48" w:rsidRPr="002467D6" w:rsidRDefault="00CD2E48">
            <w:pPr>
              <w:pStyle w:val="Proputdrag"/>
            </w:pPr>
          </w:p>
          <w:p w:rsidR="00CD2E48" w:rsidRPr="002467D6" w:rsidRDefault="00CD2E48">
            <w:pPr>
              <w:pStyle w:val="Proputdrag"/>
            </w:pPr>
          </w:p>
          <w:p w:rsidR="00CD2E48" w:rsidRPr="002467D6" w:rsidRDefault="00CD2E48">
            <w:pPr>
              <w:pStyle w:val="Proputdrag"/>
            </w:pPr>
          </w:p>
          <w:p w:rsidR="00CD2E48" w:rsidRPr="002467D6" w:rsidRDefault="00CD2E48">
            <w:pPr>
              <w:pStyle w:val="Proputdrag"/>
            </w:pPr>
          </w:p>
          <w:p w:rsidR="00CD2E48" w:rsidRPr="002467D6" w:rsidRDefault="00CD2E48">
            <w:pPr>
              <w:pStyle w:val="Proputdrag"/>
            </w:pPr>
          </w:p>
          <w:p w:rsidR="00CD2E48" w:rsidRPr="002467D6" w:rsidRDefault="00CD2E48">
            <w:pPr>
              <w:pStyle w:val="Proputdrag"/>
            </w:pPr>
          </w:p>
          <w:p w:rsidR="00CD2E48" w:rsidRPr="002467D6" w:rsidRDefault="00CD2E48">
            <w:pPr>
              <w:pStyle w:val="Proputdrag"/>
            </w:pPr>
          </w:p>
          <w:p w:rsidR="00CD2E48" w:rsidRPr="002467D6" w:rsidRDefault="00CD2E48">
            <w:pPr>
              <w:pStyle w:val="Proputdrag"/>
            </w:pPr>
          </w:p>
          <w:p w:rsidR="00CD2E48" w:rsidRPr="002467D6" w:rsidRDefault="00CD2E48">
            <w:pPr>
              <w:pStyle w:val="Proputdrag"/>
            </w:pPr>
          </w:p>
          <w:p w:rsidR="00CD2E48" w:rsidRPr="002467D6" w:rsidRDefault="00CD2E48">
            <w:pPr>
              <w:pStyle w:val="Proputdrag"/>
            </w:pPr>
          </w:p>
          <w:p w:rsidR="00CD2E48" w:rsidRPr="002467D6" w:rsidRDefault="00CD2E48">
            <w:pPr>
              <w:pStyle w:val="Proputdrag"/>
            </w:pPr>
          </w:p>
          <w:p w:rsidR="00CD2E48" w:rsidRPr="002467D6" w:rsidRDefault="00CD2E48">
            <w:pPr>
              <w:pStyle w:val="Proputdrag"/>
            </w:pPr>
          </w:p>
          <w:p w:rsidR="00CD2E48" w:rsidRPr="002467D6" w:rsidRDefault="00CD2E48">
            <w:pPr>
              <w:pStyle w:val="Proputdrag"/>
            </w:pPr>
          </w:p>
          <w:p w:rsidR="00CD2E48" w:rsidRPr="002467D6" w:rsidRDefault="00CD2E48">
            <w:pPr>
              <w:pStyle w:val="Proputdrag"/>
            </w:pPr>
            <w:bookmarkStart w:id="69" w:name="_Toc517582771"/>
            <w:r w:rsidRPr="002467D6">
              <w:t>[2 § andra stycket]</w:t>
            </w:r>
            <w:bookmarkEnd w:id="69"/>
          </w:p>
          <w:p w:rsidR="00CD2E48" w:rsidRPr="002467D6" w:rsidRDefault="00CD2E48">
            <w:pPr>
              <w:pStyle w:val="Normaltindrag"/>
            </w:pPr>
            <w:r w:rsidRPr="002467D6">
              <w:rPr>
                <w:i/>
              </w:rPr>
              <w:t>Avgifter för hemtjänst får inte, tillsammans med avgifter som av</w:t>
            </w:r>
            <w:r w:rsidRPr="002467D6">
              <w:rPr>
                <w:i/>
              </w:rPr>
              <w:softHyphen/>
              <w:t>ses i 26 § tredje stycket hälso- och sju</w:t>
            </w:r>
            <w:r w:rsidRPr="002467D6">
              <w:rPr>
                <w:i/>
              </w:rPr>
              <w:t>k</w:t>
            </w:r>
            <w:r w:rsidRPr="002467D6">
              <w:rPr>
                <w:i/>
              </w:rPr>
              <w:t>vårdslagen (1982:763), uppgå till så stort belopp att den enskilde inte förbehålls tillräckliga medel för sina personliga behov, boen</w:t>
            </w:r>
            <w:r w:rsidRPr="002467D6">
              <w:rPr>
                <w:i/>
              </w:rPr>
              <w:softHyphen/>
              <w:t>dekostnader och andra normala lev</w:t>
            </w:r>
            <w:r w:rsidRPr="002467D6">
              <w:rPr>
                <w:i/>
              </w:rPr>
              <w:softHyphen/>
              <w:t xml:space="preserve">nadskost- nader. </w:t>
            </w:r>
            <w:r w:rsidRPr="002467D6">
              <w:t>När avgifterna fastställs skall kommunen försäkra sig om att o</w:t>
            </w:r>
            <w:r w:rsidRPr="002467D6">
              <w:t>m</w:t>
            </w:r>
            <w:r w:rsidRPr="002467D6">
              <w:t>sorgstagarens make eller sambo inte drabbas av en oskäligt försämrad ekonomisk si</w:t>
            </w:r>
            <w:r w:rsidRPr="002467D6">
              <w:softHyphen/>
              <w:t>tuation.</w:t>
            </w:r>
          </w:p>
          <w:p w:rsidR="00CD2E48" w:rsidRPr="002467D6" w:rsidRDefault="00CD2E48">
            <w:pPr>
              <w:pStyle w:val="Normaltindrag"/>
            </w:pPr>
          </w:p>
          <w:p w:rsidR="00CD2E48" w:rsidRPr="002467D6" w:rsidRDefault="00CD2E48">
            <w:pPr>
              <w:pStyle w:val="Normaltindrag"/>
            </w:pPr>
          </w:p>
          <w:p w:rsidR="00CD2E48" w:rsidRPr="002467D6" w:rsidRDefault="00CD2E48">
            <w:pPr>
              <w:pStyle w:val="Propmedindrag"/>
            </w:pPr>
          </w:p>
        </w:tc>
        <w:tc>
          <w:tcPr>
            <w:tcW w:w="3090" w:type="dxa"/>
          </w:tcPr>
          <w:p w:rsidR="00CD2E48" w:rsidRPr="002467D6" w:rsidRDefault="00CD2E48">
            <w:pPr>
              <w:pStyle w:val="Normaltindrag"/>
            </w:pPr>
            <w:r w:rsidRPr="002467D6">
              <w:t>För familjerådgivning, verk</w:t>
            </w:r>
            <w:r w:rsidRPr="002467D6">
              <w:softHyphen/>
              <w:t>samhet för barn och ungdom en</w:t>
            </w:r>
            <w:r w:rsidRPr="002467D6">
              <w:softHyphen/>
              <w:t>ligt 5 kap. 1 § som inte är stöd- och hjä</w:t>
            </w:r>
            <w:r w:rsidRPr="002467D6">
              <w:t>l</w:t>
            </w:r>
            <w:r w:rsidRPr="002467D6">
              <w:t>pinsatser av behandlings</w:t>
            </w:r>
            <w:r w:rsidRPr="002467D6">
              <w:softHyphen/>
              <w:t xml:space="preserve">karaktär, </w:t>
            </w:r>
            <w:r w:rsidRPr="002467D6">
              <w:rPr>
                <w:i/>
              </w:rPr>
              <w:t>hemtjänst,</w:t>
            </w:r>
            <w:r w:rsidRPr="002467D6">
              <w:t xml:space="preserve"> </w:t>
            </w:r>
            <w:r w:rsidRPr="002467D6">
              <w:rPr>
                <w:i/>
              </w:rPr>
              <w:t>dagverksam</w:t>
            </w:r>
            <w:r w:rsidRPr="002467D6">
              <w:rPr>
                <w:i/>
              </w:rPr>
              <w:softHyphen/>
              <w:t>het, bostad i sådant särskilt bo</w:t>
            </w:r>
            <w:r w:rsidRPr="002467D6">
              <w:rPr>
                <w:i/>
              </w:rPr>
              <w:softHyphen/>
              <w:t>ende som avses i 5 kap. 5 § andra stycket eller 7 § tredje stycket och som inte omfattas av 12 kap. jor</w:t>
            </w:r>
            <w:r w:rsidRPr="002467D6">
              <w:rPr>
                <w:i/>
              </w:rPr>
              <w:softHyphen/>
              <w:t xml:space="preserve">dabalken eller för </w:t>
            </w:r>
            <w:r w:rsidRPr="002467D6">
              <w:t>annan liknande social tjänst får kommunen ta ut skäliga avgifter enligt grunder som kommunen b</w:t>
            </w:r>
            <w:r w:rsidRPr="002467D6">
              <w:t>e</w:t>
            </w:r>
            <w:r w:rsidRPr="002467D6">
              <w:t>stämmer. Av</w:t>
            </w:r>
            <w:r w:rsidRPr="002467D6">
              <w:softHyphen/>
              <w:t>gifterna får dock inte överstiga kommunens självkostn</w:t>
            </w:r>
            <w:r w:rsidRPr="002467D6">
              <w:t>a</w:t>
            </w:r>
            <w:r w:rsidRPr="002467D6">
              <w:t>der.</w:t>
            </w:r>
          </w:p>
          <w:p w:rsidR="00CD2E48" w:rsidRPr="002467D6" w:rsidRDefault="00CD2E48">
            <w:pPr>
              <w:pStyle w:val="Normaltindrag"/>
            </w:pPr>
            <w:r w:rsidRPr="002467D6">
              <w:rPr>
                <w:i/>
              </w:rPr>
              <w:t>I fråga om avgifter för hem</w:t>
            </w:r>
            <w:r w:rsidRPr="002467D6">
              <w:rPr>
                <w:i/>
              </w:rPr>
              <w:softHyphen/>
              <w:t>tjänst, dagverksamhet och bostad i särskilt boende finns ytterligare bestämme</w:t>
            </w:r>
            <w:r w:rsidRPr="002467D6">
              <w:rPr>
                <w:i/>
              </w:rPr>
              <w:t>l</w:t>
            </w:r>
            <w:r w:rsidRPr="002467D6">
              <w:rPr>
                <w:i/>
              </w:rPr>
              <w:t>ser i</w:t>
            </w:r>
            <w:r w:rsidRPr="002467D6">
              <w:rPr>
                <w:b/>
                <w:i/>
              </w:rPr>
              <w:t xml:space="preserve"> </w:t>
            </w:r>
            <w:r w:rsidRPr="002467D6">
              <w:rPr>
                <w:i/>
              </w:rPr>
              <w:t xml:space="preserve">3–9 §§. </w:t>
            </w:r>
          </w:p>
          <w:p w:rsidR="00CD2E48" w:rsidRPr="002467D6" w:rsidRDefault="00CD2E48">
            <w:pPr>
              <w:pStyle w:val="Normaltindrag"/>
            </w:pPr>
          </w:p>
          <w:p w:rsidR="00CD2E48" w:rsidRPr="002467D6" w:rsidRDefault="00CD2E48">
            <w:r w:rsidRPr="002467D6">
              <w:rPr>
                <w:i/>
              </w:rPr>
              <w:t>3 §</w:t>
            </w:r>
          </w:p>
          <w:p w:rsidR="00CD2E48" w:rsidRPr="002467D6" w:rsidRDefault="00CD2E48">
            <w:pPr>
              <w:pStyle w:val="Normaltindrag"/>
            </w:pPr>
            <w:r w:rsidRPr="002467D6">
              <w:rPr>
                <w:i/>
              </w:rPr>
              <w:t>Med prisbasbelopp avses i detta kapitel det prisbasbelopp som fas</w:t>
            </w:r>
            <w:r w:rsidRPr="002467D6">
              <w:rPr>
                <w:i/>
              </w:rPr>
              <w:t>t</w:t>
            </w:r>
            <w:r w:rsidRPr="002467D6">
              <w:rPr>
                <w:i/>
              </w:rPr>
              <w:t>ställs</w:t>
            </w:r>
            <w:r w:rsidRPr="002467D6">
              <w:rPr>
                <w:b/>
                <w:i/>
              </w:rPr>
              <w:t xml:space="preserve"> </w:t>
            </w:r>
            <w:r w:rsidRPr="002467D6">
              <w:rPr>
                <w:i/>
              </w:rPr>
              <w:t>enligt 1 kap. 6 § lagen (1962:381) om allmän försäkring.</w:t>
            </w:r>
          </w:p>
          <w:p w:rsidR="00CD2E48" w:rsidRPr="002467D6" w:rsidRDefault="00CD2E48">
            <w:pPr>
              <w:pStyle w:val="Normaltindrag"/>
            </w:pPr>
          </w:p>
          <w:p w:rsidR="00CD2E48" w:rsidRPr="002467D6" w:rsidRDefault="00CD2E48">
            <w:r w:rsidRPr="002467D6">
              <w:rPr>
                <w:i/>
              </w:rPr>
              <w:t>4 §</w:t>
            </w:r>
          </w:p>
          <w:p w:rsidR="00CD2E48" w:rsidRPr="002467D6" w:rsidRDefault="00CD2E48">
            <w:pPr>
              <w:pStyle w:val="Normaltindrag"/>
            </w:pPr>
            <w:r w:rsidRPr="002467D6">
              <w:rPr>
                <w:i/>
              </w:rPr>
              <w:t>Med avgiftsunderlag avses den inkomst som den enskilde kan antas komma att få under de när</w:t>
            </w:r>
            <w:r w:rsidRPr="002467D6">
              <w:rPr>
                <w:i/>
              </w:rPr>
              <w:softHyphen/>
              <w:t>maste tolv månaderna, fördelad med lika b</w:t>
            </w:r>
            <w:r w:rsidRPr="002467D6">
              <w:rPr>
                <w:i/>
              </w:rPr>
              <w:t>e</w:t>
            </w:r>
            <w:r w:rsidRPr="002467D6">
              <w:rPr>
                <w:i/>
              </w:rPr>
              <w:t xml:space="preserve">lopp per månad. </w:t>
            </w:r>
          </w:p>
          <w:p w:rsidR="00CD2E48" w:rsidRPr="002467D6" w:rsidRDefault="00CD2E48">
            <w:pPr>
              <w:pStyle w:val="Normaltindrag"/>
            </w:pPr>
            <w:r w:rsidRPr="002467D6">
              <w:rPr>
                <w:i/>
              </w:rPr>
              <w:t>Inkomsten skall beräknas med tillämpning av 21 § första stycket   1–3 och 5 lagen (2001:000) om bostadstillägg till pensionärer m.fl. Som inkomst skall även räknas sä</w:t>
            </w:r>
            <w:r w:rsidRPr="002467D6">
              <w:rPr>
                <w:i/>
              </w:rPr>
              <w:t>r</w:t>
            </w:r>
            <w:r w:rsidRPr="002467D6">
              <w:rPr>
                <w:i/>
              </w:rPr>
              <w:t>skilt bostadstillägg enligt 20 § sa</w:t>
            </w:r>
            <w:r w:rsidRPr="002467D6">
              <w:rPr>
                <w:i/>
              </w:rPr>
              <w:t>m</w:t>
            </w:r>
            <w:r w:rsidRPr="002467D6">
              <w:rPr>
                <w:i/>
              </w:rPr>
              <w:t>ma lag och bostadsbidrag enligt lagen (1993:737) om bostadsbidrag. En kommun kan i sitt taxebeslut bestämma att inkomsten skall berä</w:t>
            </w:r>
            <w:r w:rsidRPr="002467D6">
              <w:rPr>
                <w:i/>
              </w:rPr>
              <w:t>k</w:t>
            </w:r>
            <w:r w:rsidRPr="002467D6">
              <w:rPr>
                <w:i/>
              </w:rPr>
              <w:t>nas på ett sätt som är mer fördela</w:t>
            </w:r>
            <w:r w:rsidRPr="002467D6">
              <w:rPr>
                <w:i/>
              </w:rPr>
              <w:t>k</w:t>
            </w:r>
            <w:r w:rsidRPr="002467D6">
              <w:rPr>
                <w:i/>
              </w:rPr>
              <w:t xml:space="preserve">tigt för den enskilde. </w:t>
            </w:r>
          </w:p>
          <w:p w:rsidR="00CD2E48" w:rsidRPr="002467D6" w:rsidRDefault="00CD2E48">
            <w:pPr>
              <w:pStyle w:val="Normaltindrag"/>
            </w:pPr>
            <w:r w:rsidRPr="002467D6">
              <w:rPr>
                <w:i/>
              </w:rPr>
              <w:t>I fråga om makar skall den en</w:t>
            </w:r>
            <w:r w:rsidRPr="002467D6">
              <w:rPr>
                <w:i/>
              </w:rPr>
              <w:softHyphen/>
              <w:t>skildes inkomst anses utgöra hälften av makarnas samman</w:t>
            </w:r>
            <w:r w:rsidRPr="002467D6">
              <w:rPr>
                <w:i/>
              </w:rPr>
              <w:softHyphen/>
              <w:t>lagda inkom</w:t>
            </w:r>
            <w:r w:rsidRPr="002467D6">
              <w:rPr>
                <w:i/>
              </w:rPr>
              <w:t>s</w:t>
            </w:r>
            <w:r w:rsidRPr="002467D6">
              <w:rPr>
                <w:i/>
              </w:rPr>
              <w:t>ter.</w:t>
            </w:r>
          </w:p>
          <w:p w:rsidR="00CD2E48" w:rsidRPr="002467D6" w:rsidRDefault="00CD2E48">
            <w:pPr>
              <w:pStyle w:val="Normaltindrag"/>
            </w:pPr>
          </w:p>
          <w:p w:rsidR="00CD2E48" w:rsidRPr="002467D6" w:rsidRDefault="00CD2E48">
            <w:r w:rsidRPr="002467D6">
              <w:rPr>
                <w:i/>
              </w:rPr>
              <w:t xml:space="preserve">5 § </w:t>
            </w:r>
          </w:p>
          <w:p w:rsidR="00CD2E48" w:rsidRPr="002467D6" w:rsidRDefault="00CD2E48">
            <w:pPr>
              <w:pStyle w:val="Normaltindrag"/>
            </w:pPr>
            <w:r w:rsidRPr="002467D6">
              <w:rPr>
                <w:i/>
              </w:rPr>
              <w:t xml:space="preserve">Den enskildes avgifter får </w:t>
            </w:r>
          </w:p>
          <w:p w:rsidR="00CD2E48" w:rsidRPr="002467D6" w:rsidRDefault="00CD2E48">
            <w:pPr>
              <w:pStyle w:val="Normaltindrag"/>
            </w:pPr>
            <w:r w:rsidRPr="002467D6">
              <w:rPr>
                <w:i/>
              </w:rPr>
              <w:t>1. för hemtjänst och dagverk</w:t>
            </w:r>
            <w:r w:rsidRPr="002467D6">
              <w:rPr>
                <w:i/>
              </w:rPr>
              <w:softHyphen/>
              <w:t>samhet, tillsammans med avgifter som  avses i 26 § tredje stycket hä</w:t>
            </w:r>
            <w:r w:rsidRPr="002467D6">
              <w:rPr>
                <w:i/>
              </w:rPr>
              <w:t>l</w:t>
            </w:r>
            <w:r w:rsidRPr="002467D6">
              <w:rPr>
                <w:i/>
              </w:rPr>
              <w:t>so- och sjukvårdslagen (1982:763), per månad uppgå till högst en tolft</w:t>
            </w:r>
            <w:r w:rsidRPr="002467D6">
              <w:rPr>
                <w:i/>
              </w:rPr>
              <w:t>e</w:t>
            </w:r>
            <w:r w:rsidRPr="002467D6">
              <w:rPr>
                <w:i/>
              </w:rPr>
              <w:t>del av 0,48 gånger prisbasbeloppet</w:t>
            </w:r>
            <w:r w:rsidRPr="002467D6">
              <w:t xml:space="preserve">, </w:t>
            </w:r>
          </w:p>
          <w:p w:rsidR="00CD2E48" w:rsidRPr="002467D6" w:rsidRDefault="00CD2E48">
            <w:pPr>
              <w:pStyle w:val="Normaltindrag"/>
            </w:pPr>
            <w:r w:rsidRPr="002467D6">
              <w:rPr>
                <w:i/>
              </w:rPr>
              <w:t>2. för  bostad i särskilt boende per månad uppgå till högst en tolftedel av 0,50 gånger prisbas</w:t>
            </w:r>
            <w:r w:rsidRPr="002467D6">
              <w:rPr>
                <w:i/>
              </w:rPr>
              <w:softHyphen/>
              <w:t xml:space="preserve">beloppet. </w:t>
            </w:r>
          </w:p>
          <w:p w:rsidR="00CD2E48" w:rsidRPr="002467D6" w:rsidRDefault="00CD2E48">
            <w:pPr>
              <w:pStyle w:val="Normaltindrag"/>
            </w:pPr>
          </w:p>
          <w:p w:rsidR="00CD2E48" w:rsidRPr="002467D6" w:rsidRDefault="00CD2E48">
            <w:r w:rsidRPr="002467D6">
              <w:rPr>
                <w:i/>
              </w:rPr>
              <w:t>6 §</w:t>
            </w:r>
          </w:p>
          <w:p w:rsidR="00CD2E48" w:rsidRPr="002467D6" w:rsidRDefault="00CD2E48">
            <w:pPr>
              <w:pStyle w:val="Normaltindrag"/>
            </w:pPr>
            <w:r w:rsidRPr="002467D6">
              <w:rPr>
                <w:i/>
              </w:rPr>
              <w:t>Avgifterna enligt 5 § får inte up</w:t>
            </w:r>
            <w:r w:rsidRPr="002467D6">
              <w:rPr>
                <w:i/>
              </w:rPr>
              <w:t>p</w:t>
            </w:r>
            <w:r w:rsidRPr="002467D6">
              <w:rPr>
                <w:i/>
              </w:rPr>
              <w:t>gå till ett så stort belopp att den enskilde inte förbehålls tillräckliga medel av sitt avgiftsunderlag för sina personliga behov och andra normala levnadskostnader (förbe</w:t>
            </w:r>
            <w:r w:rsidRPr="002467D6">
              <w:rPr>
                <w:i/>
              </w:rPr>
              <w:softHyphen/>
              <w:t xml:space="preserve">hållsbelopp). </w:t>
            </w:r>
            <w:r w:rsidRPr="002467D6">
              <w:t>När avgifterna fast</w:t>
            </w:r>
            <w:r w:rsidRPr="002467D6">
              <w:softHyphen/>
              <w:t>ställs skall ko</w:t>
            </w:r>
            <w:r w:rsidRPr="002467D6">
              <w:t>m</w:t>
            </w:r>
            <w:r w:rsidRPr="002467D6">
              <w:t xml:space="preserve">munen </w:t>
            </w:r>
            <w:r w:rsidRPr="002467D6">
              <w:rPr>
                <w:i/>
              </w:rPr>
              <w:t>dessutom</w:t>
            </w:r>
            <w:r w:rsidRPr="002467D6">
              <w:t xml:space="preserve"> försäkra sig om att omsorgstaga</w:t>
            </w:r>
            <w:r w:rsidRPr="002467D6">
              <w:softHyphen/>
              <w:t>rens make eller sambo inte drabbas av en oskäligt försämrad ekonomisk situation.</w:t>
            </w:r>
            <w:r w:rsidRPr="002467D6">
              <w:rPr>
                <w:i/>
              </w:rPr>
              <w:t xml:space="preserve"> Om av</w:t>
            </w:r>
            <w:r w:rsidRPr="002467D6">
              <w:rPr>
                <w:i/>
              </w:rPr>
              <w:softHyphen/>
              <w:t>gifterna baseras på den enskildes beta</w:t>
            </w:r>
            <w:r w:rsidRPr="002467D6">
              <w:rPr>
                <w:i/>
              </w:rPr>
              <w:t>l</w:t>
            </w:r>
            <w:r w:rsidRPr="002467D6">
              <w:rPr>
                <w:i/>
              </w:rPr>
              <w:t>ningsförmåga skall avgifts</w:t>
            </w:r>
            <w:r w:rsidRPr="002467D6">
              <w:rPr>
                <w:i/>
              </w:rPr>
              <w:softHyphen/>
              <w:t>underlaget beräknas enligt 4 §.</w:t>
            </w:r>
          </w:p>
          <w:p w:rsidR="00CD2E48" w:rsidRPr="002467D6" w:rsidRDefault="00CD2E48">
            <w:pPr>
              <w:pStyle w:val="Normaltindrag"/>
            </w:pPr>
            <w:r w:rsidRPr="002467D6">
              <w:rPr>
                <w:i/>
              </w:rPr>
              <w:t xml:space="preserve"> </w:t>
            </w:r>
          </w:p>
          <w:p w:rsidR="00CD2E48" w:rsidRPr="002467D6" w:rsidRDefault="00CD2E48">
            <w:r w:rsidRPr="002467D6">
              <w:rPr>
                <w:i/>
              </w:rPr>
              <w:t xml:space="preserve">7 § </w:t>
            </w:r>
          </w:p>
          <w:p w:rsidR="00CD2E48" w:rsidRPr="002467D6" w:rsidRDefault="00CD2E48">
            <w:pPr>
              <w:pStyle w:val="Normaltindrag"/>
            </w:pPr>
            <w:r w:rsidRPr="002467D6">
              <w:rPr>
                <w:i/>
              </w:rPr>
              <w:t>Kommunen skall bestämma den enskildes förbehållsbelopp genom att beräkna den enskildes lev</w:t>
            </w:r>
            <w:r w:rsidRPr="002467D6">
              <w:rPr>
                <w:i/>
              </w:rPr>
              <w:softHyphen/>
              <w:t>nads-kostnader, utom boendekost</w:t>
            </w:r>
            <w:r w:rsidRPr="002467D6">
              <w:rPr>
                <w:i/>
              </w:rPr>
              <w:softHyphen/>
              <w:t>naden, med ledning av ett minimi</w:t>
            </w:r>
            <w:r w:rsidRPr="002467D6">
              <w:rPr>
                <w:i/>
              </w:rPr>
              <w:softHyphen/>
              <w:t>belopp. Boendekostnaden skall beräknas för sig och läggas till minimibeloppet. För sådan boen</w:t>
            </w:r>
            <w:r w:rsidRPr="002467D6">
              <w:rPr>
                <w:i/>
              </w:rPr>
              <w:softHyphen/>
              <w:t xml:space="preserve">dekostnad som anges i 5 § skall dock inget förbehåll göras. </w:t>
            </w:r>
          </w:p>
          <w:p w:rsidR="00CD2E48" w:rsidRPr="002467D6" w:rsidRDefault="00CD2E48">
            <w:pPr>
              <w:pStyle w:val="Normaltindrag"/>
            </w:pPr>
            <w:r w:rsidRPr="002467D6">
              <w:rPr>
                <w:i/>
              </w:rPr>
              <w:t>Minimibeloppet skall, om inte a</w:t>
            </w:r>
            <w:r w:rsidRPr="002467D6">
              <w:rPr>
                <w:i/>
              </w:rPr>
              <w:t>n</w:t>
            </w:r>
            <w:r w:rsidRPr="002467D6">
              <w:rPr>
                <w:i/>
              </w:rPr>
              <w:t>nat följer av 8 §, alltid per må</w:t>
            </w:r>
            <w:r w:rsidRPr="002467D6">
              <w:rPr>
                <w:i/>
              </w:rPr>
              <w:softHyphen/>
              <w:t>nad utgöra lägst en tolftedel av</w:t>
            </w:r>
          </w:p>
          <w:p w:rsidR="00CD2E48" w:rsidRPr="002467D6" w:rsidRDefault="00CD2E48">
            <w:pPr>
              <w:pStyle w:val="Normaltindrag"/>
            </w:pPr>
            <w:r w:rsidRPr="002467D6">
              <w:rPr>
                <w:i/>
              </w:rPr>
              <w:t>1. 1,294 gånger prisbasbeloppet för ensamstående, eller</w:t>
            </w:r>
          </w:p>
          <w:p w:rsidR="00CD2E48" w:rsidRPr="002467D6" w:rsidRDefault="00CD2E48">
            <w:pPr>
              <w:pStyle w:val="Normaltindrag"/>
            </w:pPr>
            <w:r w:rsidRPr="002467D6">
              <w:rPr>
                <w:i/>
              </w:rPr>
              <w:t xml:space="preserve">2. 1,084 gånger prisbasbeloppet för var och en av sammanlevande makar och sambor. </w:t>
            </w:r>
          </w:p>
          <w:p w:rsidR="00CD2E48" w:rsidRPr="002467D6" w:rsidRDefault="00CD2E48">
            <w:pPr>
              <w:pStyle w:val="Normaltindrag"/>
            </w:pPr>
            <w:r w:rsidRPr="002467D6">
              <w:rPr>
                <w:i/>
              </w:rPr>
              <w:t>Minimibeloppet</w:t>
            </w:r>
            <w:r w:rsidRPr="002467D6">
              <w:rPr>
                <w:b/>
                <w:i/>
              </w:rPr>
              <w:t xml:space="preserve"> </w:t>
            </w:r>
            <w:r w:rsidRPr="002467D6">
              <w:rPr>
                <w:i/>
              </w:rPr>
              <w:t>enligt första stycket skall täcka normal</w:t>
            </w:r>
            <w:r w:rsidRPr="002467D6">
              <w:rPr>
                <w:i/>
              </w:rPr>
              <w:softHyphen/>
              <w:t>kostnader för livsmedel, kläder, skor, fritid,</w:t>
            </w:r>
            <w:r w:rsidRPr="002467D6">
              <w:rPr>
                <w:b/>
                <w:i/>
              </w:rPr>
              <w:t xml:space="preserve"> </w:t>
            </w:r>
            <w:r w:rsidRPr="002467D6">
              <w:rPr>
                <w:i/>
              </w:rPr>
              <w:t>hygien, dagstidning, telefon, TV-avgift, hemförsäkring, öppen hälso- och sjukvård, tandvård, hushållsel, förbruk</w:t>
            </w:r>
            <w:r w:rsidRPr="002467D6">
              <w:rPr>
                <w:i/>
              </w:rPr>
              <w:softHyphen/>
              <w:t>ningsvaror, resor, möbler, husge</w:t>
            </w:r>
            <w:r w:rsidRPr="002467D6">
              <w:rPr>
                <w:i/>
              </w:rPr>
              <w:softHyphen/>
              <w:t>råd och</w:t>
            </w:r>
            <w:r w:rsidRPr="002467D6">
              <w:rPr>
                <w:b/>
                <w:i/>
              </w:rPr>
              <w:t xml:space="preserve"> </w:t>
            </w:r>
            <w:r w:rsidRPr="002467D6">
              <w:rPr>
                <w:i/>
              </w:rPr>
              <w:t>läkemedel.</w:t>
            </w:r>
          </w:p>
          <w:p w:rsidR="00CD2E48" w:rsidRPr="002467D6" w:rsidRDefault="00CD2E48">
            <w:pPr>
              <w:pStyle w:val="Normaltindrag"/>
            </w:pPr>
          </w:p>
          <w:p w:rsidR="00CD2E48" w:rsidRPr="002467D6" w:rsidRDefault="00CD2E48">
            <w:r w:rsidRPr="002467D6">
              <w:rPr>
                <w:i/>
              </w:rPr>
              <w:t xml:space="preserve">8 § </w:t>
            </w:r>
          </w:p>
          <w:p w:rsidR="00CD2E48" w:rsidRPr="002467D6" w:rsidRDefault="00CD2E48">
            <w:pPr>
              <w:pStyle w:val="Normaltindrag"/>
            </w:pPr>
            <w:r w:rsidRPr="002467D6">
              <w:rPr>
                <w:i/>
              </w:rPr>
              <w:t>Kommunen skall höja minimi</w:t>
            </w:r>
            <w:r w:rsidRPr="002467D6">
              <w:rPr>
                <w:i/>
              </w:rPr>
              <w:softHyphen/>
              <w:t>beloppet i skälig omfattning om den enskilde på grund av sär</w:t>
            </w:r>
            <w:r w:rsidRPr="002467D6">
              <w:rPr>
                <w:i/>
              </w:rPr>
              <w:softHyphen/>
              <w:t>skilda</w:t>
            </w:r>
            <w:r w:rsidRPr="002467D6">
              <w:rPr>
                <w:b/>
                <w:i/>
              </w:rPr>
              <w:t xml:space="preserve"> </w:t>
            </w:r>
            <w:r w:rsidRPr="002467D6">
              <w:rPr>
                <w:i/>
              </w:rPr>
              <w:t>o</w:t>
            </w:r>
            <w:r w:rsidRPr="002467D6">
              <w:rPr>
                <w:i/>
              </w:rPr>
              <w:t>m</w:t>
            </w:r>
            <w:r w:rsidRPr="002467D6">
              <w:rPr>
                <w:i/>
              </w:rPr>
              <w:t>ständigheter varaktigt har behov av ett inte oväsentligt högre belopp än det som anges i 7 §</w:t>
            </w:r>
            <w:r w:rsidRPr="002467D6">
              <w:rPr>
                <w:b/>
                <w:i/>
              </w:rPr>
              <w:t xml:space="preserve"> </w:t>
            </w:r>
            <w:r w:rsidRPr="002467D6">
              <w:rPr>
                <w:i/>
              </w:rPr>
              <w:t xml:space="preserve">andra stycket. </w:t>
            </w:r>
          </w:p>
          <w:p w:rsidR="00CD2E48" w:rsidRPr="002467D6" w:rsidRDefault="00CD2E48">
            <w:pPr>
              <w:pStyle w:val="Normaltindrag"/>
            </w:pPr>
            <w:r w:rsidRPr="002467D6">
              <w:rPr>
                <w:i/>
              </w:rPr>
              <w:t>Kommunen får minska minimi</w:t>
            </w:r>
            <w:r w:rsidRPr="002467D6">
              <w:rPr>
                <w:i/>
              </w:rPr>
              <w:softHyphen/>
              <w:t>beloppet i skälig omfattning om den enskilde inte har en kostnad för en sådan post som anges i 7 § tredje stycket därför att</w:t>
            </w:r>
          </w:p>
          <w:p w:rsidR="00CD2E48" w:rsidRPr="002467D6" w:rsidRDefault="00CD2E48">
            <w:pPr>
              <w:pStyle w:val="Normaltindrag"/>
            </w:pPr>
            <w:r w:rsidRPr="002467D6">
              <w:rPr>
                <w:i/>
              </w:rPr>
              <w:t>1. kostnaden ingår i avgiften för hemtjänst och dagverksamhet,</w:t>
            </w:r>
          </w:p>
          <w:p w:rsidR="00CD2E48" w:rsidRPr="002467D6" w:rsidRDefault="00CD2E48">
            <w:pPr>
              <w:pStyle w:val="Normaltindrag"/>
            </w:pPr>
            <w:r w:rsidRPr="002467D6">
              <w:rPr>
                <w:i/>
              </w:rPr>
              <w:t>2. kostnaden ingår i avgiften eller hyran för bostad i särskilt boende, eller</w:t>
            </w:r>
          </w:p>
          <w:p w:rsidR="00CD2E48" w:rsidRPr="002467D6" w:rsidRDefault="00CD2E48">
            <w:pPr>
              <w:pStyle w:val="Normaltindrag"/>
            </w:pPr>
            <w:r w:rsidRPr="002467D6">
              <w:rPr>
                <w:i/>
              </w:rPr>
              <w:t>3. posten tillhandahålls kost</w:t>
            </w:r>
            <w:r w:rsidRPr="002467D6">
              <w:rPr>
                <w:i/>
              </w:rPr>
              <w:softHyphen/>
              <w:t xml:space="preserve">nadsfritt. </w:t>
            </w:r>
          </w:p>
          <w:p w:rsidR="00CD2E48" w:rsidRPr="002467D6" w:rsidRDefault="00CD2E48">
            <w:pPr>
              <w:pStyle w:val="Normaltindrag"/>
            </w:pPr>
          </w:p>
          <w:p w:rsidR="00CD2E48" w:rsidRPr="002467D6" w:rsidRDefault="00CD2E48">
            <w:r w:rsidRPr="002467D6">
              <w:rPr>
                <w:i/>
              </w:rPr>
              <w:t xml:space="preserve">9 § </w:t>
            </w:r>
          </w:p>
          <w:p w:rsidR="00CD2E48" w:rsidRPr="002467D6" w:rsidRDefault="00CD2E48">
            <w:pPr>
              <w:pStyle w:val="Normaltindrag"/>
            </w:pPr>
            <w:r w:rsidRPr="002467D6">
              <w:rPr>
                <w:i/>
              </w:rPr>
              <w:t>Kommunen skall ändra en av</w:t>
            </w:r>
            <w:r w:rsidRPr="002467D6">
              <w:rPr>
                <w:i/>
              </w:rPr>
              <w:softHyphen/>
              <w:t>gift om något förhållande som påverkar avgiftens storlek har ändrats. Avgi</w:t>
            </w:r>
            <w:r w:rsidRPr="002467D6">
              <w:rPr>
                <w:i/>
              </w:rPr>
              <w:t>f</w:t>
            </w:r>
            <w:r w:rsidRPr="002467D6">
              <w:rPr>
                <w:i/>
              </w:rPr>
              <w:t>ten får ändras utan föregående u</w:t>
            </w:r>
            <w:r w:rsidRPr="002467D6">
              <w:rPr>
                <w:i/>
              </w:rPr>
              <w:t>n</w:t>
            </w:r>
            <w:r w:rsidRPr="002467D6">
              <w:rPr>
                <w:i/>
              </w:rPr>
              <w:t>derrättelse, om ändringen beror på förändringar i prisbasbeloppet.</w:t>
            </w:r>
          </w:p>
          <w:p w:rsidR="00CD2E48" w:rsidRPr="002467D6" w:rsidRDefault="00CD2E48">
            <w:pPr>
              <w:pStyle w:val="Normaltindrag"/>
            </w:pPr>
            <w:r w:rsidRPr="002467D6">
              <w:rPr>
                <w:i/>
              </w:rPr>
              <w:t>En ändring av avgiften skall gälla från och med månaden efter den månad då anledning till ändring har uppkommit. En ändring av avgiften skall dock gälla från och med den månad under vilken de förhållanden har uppkommit som föranleder än</w:t>
            </w:r>
            <w:r w:rsidRPr="002467D6">
              <w:rPr>
                <w:i/>
              </w:rPr>
              <w:t>d</w:t>
            </w:r>
            <w:r w:rsidRPr="002467D6">
              <w:rPr>
                <w:i/>
              </w:rPr>
              <w:t>ringen, om förhållandena av</w:t>
            </w:r>
            <w:r w:rsidRPr="002467D6">
              <w:rPr>
                <w:i/>
              </w:rPr>
              <w:softHyphen/>
              <w:t>ser hela den månaden</w:t>
            </w:r>
            <w:r w:rsidRPr="002467D6">
              <w:t>.</w:t>
            </w:r>
            <w:r w:rsidRPr="002467D6">
              <w:rPr>
                <w:i/>
              </w:rPr>
              <w:t xml:space="preserve">  </w:t>
            </w:r>
          </w:p>
        </w:tc>
      </w:tr>
    </w:tbl>
    <w:p w:rsidR="00CD2E48" w:rsidRPr="002467D6" w:rsidRDefault="00CD2E48">
      <w:pPr>
        <w:pStyle w:val="Normaltindrag"/>
        <w:jc w:val="center"/>
      </w:pPr>
    </w:p>
    <w:p w:rsidR="00CD2E48" w:rsidRPr="002467D6" w:rsidRDefault="00CD2E48">
      <w:pPr>
        <w:pStyle w:val="Normaltindrag"/>
        <w:jc w:val="center"/>
      </w:pPr>
      <w:r w:rsidRPr="002467D6">
        <w:rPr>
          <w:b/>
        </w:rPr>
        <w:t>16 kap.</w:t>
      </w:r>
    </w:p>
    <w:p w:rsidR="00CD2E48" w:rsidRPr="002467D6" w:rsidRDefault="00CD2E48">
      <w:pPr>
        <w:pStyle w:val="Normaltindrag"/>
        <w:jc w:val="center"/>
      </w:pPr>
      <w:r w:rsidRPr="002467D6">
        <w:t>3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2467D6">
        <w:tblPrEx>
          <w:tblCellMar>
            <w:top w:w="0" w:type="dxa"/>
            <w:bottom w:w="0" w:type="dxa"/>
          </w:tblCellMar>
        </w:tblPrEx>
        <w:tc>
          <w:tcPr>
            <w:tcW w:w="3090" w:type="dxa"/>
          </w:tcPr>
          <w:p w:rsidR="00CD2E48" w:rsidRPr="002467D6" w:rsidRDefault="00CD2E48">
            <w:pPr>
              <w:pStyle w:val="Normaltindrag"/>
            </w:pPr>
            <w:r w:rsidRPr="002467D6">
              <w:t>Socialnämndens beslut får öve</w:t>
            </w:r>
            <w:r w:rsidRPr="002467D6">
              <w:t>r</w:t>
            </w:r>
            <w:r w:rsidRPr="002467D6">
              <w:t>klagas hos allmän förvaltningsdo</w:t>
            </w:r>
            <w:r w:rsidRPr="002467D6">
              <w:t>m</w:t>
            </w:r>
            <w:r w:rsidRPr="002467D6">
              <w:t>stol, om nämnden har meddelat b</w:t>
            </w:r>
            <w:r w:rsidRPr="002467D6">
              <w:t>e</w:t>
            </w:r>
            <w:r w:rsidRPr="002467D6">
              <w:t xml:space="preserve">slut i fråga om </w:t>
            </w:r>
          </w:p>
          <w:p w:rsidR="00CD2E48" w:rsidRPr="002467D6" w:rsidRDefault="00CD2E48">
            <w:pPr>
              <w:pStyle w:val="Normaltindrag"/>
            </w:pPr>
            <w:r w:rsidRPr="002467D6">
              <w:t>– ansökan enligt 2 kap. 3 §,</w:t>
            </w:r>
          </w:p>
          <w:p w:rsidR="00CD2E48" w:rsidRPr="002467D6" w:rsidRDefault="00CD2E48">
            <w:pPr>
              <w:pStyle w:val="Normaltindrag"/>
            </w:pPr>
            <w:r w:rsidRPr="002467D6">
              <w:t>– bistånd enligt 4 kap. 1 §,</w:t>
            </w:r>
          </w:p>
          <w:p w:rsidR="00CD2E48" w:rsidRPr="002467D6" w:rsidRDefault="00CD2E48">
            <w:pPr>
              <w:pStyle w:val="Normaltindrag"/>
            </w:pPr>
            <w:r w:rsidRPr="002467D6">
              <w:t>– vägran eller nedsättning av fort</w:t>
            </w:r>
            <w:r w:rsidRPr="002467D6">
              <w:softHyphen/>
              <w:t>satt försörjningsstöd enligt 4 kap. 5 §,</w:t>
            </w:r>
          </w:p>
          <w:p w:rsidR="00CD2E48" w:rsidRPr="002467D6" w:rsidRDefault="00CD2E48">
            <w:pPr>
              <w:pStyle w:val="Normaltindrag"/>
            </w:pPr>
            <w:r w:rsidRPr="002467D6">
              <w:t xml:space="preserve">– förbud eller begränsning enligt 5 kap. 2 §, </w:t>
            </w:r>
          </w:p>
          <w:p w:rsidR="00CD2E48" w:rsidRPr="002467D6" w:rsidRDefault="00CD2E48">
            <w:pPr>
              <w:pStyle w:val="Normaltindrag"/>
            </w:pPr>
            <w:r w:rsidRPr="002467D6">
              <w:t>– medgivande enligt 6 kap. 6 §,</w:t>
            </w:r>
          </w:p>
          <w:p w:rsidR="00CD2E48" w:rsidRPr="002467D6" w:rsidRDefault="00CD2E48">
            <w:pPr>
              <w:pStyle w:val="Normaltindrag"/>
            </w:pPr>
            <w:r w:rsidRPr="002467D6">
              <w:t>– återkallelse av medgivande en</w:t>
            </w:r>
            <w:r w:rsidRPr="002467D6">
              <w:softHyphen/>
              <w:t>ligt 6 kap. 13 §</w:t>
            </w:r>
            <w:r w:rsidRPr="002467D6">
              <w:rPr>
                <w:i/>
              </w:rPr>
              <w:t xml:space="preserve">, eller </w:t>
            </w:r>
          </w:p>
          <w:p w:rsidR="00CD2E48" w:rsidRPr="002467D6" w:rsidRDefault="00CD2E48">
            <w:pPr>
              <w:pStyle w:val="Normaltindrag"/>
            </w:pPr>
            <w:r w:rsidRPr="002467D6">
              <w:rPr>
                <w:i/>
              </w:rPr>
              <w:t>– samtycke enligt 6 kap. 14 §.</w:t>
            </w:r>
          </w:p>
        </w:tc>
        <w:tc>
          <w:tcPr>
            <w:tcW w:w="3090" w:type="dxa"/>
          </w:tcPr>
          <w:p w:rsidR="00CD2E48" w:rsidRPr="002467D6" w:rsidRDefault="00CD2E48">
            <w:pPr>
              <w:pStyle w:val="Normaltindrag"/>
            </w:pPr>
            <w:r w:rsidRPr="002467D6">
              <w:t>Socialnämndens beslut får öve</w:t>
            </w:r>
            <w:r w:rsidRPr="002467D6">
              <w:t>r</w:t>
            </w:r>
            <w:r w:rsidRPr="002467D6">
              <w:t>klagas hos allmän förvaltningsdo</w:t>
            </w:r>
            <w:r w:rsidRPr="002467D6">
              <w:t>m</w:t>
            </w:r>
            <w:r w:rsidRPr="002467D6">
              <w:t>stol, om nämnden har meddelat b</w:t>
            </w:r>
            <w:r w:rsidRPr="002467D6">
              <w:t>e</w:t>
            </w:r>
            <w:r w:rsidRPr="002467D6">
              <w:t xml:space="preserve">slut i fråga om </w:t>
            </w:r>
          </w:p>
          <w:p w:rsidR="00CD2E48" w:rsidRPr="002467D6" w:rsidRDefault="00CD2E48">
            <w:pPr>
              <w:pStyle w:val="Normaltindrag"/>
            </w:pPr>
            <w:r w:rsidRPr="002467D6">
              <w:t>– ansökan enligt 2 kap. 3 §,</w:t>
            </w:r>
          </w:p>
          <w:p w:rsidR="00CD2E48" w:rsidRPr="002467D6" w:rsidRDefault="00CD2E48">
            <w:pPr>
              <w:pStyle w:val="Normaltindrag"/>
            </w:pPr>
            <w:r w:rsidRPr="002467D6">
              <w:t>– bistånd enligt 4 kap. 1 §,</w:t>
            </w:r>
          </w:p>
          <w:p w:rsidR="00CD2E48" w:rsidRPr="002467D6" w:rsidRDefault="00CD2E48">
            <w:pPr>
              <w:pStyle w:val="Normaltindrag"/>
            </w:pPr>
            <w:r w:rsidRPr="002467D6">
              <w:t>– vägran eller nedsättning av fort</w:t>
            </w:r>
            <w:r w:rsidRPr="002467D6">
              <w:softHyphen/>
              <w:t>satt försörjningsstöd enligt 4 kap. 5 §,</w:t>
            </w:r>
          </w:p>
          <w:p w:rsidR="00CD2E48" w:rsidRPr="002467D6" w:rsidRDefault="00CD2E48">
            <w:pPr>
              <w:pStyle w:val="Normaltindrag"/>
            </w:pPr>
            <w:r w:rsidRPr="002467D6">
              <w:t>– förbud eller begränsning enligt 5 kap. 2 §,</w:t>
            </w:r>
          </w:p>
          <w:p w:rsidR="00CD2E48" w:rsidRPr="002467D6" w:rsidRDefault="00CD2E48">
            <w:pPr>
              <w:pStyle w:val="Normaltindrag"/>
            </w:pPr>
            <w:r w:rsidRPr="002467D6">
              <w:t>– medgivande enligt 6 kap. 6 §,</w:t>
            </w:r>
          </w:p>
          <w:p w:rsidR="00CD2E48" w:rsidRPr="002467D6" w:rsidRDefault="00CD2E48">
            <w:pPr>
              <w:pStyle w:val="Normaltindrag"/>
            </w:pPr>
            <w:r w:rsidRPr="002467D6">
              <w:t>– återkallelse av medgivande en</w:t>
            </w:r>
            <w:r w:rsidRPr="002467D6">
              <w:softHyphen/>
              <w:t>ligt 6 kap. 13 §</w:t>
            </w:r>
            <w:r w:rsidRPr="002467D6">
              <w:rPr>
                <w:i/>
              </w:rPr>
              <w:t xml:space="preserve">, </w:t>
            </w:r>
          </w:p>
          <w:p w:rsidR="00CD2E48" w:rsidRPr="002467D6" w:rsidRDefault="00CD2E48">
            <w:pPr>
              <w:pStyle w:val="Normaltindrag"/>
            </w:pPr>
            <w:r w:rsidRPr="002467D6">
              <w:t>– samtycke enligt 6 kap. 14</w:t>
            </w:r>
            <w:r w:rsidRPr="002467D6">
              <w:rPr>
                <w:i/>
              </w:rPr>
              <w:t xml:space="preserve"> </w:t>
            </w:r>
            <w:r w:rsidRPr="002467D6">
              <w:t>§</w:t>
            </w:r>
            <w:r w:rsidRPr="002467D6">
              <w:rPr>
                <w:i/>
              </w:rPr>
              <w:t>, e</w:t>
            </w:r>
            <w:r w:rsidRPr="002467D6">
              <w:rPr>
                <w:i/>
              </w:rPr>
              <w:t>l</w:t>
            </w:r>
            <w:r w:rsidRPr="002467D6">
              <w:rPr>
                <w:i/>
              </w:rPr>
              <w:t xml:space="preserve">ler </w:t>
            </w:r>
          </w:p>
          <w:p w:rsidR="00CD2E48" w:rsidRPr="002467D6" w:rsidRDefault="00CD2E48">
            <w:pPr>
              <w:pStyle w:val="Normaltindrag"/>
            </w:pPr>
            <w:r w:rsidRPr="002467D6">
              <w:rPr>
                <w:i/>
              </w:rPr>
              <w:t>– avgifter eller förbehållsbelopp enligt 8 kap. 4–9 §§.</w:t>
            </w:r>
          </w:p>
        </w:tc>
      </w:tr>
    </w:tbl>
    <w:p w:rsidR="00CD2E48" w:rsidRPr="002467D6" w:rsidRDefault="00CD2E48">
      <w:pPr>
        <w:pStyle w:val="Normaltindrag"/>
      </w:pPr>
      <w:r w:rsidRPr="002467D6">
        <w:t>Beslut i frågor som avses i första stycket gäller omedelbart. En länsrätt e</w:t>
      </w:r>
      <w:r w:rsidRPr="002467D6">
        <w:t>l</w:t>
      </w:r>
      <w:r w:rsidRPr="002467D6">
        <w:t>ler kammarrätt får dock förordna att dess beslut skall verkställas först sedan det har vunnit laga kraft.</w:t>
      </w:r>
    </w:p>
    <w:p w:rsidR="00CD2E48" w:rsidRPr="002467D6" w:rsidRDefault="00CD2E48">
      <w:r w:rsidRPr="002467D6">
        <w:rPr>
          <w:u w:val="single"/>
        </w:rPr>
        <w:t>                                     </w:t>
      </w:r>
    </w:p>
    <w:p w:rsidR="00CD2E48" w:rsidRPr="002467D6" w:rsidRDefault="00CD2E48"/>
    <w:p w:rsidR="00CD2E48" w:rsidRPr="002467D6" w:rsidRDefault="00CD2E48">
      <w:pPr>
        <w:pStyle w:val="Normaltindrag"/>
      </w:pPr>
      <w:r w:rsidRPr="002467D6">
        <w:t xml:space="preserve">1. Denna lag träder i kraft den 1 januari 2003 i fråga om 8 kap. 4 § och i övrigt den 1 juli 2002. </w:t>
      </w:r>
    </w:p>
    <w:p w:rsidR="00CD2E48" w:rsidRPr="002467D6" w:rsidRDefault="00CD2E48">
      <w:pPr>
        <w:pStyle w:val="Normaltindrag"/>
      </w:pPr>
      <w:r w:rsidRPr="002467D6">
        <w:t>2. I fråga om beslut enligt 8 kap. 2 § som meddelats före ikraftträ</w:t>
      </w:r>
      <w:r w:rsidRPr="002467D6">
        <w:softHyphen/>
        <w:t>dandet men som avser tid därefter skall de nya bestämmelserna tillämpas med avs</w:t>
      </w:r>
      <w:r w:rsidRPr="002467D6">
        <w:t>e</w:t>
      </w:r>
      <w:r w:rsidRPr="002467D6">
        <w:t xml:space="preserve">ende på tiden efter ikraftträdandet. </w:t>
      </w:r>
    </w:p>
    <w:p w:rsidR="00CD2E48" w:rsidRPr="002467D6" w:rsidRDefault="00CD2E48">
      <w:pPr>
        <w:pStyle w:val="Normaltindrag"/>
      </w:pPr>
      <w:r w:rsidRPr="002467D6">
        <w:t>3. Ett överklagande av ett beslut enligt 8 kap. 2 § som fattats före den 1 juli 2002 skall prövas enligt paragrafens äldre lydelse i den del det avser tid före ikraftträdandet. För den del av beslutet som avser tid efter ikraftträdandet skall prövningen göras enligt de nya bestämmelserna.</w:t>
      </w:r>
    </w:p>
    <w:p w:rsidR="00CD2E48" w:rsidRPr="002467D6" w:rsidRDefault="00CD2E48">
      <w:pPr>
        <w:pStyle w:val="Rubrik2"/>
        <w:rPr>
          <w:rFonts w:eastAsia="Arial Unicode MS"/>
        </w:rPr>
      </w:pPr>
      <w:r w:rsidRPr="002467D6">
        <w:br w:type="page"/>
      </w:r>
      <w:bookmarkStart w:id="70" w:name="_Toc517582772"/>
      <w:bookmarkStart w:id="71" w:name="_Toc529331209"/>
      <w:r w:rsidRPr="002467D6">
        <w:t>Förslag till lag om ändring i hälso- och sjukvårdslagen (1982:763)</w:t>
      </w:r>
      <w:bookmarkEnd w:id="70"/>
      <w:bookmarkEnd w:id="71"/>
    </w:p>
    <w:p w:rsidR="00CD2E48" w:rsidRPr="002467D6" w:rsidRDefault="00CD2E48">
      <w:pPr>
        <w:pStyle w:val="Normaltindrag"/>
      </w:pPr>
      <w:r w:rsidRPr="002467D6">
        <w:t>Härigenom föreskrivs att 26 § hälso- och sjukvårdslagen (1982:763)</w:t>
      </w:r>
      <w:r w:rsidRPr="002467D6">
        <w:rPr>
          <w:rStyle w:val="Fotnotsreferens"/>
        </w:rPr>
        <w:footnoteReference w:id="1"/>
      </w:r>
      <w:r w:rsidRPr="002467D6">
        <w:t xml:space="preserve">  skall ha följande lydelse.</w:t>
      </w:r>
    </w:p>
    <w:p w:rsidR="00CD2E48" w:rsidRPr="002467D6" w:rsidRDefault="00CD2E4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2467D6">
        <w:tblPrEx>
          <w:tblCellMar>
            <w:top w:w="0" w:type="dxa"/>
            <w:bottom w:w="0" w:type="dxa"/>
          </w:tblCellMar>
        </w:tblPrEx>
        <w:tc>
          <w:tcPr>
            <w:tcW w:w="3090" w:type="dxa"/>
          </w:tcPr>
          <w:p w:rsidR="00CD2E48" w:rsidRPr="002467D6" w:rsidRDefault="00CD2E48">
            <w:pPr>
              <w:pStyle w:val="Normaltindrag"/>
            </w:pPr>
            <w:r w:rsidRPr="002467D6">
              <w:rPr>
                <w:i/>
              </w:rPr>
              <w:t>Nuvarande lydelse</w:t>
            </w:r>
          </w:p>
        </w:tc>
        <w:tc>
          <w:tcPr>
            <w:tcW w:w="3090" w:type="dxa"/>
          </w:tcPr>
          <w:p w:rsidR="00CD2E48" w:rsidRPr="002467D6" w:rsidRDefault="00CD2E48">
            <w:pPr>
              <w:pStyle w:val="Normaltindrag"/>
            </w:pPr>
            <w:r w:rsidRPr="002467D6">
              <w:t>Föreslagen lydelse</w:t>
            </w:r>
          </w:p>
        </w:tc>
      </w:tr>
    </w:tbl>
    <w:p w:rsidR="00CD2E48" w:rsidRPr="002467D6" w:rsidRDefault="00CD2E48">
      <w:pPr>
        <w:pStyle w:val="Normaltindrag"/>
      </w:pPr>
    </w:p>
    <w:p w:rsidR="00CD2E48" w:rsidRPr="002467D6" w:rsidRDefault="00CD2E48">
      <w:pPr>
        <w:pStyle w:val="Normaltindrag"/>
        <w:jc w:val="center"/>
      </w:pPr>
      <w:r w:rsidRPr="002467D6">
        <w:t>26 §</w:t>
      </w:r>
      <w:r w:rsidRPr="002467D6">
        <w:rPr>
          <w:rStyle w:val="Fotnotsreferens"/>
        </w:rPr>
        <w:footnoteReference w:customMarkFollows="1" w:id="2"/>
        <w:t>2</w:t>
      </w:r>
    </w:p>
    <w:p w:rsidR="00CD2E48" w:rsidRPr="002467D6" w:rsidRDefault="00CD2E48">
      <w:pPr>
        <w:pStyle w:val="Normaltindrag"/>
      </w:pPr>
      <w:r w:rsidRPr="002467D6">
        <w:t>Av patienter får vårdavgifter tas ut enligt grunder som landstinget eller kommunen bestämmer, i den mån inte annat är särskilt föreskrivet. Pati</w:t>
      </w:r>
      <w:r w:rsidRPr="002467D6">
        <w:softHyphen/>
        <w:t xml:space="preserve">enter som är bosatta inom landstinget respektive kommunen, liksom patienter som avses i 3 c §, skall därvid behandlas lika. Landstinget får dock för sluten vård fastställa avgiftsnivåer i olika inkomstintervall och besluta om vilka regler om nedsättning av avgiften som skall gälla. Högsta avgiftsbelopp för sluten vård är 80 kronor för varje vårddag. </w:t>
      </w:r>
    </w:p>
    <w:p w:rsidR="00CD2E48" w:rsidRPr="002467D6" w:rsidRDefault="00CD2E48">
      <w:pPr>
        <w:pStyle w:val="Normaltindrag"/>
      </w:pPr>
      <w:r w:rsidRPr="002467D6">
        <w:t>Endast kommunen får ta ut vårdavgifter för sådan vård som den har beta</w:t>
      </w:r>
      <w:r w:rsidRPr="002467D6">
        <w:t>l</w:t>
      </w:r>
      <w:r w:rsidRPr="002467D6">
        <w:t>ningsansvar för enligt 2 § lagen (1990:1404) om kommunernas betalning</w:t>
      </w:r>
      <w:r w:rsidRPr="002467D6">
        <w:t>s</w:t>
      </w:r>
      <w:r w:rsidRPr="002467D6">
        <w:t>ansvar för viss hälso- och sjukvård. Detsamma gäller i fråga om sådan psyk</w:t>
      </w:r>
      <w:r w:rsidRPr="002467D6">
        <w:t>i</w:t>
      </w:r>
      <w:r w:rsidRPr="002467D6">
        <w:t>atrisk långtidssjukvård med huvudsaklig omvårdnads</w:t>
      </w:r>
      <w:r w:rsidRPr="002467D6">
        <w:softHyphen/>
        <w:t>inriktning för vilken kommunen enligt 9 § samma lag har åtagit sig betalningsansvar.</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2467D6">
        <w:tblPrEx>
          <w:tblCellMar>
            <w:top w:w="0" w:type="dxa"/>
            <w:bottom w:w="0" w:type="dxa"/>
          </w:tblCellMar>
        </w:tblPrEx>
        <w:tc>
          <w:tcPr>
            <w:tcW w:w="3090" w:type="dxa"/>
          </w:tcPr>
          <w:p w:rsidR="00CD2E48" w:rsidRPr="002467D6" w:rsidRDefault="00CD2E48">
            <w:pPr>
              <w:pStyle w:val="Normaltindrag"/>
            </w:pPr>
            <w:r w:rsidRPr="002467D6">
              <w:t>Avgifter för vård enligt 18 §, för förbrukningsartiklar enligt 18 c § eller för sådan långtidssjukvård som en kommun har betalningsan</w:t>
            </w:r>
            <w:r w:rsidRPr="002467D6">
              <w:softHyphen/>
              <w:t xml:space="preserve">svar för enligt 2 eller 9 § </w:t>
            </w:r>
            <w:r w:rsidRPr="002467D6">
              <w:rPr>
                <w:i/>
              </w:rPr>
              <w:t xml:space="preserve">lagen (1990:1404) om </w:t>
            </w:r>
            <w:r w:rsidRPr="002467D6">
              <w:t xml:space="preserve">kommunernas betalningsansvar för viss hälso- och sjukvård </w:t>
            </w:r>
            <w:r w:rsidRPr="002467D6">
              <w:rPr>
                <w:i/>
              </w:rPr>
              <w:t>får inte, tillsammans med avgifter som avses i 8 kap. 2 § andra stycket socia</w:t>
            </w:r>
            <w:r w:rsidRPr="002467D6">
              <w:rPr>
                <w:i/>
              </w:rPr>
              <w:t>l</w:t>
            </w:r>
            <w:r w:rsidRPr="002467D6">
              <w:rPr>
                <w:i/>
              </w:rPr>
              <w:t>tjänstlagen (2001:453), uppgå till så stort be</w:t>
            </w:r>
            <w:r w:rsidRPr="002467D6">
              <w:rPr>
                <w:i/>
              </w:rPr>
              <w:softHyphen/>
              <w:t>lopp att den enskilde inte förbe</w:t>
            </w:r>
            <w:r w:rsidRPr="002467D6">
              <w:rPr>
                <w:i/>
              </w:rPr>
              <w:softHyphen/>
              <w:t>hålls tillräckliga medel för sina personliga behov, boendekostnad och andra normala levnadskost</w:t>
            </w:r>
            <w:r w:rsidRPr="002467D6">
              <w:rPr>
                <w:i/>
              </w:rPr>
              <w:softHyphen/>
              <w:t xml:space="preserve">nader. </w:t>
            </w:r>
            <w:r w:rsidRPr="002467D6">
              <w:t>När avgifterna fastställs skall kommunen försäkra sig om att vår</w:t>
            </w:r>
            <w:r w:rsidRPr="002467D6">
              <w:t>d</w:t>
            </w:r>
            <w:r w:rsidRPr="002467D6">
              <w:t>tagarens make eller sambo inte dra</w:t>
            </w:r>
            <w:r w:rsidRPr="002467D6">
              <w:t>b</w:t>
            </w:r>
            <w:r w:rsidRPr="002467D6">
              <w:t>bas av en oskäligt försäm</w:t>
            </w:r>
            <w:r w:rsidRPr="002467D6">
              <w:softHyphen/>
              <w:t>rad ekon</w:t>
            </w:r>
            <w:r w:rsidRPr="002467D6">
              <w:t>o</w:t>
            </w:r>
            <w:r w:rsidRPr="002467D6">
              <w:t>misk sit</w:t>
            </w:r>
            <w:r w:rsidRPr="002467D6">
              <w:t>uation.</w:t>
            </w:r>
          </w:p>
          <w:p w:rsidR="00CD2E48" w:rsidRPr="002467D6" w:rsidRDefault="00CD2E48">
            <w:pPr>
              <w:pStyle w:val="Propmedindrag"/>
              <w:rPr>
                <w:b/>
              </w:rPr>
            </w:pPr>
          </w:p>
        </w:tc>
        <w:tc>
          <w:tcPr>
            <w:tcW w:w="3090" w:type="dxa"/>
          </w:tcPr>
          <w:p w:rsidR="00CD2E48" w:rsidRPr="002467D6" w:rsidRDefault="00CD2E48">
            <w:pPr>
              <w:pStyle w:val="Normaltindrag"/>
            </w:pPr>
            <w:r w:rsidRPr="002467D6">
              <w:t>Avgifter för vård enligt 18 §, för förbrukningsartiklar enligt 18 c § eller för sådan långtidssjukvård som en kommun har betalningsan</w:t>
            </w:r>
            <w:r w:rsidRPr="002467D6">
              <w:softHyphen/>
              <w:t xml:space="preserve">svar för enligt 2 eller 9 § </w:t>
            </w:r>
            <w:r w:rsidRPr="002467D6">
              <w:rPr>
                <w:i/>
              </w:rPr>
              <w:t xml:space="preserve">lagen om </w:t>
            </w:r>
            <w:r w:rsidRPr="002467D6">
              <w:t>komm</w:t>
            </w:r>
            <w:r w:rsidRPr="002467D6">
              <w:t>u</w:t>
            </w:r>
            <w:r w:rsidRPr="002467D6">
              <w:t xml:space="preserve">nernas betalningsansvar för viss hälso- och sjukvård </w:t>
            </w:r>
            <w:r w:rsidRPr="002467D6">
              <w:rPr>
                <w:i/>
              </w:rPr>
              <w:t>får, tillsammans med avgifter för hemtjänst och da</w:t>
            </w:r>
            <w:r w:rsidRPr="002467D6">
              <w:rPr>
                <w:i/>
              </w:rPr>
              <w:t>g</w:t>
            </w:r>
            <w:r w:rsidRPr="002467D6">
              <w:rPr>
                <w:i/>
              </w:rPr>
              <w:t>verksamhet enligt 8 kap. 5 § socia</w:t>
            </w:r>
            <w:r w:rsidRPr="002467D6">
              <w:rPr>
                <w:i/>
              </w:rPr>
              <w:t>l</w:t>
            </w:r>
            <w:r w:rsidRPr="002467D6">
              <w:rPr>
                <w:i/>
              </w:rPr>
              <w:t>tjänstlagen (2001:453),</w:t>
            </w:r>
            <w:r w:rsidRPr="002467D6">
              <w:rPr>
                <w:b/>
                <w:i/>
              </w:rPr>
              <w:t xml:space="preserve"> </w:t>
            </w:r>
            <w:r w:rsidRPr="002467D6">
              <w:rPr>
                <w:i/>
              </w:rPr>
              <w:t>per månad uppgå till högst en tolftedel av 0,48 gånger prisbasbeloppet. Avgifterna får dock inte uppgå till så stort b</w:t>
            </w:r>
            <w:r w:rsidRPr="002467D6">
              <w:rPr>
                <w:i/>
              </w:rPr>
              <w:t>e</w:t>
            </w:r>
            <w:r w:rsidRPr="002467D6">
              <w:rPr>
                <w:i/>
              </w:rPr>
              <w:t>lopp att den enskilde inte förbehålls tillräckliga medel av sitt avgifts</w:t>
            </w:r>
            <w:r w:rsidRPr="002467D6">
              <w:rPr>
                <w:i/>
              </w:rPr>
              <w:softHyphen/>
              <w:t>underlag för sina personliga be</w:t>
            </w:r>
            <w:r w:rsidRPr="002467D6">
              <w:rPr>
                <w:i/>
              </w:rPr>
              <w:softHyphen/>
              <w:t>hov och andra normala levnads</w:t>
            </w:r>
            <w:r w:rsidRPr="002467D6">
              <w:rPr>
                <w:i/>
              </w:rPr>
              <w:softHyphen/>
              <w:t>kostnader</w:t>
            </w:r>
            <w:r w:rsidRPr="002467D6">
              <w:t xml:space="preserve"> </w:t>
            </w:r>
            <w:r w:rsidRPr="002467D6">
              <w:rPr>
                <w:i/>
              </w:rPr>
              <w:t>(förbehållsbelopp).</w:t>
            </w:r>
            <w:r w:rsidRPr="002467D6">
              <w:t xml:space="preserve"> När avgifterna faststä</w:t>
            </w:r>
            <w:r w:rsidRPr="002467D6">
              <w:t>lls skall kommu</w:t>
            </w:r>
            <w:r w:rsidRPr="002467D6">
              <w:softHyphen/>
              <w:t>nen</w:t>
            </w:r>
            <w:r w:rsidRPr="002467D6">
              <w:rPr>
                <w:i/>
              </w:rPr>
              <w:t xml:space="preserve"> dessutom </w:t>
            </w:r>
            <w:r w:rsidRPr="002467D6">
              <w:t>försäkra sig om att vårdtagarens make eller sambo inte drabbas av en oskäligt försäm</w:t>
            </w:r>
            <w:r w:rsidRPr="002467D6">
              <w:softHyphen/>
              <w:t>rad ekonomisk situ</w:t>
            </w:r>
            <w:r w:rsidRPr="002467D6">
              <w:t>a</w:t>
            </w:r>
            <w:r w:rsidRPr="002467D6">
              <w:t xml:space="preserve">tion. </w:t>
            </w:r>
          </w:p>
          <w:p w:rsidR="00CD2E48" w:rsidRPr="002467D6" w:rsidRDefault="00CD2E48">
            <w:pPr>
              <w:pStyle w:val="Normaltindrag"/>
            </w:pPr>
            <w:r w:rsidRPr="002467D6">
              <w:rPr>
                <w:i/>
              </w:rPr>
              <w:t>Avgiftsunderlaget och förbe</w:t>
            </w:r>
            <w:r w:rsidRPr="002467D6">
              <w:rPr>
                <w:i/>
              </w:rPr>
              <w:softHyphen/>
              <w:t>hållsbeloppet skall beräknas med tillämpning av 8 kap. 3–8 §§ socia</w:t>
            </w:r>
            <w:r w:rsidRPr="002467D6">
              <w:rPr>
                <w:i/>
              </w:rPr>
              <w:t>l</w:t>
            </w:r>
            <w:r w:rsidRPr="002467D6">
              <w:rPr>
                <w:i/>
              </w:rPr>
              <w:t xml:space="preserve">tjänstlagen (2001:453).  </w:t>
            </w:r>
          </w:p>
        </w:tc>
      </w:tr>
    </w:tbl>
    <w:p w:rsidR="00CD2E48" w:rsidRPr="002467D6" w:rsidRDefault="00CD2E48">
      <w:r w:rsidRPr="002467D6">
        <w:rPr>
          <w:u w:val="single"/>
        </w:rPr>
        <w:t>                                     </w:t>
      </w:r>
    </w:p>
    <w:p w:rsidR="00CD2E48" w:rsidRPr="002467D6" w:rsidRDefault="00CD2E48">
      <w:pPr>
        <w:pStyle w:val="Normaltindrag"/>
      </w:pPr>
    </w:p>
    <w:p w:rsidR="00CD2E48" w:rsidRPr="002467D6" w:rsidRDefault="00CD2E48">
      <w:pPr>
        <w:pStyle w:val="Normaltindrag"/>
      </w:pPr>
      <w:r w:rsidRPr="002467D6">
        <w:t xml:space="preserve">1. Denna lag träder i kraft den 1 juli 2002. </w:t>
      </w:r>
    </w:p>
    <w:p w:rsidR="00CD2E48" w:rsidRPr="002467D6" w:rsidRDefault="00CD2E48">
      <w:pPr>
        <w:pStyle w:val="Normaltindrag"/>
      </w:pPr>
      <w:r w:rsidRPr="002467D6">
        <w:t>2. I fråga om beslut enligt 26 § tredje stycket som meddelats före ikrafttr</w:t>
      </w:r>
      <w:r w:rsidRPr="002467D6">
        <w:t>ä</w:t>
      </w:r>
      <w:r w:rsidRPr="002467D6">
        <w:t xml:space="preserve">dandet men som avser tid därefter skall de nya bestämmelserna tillämpas med avseende på tiden efter ikraftträdandet. </w:t>
      </w:r>
    </w:p>
    <w:p w:rsidR="00CD2E48" w:rsidRPr="002467D6" w:rsidRDefault="00CD2E48">
      <w:pPr>
        <w:pStyle w:val="Normaltindrag"/>
      </w:pPr>
      <w:r w:rsidRPr="002467D6">
        <w:t>3. Ett överklagande av ett beslut enligt 26 § tredje stycket som fattats före den 1 juli 2002 skall prövas enligt paragrafens äldre lydelse i den del det avser tid före den 1 juli 2002. För den del av beslutet som avser tid efter ikraftträdandet skall prövningen göras enligt de nya bestämmel</w:t>
      </w:r>
      <w:r w:rsidRPr="002467D6">
        <w:softHyphen/>
        <w:t xml:space="preserve">serna. </w:t>
      </w:r>
    </w:p>
    <w:p w:rsidR="00CD2E48" w:rsidRPr="002467D6" w:rsidRDefault="00CD2E48">
      <w:pPr>
        <w:pStyle w:val="Rubrik2"/>
        <w:rPr>
          <w:rFonts w:eastAsia="Arial Unicode MS"/>
        </w:rPr>
      </w:pPr>
      <w:r w:rsidRPr="002467D6">
        <w:br w:type="page"/>
      </w:r>
      <w:bookmarkStart w:id="72" w:name="_Toc517582773"/>
      <w:bookmarkStart w:id="73" w:name="_Toc529331210"/>
      <w:r w:rsidRPr="002467D6">
        <w:t>Förslag till lag om ändring i lagen (1987:813) om homosexuella sambor</w:t>
      </w:r>
      <w:bookmarkEnd w:id="72"/>
      <w:bookmarkEnd w:id="73"/>
    </w:p>
    <w:p w:rsidR="00CD2E48" w:rsidRPr="002467D6" w:rsidRDefault="00CD2E48">
      <w:pPr>
        <w:pStyle w:val="Normaltindrag"/>
      </w:pPr>
      <w:r w:rsidRPr="002467D6">
        <w:t>Härigenom föreskrivs att punkten 19 i lagen (1987:813) om homosex</w:t>
      </w:r>
      <w:r w:rsidRPr="002467D6">
        <w:softHyphen/>
        <w:t>uella sambor</w:t>
      </w:r>
      <w:r w:rsidRPr="002467D6">
        <w:rPr>
          <w:rStyle w:val="Fotnotsreferens"/>
        </w:rPr>
        <w:footnoteReference w:customMarkFollows="1" w:id="3"/>
        <w:t>1</w:t>
      </w:r>
      <w:r w:rsidRPr="002467D6">
        <w:t xml:space="preserve"> skall ha följande lydelse. </w:t>
      </w:r>
    </w:p>
    <w:p w:rsidR="00CD2E48" w:rsidRPr="002467D6" w:rsidRDefault="00CD2E48">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2467D6">
        <w:tblPrEx>
          <w:tblCellMar>
            <w:top w:w="0" w:type="dxa"/>
            <w:bottom w:w="0" w:type="dxa"/>
          </w:tblCellMar>
        </w:tblPrEx>
        <w:tc>
          <w:tcPr>
            <w:tcW w:w="3090" w:type="dxa"/>
          </w:tcPr>
          <w:p w:rsidR="00CD2E48" w:rsidRPr="002467D6" w:rsidRDefault="00CD2E48">
            <w:pPr>
              <w:pStyle w:val="Normaltindrag"/>
            </w:pPr>
            <w:r w:rsidRPr="002467D6">
              <w:rPr>
                <w:i/>
              </w:rPr>
              <w:t>Nuvarande lydelse</w:t>
            </w:r>
          </w:p>
        </w:tc>
        <w:tc>
          <w:tcPr>
            <w:tcW w:w="3090" w:type="dxa"/>
          </w:tcPr>
          <w:p w:rsidR="00CD2E48" w:rsidRPr="002467D6" w:rsidRDefault="00CD2E48">
            <w:pPr>
              <w:pStyle w:val="Normaltindrag"/>
            </w:pPr>
            <w:r w:rsidRPr="002467D6">
              <w:rPr>
                <w:i/>
              </w:rPr>
              <w:t>Föreslagen lydelse</w:t>
            </w:r>
          </w:p>
        </w:tc>
      </w:tr>
    </w:tbl>
    <w:p w:rsidR="00CD2E48" w:rsidRPr="002467D6" w:rsidRDefault="00CD2E48">
      <w:pPr>
        <w:pStyle w:val="Normaltindrag"/>
        <w:jc w:val="center"/>
      </w:pPr>
    </w:p>
    <w:p w:rsidR="00CD2E48" w:rsidRPr="002467D6" w:rsidRDefault="00CD2E48">
      <w:pPr>
        <w:pStyle w:val="Normaltindrag"/>
      </w:pPr>
      <w:r w:rsidRPr="002467D6">
        <w:t>Om två personer bor tillsammans i ett homosexuellt förhållande, skall vad som gäller i fråga om sambor enligt följande lagar och bestämmelser tillä</w:t>
      </w:r>
      <w:r w:rsidRPr="002467D6">
        <w:t>m</w:t>
      </w:r>
      <w:r w:rsidRPr="002467D6">
        <w:t>pas även på de homosexuella samborna:</w:t>
      </w:r>
    </w:p>
    <w:p w:rsidR="00CD2E48" w:rsidRPr="002467D6" w:rsidRDefault="00CD2E48">
      <w:r w:rsidRPr="002467D6">
        <w:t>– – – – – – – –</w:t>
      </w:r>
    </w:p>
    <w:p w:rsidR="00CD2E48" w:rsidRPr="002467D6" w:rsidRDefault="00CD2E48">
      <w:pPr>
        <w:pStyle w:val="Normaltindrag"/>
      </w:pPr>
      <w:r w:rsidRPr="002467D6">
        <w:t>18. lagen (1993:737) om bostadsbidrag,</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2467D6">
        <w:tblPrEx>
          <w:tblCellMar>
            <w:top w:w="0" w:type="dxa"/>
            <w:bottom w:w="0" w:type="dxa"/>
          </w:tblCellMar>
        </w:tblPrEx>
        <w:tc>
          <w:tcPr>
            <w:tcW w:w="3090" w:type="dxa"/>
          </w:tcPr>
          <w:p w:rsidR="00CD2E48" w:rsidRPr="002467D6" w:rsidRDefault="00CD2E48">
            <w:pPr>
              <w:pStyle w:val="Normaltindrag"/>
            </w:pPr>
            <w:r w:rsidRPr="002467D6">
              <w:t>19.</w:t>
            </w:r>
            <w:r w:rsidRPr="002467D6">
              <w:rPr>
                <w:i/>
              </w:rPr>
              <w:t xml:space="preserve"> 8 kap. 2 § andra stycket </w:t>
            </w:r>
            <w:r w:rsidRPr="002467D6">
              <w:t>soc</w:t>
            </w:r>
            <w:r w:rsidRPr="002467D6">
              <w:t>i</w:t>
            </w:r>
            <w:r w:rsidRPr="002467D6">
              <w:t>altjänstlagen (2001:453),</w:t>
            </w:r>
          </w:p>
        </w:tc>
        <w:tc>
          <w:tcPr>
            <w:tcW w:w="3090" w:type="dxa"/>
          </w:tcPr>
          <w:p w:rsidR="00CD2E48" w:rsidRPr="002467D6" w:rsidRDefault="00CD2E48">
            <w:pPr>
              <w:pStyle w:val="Normaltindrag"/>
            </w:pPr>
            <w:r w:rsidRPr="002467D6">
              <w:t>19.</w:t>
            </w:r>
            <w:r w:rsidRPr="002467D6">
              <w:rPr>
                <w:i/>
              </w:rPr>
              <w:t xml:space="preserve"> 8 kap. 6 § och 7 § andra stycket </w:t>
            </w:r>
            <w:r w:rsidRPr="002467D6">
              <w:t>socialtjänstlagen (2001:453),</w:t>
            </w:r>
          </w:p>
        </w:tc>
      </w:tr>
    </w:tbl>
    <w:p w:rsidR="00CD2E48" w:rsidRPr="002467D6" w:rsidRDefault="00CD2E48">
      <w:pPr>
        <w:pStyle w:val="Normaltindrag"/>
      </w:pPr>
      <w:r w:rsidRPr="002467D6">
        <w:t xml:space="preserve">20. 26 § tredje stycket hälso- och sjukvårdslagen (1982:763), </w:t>
      </w:r>
    </w:p>
    <w:p w:rsidR="00CD2E48" w:rsidRPr="002467D6" w:rsidRDefault="00CD2E48">
      <w:r w:rsidRPr="002467D6">
        <w:t>– – – – – – – –</w:t>
      </w:r>
    </w:p>
    <w:p w:rsidR="00CD2E48" w:rsidRPr="002467D6" w:rsidRDefault="00CD2E48">
      <w:r w:rsidRPr="002467D6">
        <w:rPr>
          <w:u w:val="single"/>
        </w:rPr>
        <w:t>                                     </w:t>
      </w:r>
    </w:p>
    <w:p w:rsidR="00CD2E48" w:rsidRPr="002467D6" w:rsidRDefault="00CD2E48">
      <w:pPr>
        <w:pStyle w:val="Normaltindrag"/>
      </w:pPr>
    </w:p>
    <w:p w:rsidR="00CD2E48" w:rsidRPr="002467D6" w:rsidRDefault="00CD2E48">
      <w:pPr>
        <w:rPr>
          <w:rFonts w:eastAsia="Arial Unicode MS"/>
        </w:rPr>
      </w:pPr>
      <w:r w:rsidRPr="002467D6">
        <w:t>Denna lag träder i kraft den 1 juli 2002.</w:t>
      </w:r>
      <w:r w:rsidRPr="002467D6">
        <w:rPr>
          <w:rFonts w:ascii="Arial Unicode MS" w:eastAsia="Arial Unicode MS" w:hAnsi="Arial Unicode MS"/>
          <w:sz w:val="24"/>
        </w:rPr>
        <w:t xml:space="preserve"> </w:t>
      </w:r>
    </w:p>
    <w:p w:rsidR="00CD2E48" w:rsidRPr="002467D6" w:rsidRDefault="00CD2E48"/>
    <w:p w:rsidR="00CD2E48" w:rsidRPr="002467D6" w:rsidRDefault="00CD2E48"/>
    <w:p w:rsidR="00CD2E48" w:rsidRPr="002467D6" w:rsidRDefault="00CD2E48">
      <w:pPr>
        <w:pStyle w:val="Tryckort"/>
        <w:framePr w:wrap="around"/>
        <w:jc w:val="right"/>
      </w:pPr>
      <w:r w:rsidRPr="002467D6">
        <w:t>Elanders Gotab, Stockholm  2001</w:t>
      </w:r>
    </w:p>
    <w:p w:rsidR="00CD2E48" w:rsidRPr="002467D6" w:rsidRDefault="00CD2E48">
      <w:pPr>
        <w:pStyle w:val="Normaltindrag"/>
      </w:pPr>
    </w:p>
    <w:sectPr w:rsidR="00CD2E48" w:rsidRPr="002467D6">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E48" w:rsidRPr="002467D6" w:rsidRDefault="00CD2E48">
      <w:pPr>
        <w:spacing w:before="0" w:line="240" w:lineRule="auto"/>
      </w:pPr>
      <w:r w:rsidRPr="002467D6">
        <w:separator/>
      </w:r>
    </w:p>
  </w:endnote>
  <w:endnote w:type="continuationSeparator" w:id="0">
    <w:p w:rsidR="00CD2E48" w:rsidRPr="002467D6" w:rsidRDefault="00CD2E48">
      <w:pPr>
        <w:spacing w:before="0" w:line="240" w:lineRule="auto"/>
      </w:pPr>
      <w:r w:rsidRPr="002467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2</w:t>
    </w:r>
    <w:r w:rsidRPr="002467D6">
      <w:fldChar w:fldCharType="end"/>
    </w:r>
  </w:p>
  <w:p w:rsidR="00CD2E48" w:rsidRPr="002467D6" w:rsidRDefault="00CD2E4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6</w:t>
    </w:r>
    <w:r w:rsidRPr="002467D6">
      <w:fldChar w:fldCharType="end"/>
    </w:r>
  </w:p>
  <w:p w:rsidR="00CD2E48" w:rsidRPr="002467D6" w:rsidRDefault="00CD2E4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H"/>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5</w:t>
    </w:r>
    <w:r w:rsidRPr="002467D6">
      <w:fldChar w:fldCharType="end"/>
    </w:r>
  </w:p>
  <w:p w:rsidR="00CD2E48" w:rsidRPr="002467D6" w:rsidRDefault="00CD2E4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if </w:instrText>
    </w:r>
    <w:r w:rsidRPr="002467D6">
      <w:fldChar w:fldCharType="begin" w:fldLock="1"/>
    </w:r>
    <w:r w:rsidRPr="002467D6">
      <w:instrText xml:space="preserve"> = </w:instrText>
    </w:r>
    <w:r w:rsidRPr="002467D6">
      <w:fldChar w:fldCharType="begin" w:fldLock="1"/>
    </w:r>
    <w:r w:rsidRPr="002467D6">
      <w:instrText xml:space="preserve"> = </w:instrText>
    </w:r>
    <w:r w:rsidRPr="002467D6">
      <w:fldChar w:fldCharType="begin" w:fldLock="1"/>
    </w:r>
    <w:r w:rsidRPr="002467D6">
      <w:instrText xml:space="preserve"> page</w:instrText>
    </w:r>
    <w:r w:rsidRPr="002467D6">
      <w:fldChar w:fldCharType="separate"/>
    </w:r>
    <w:r w:rsidRPr="002467D6">
      <w:instrText>5</w:instrText>
    </w:r>
    <w:r w:rsidRPr="002467D6">
      <w:fldChar w:fldCharType="end"/>
    </w:r>
    <w:r w:rsidRPr="002467D6">
      <w:instrText xml:space="preserve">/2 </w:instrText>
    </w:r>
    <w:r w:rsidRPr="002467D6">
      <w:fldChar w:fldCharType="separate"/>
    </w:r>
    <w:r w:rsidRPr="002467D6">
      <w:instrText>2,5</w:instrText>
    </w:r>
    <w:r w:rsidRPr="002467D6">
      <w:fldChar w:fldCharType="end"/>
    </w:r>
    <w:r w:rsidRPr="002467D6">
      <w:instrText xml:space="preserve"> - </w:instrText>
    </w:r>
    <w:r w:rsidRPr="002467D6">
      <w:fldChar w:fldCharType="begin" w:fldLock="1"/>
    </w:r>
    <w:r w:rsidRPr="002467D6">
      <w:instrText xml:space="preserve"> = int(</w:instrText>
    </w:r>
    <w:r w:rsidRPr="002467D6">
      <w:fldChar w:fldCharType="begin" w:fldLock="1"/>
    </w:r>
    <w:r w:rsidRPr="002467D6">
      <w:instrText xml:space="preserve"> page</w:instrText>
    </w:r>
    <w:r w:rsidRPr="002467D6">
      <w:fldChar w:fldCharType="separate"/>
    </w:r>
    <w:r w:rsidRPr="002467D6">
      <w:instrText>5</w:instrText>
    </w:r>
    <w:r w:rsidRPr="002467D6">
      <w:fldChar w:fldCharType="end"/>
    </w:r>
    <w:r w:rsidRPr="002467D6">
      <w:instrText xml:space="preserve">/2) </w:instrText>
    </w:r>
    <w:r w:rsidRPr="002467D6">
      <w:fldChar w:fldCharType="separate"/>
    </w:r>
    <w:r w:rsidRPr="002467D6">
      <w:instrText>2</w:instrText>
    </w:r>
    <w:r w:rsidRPr="002467D6">
      <w:fldChar w:fldCharType="end"/>
    </w:r>
    <w:r w:rsidRPr="002467D6">
      <w:fldChar w:fldCharType="separate"/>
    </w:r>
    <w:r w:rsidRPr="002467D6">
      <w:instrText>0,5</w:instrText>
    </w:r>
    <w:r w:rsidRPr="002467D6">
      <w:fldChar w:fldCharType="end"/>
    </w:r>
    <w:r w:rsidRPr="002467D6">
      <w:instrText xml:space="preserve"> = 0 "</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instrText>4</w:instrText>
    </w:r>
    <w:r w:rsidRPr="002467D6">
      <w:fldChar w:fldCharType="end"/>
    </w:r>
  </w:p>
  <w:p w:rsidR="00CD2E48" w:rsidRPr="002467D6" w:rsidRDefault="00CD2E48">
    <w:pPr>
      <w:pStyle w:val="SidfotH"/>
      <w:framePr w:w="8732" w:h="284" w:hRule="exact" w:hSpace="0" w:vSpace="0" w:wrap="around" w:xAlign="inside" w:y="13042" w:anchorLock="0"/>
    </w:pPr>
    <w:r w:rsidRPr="002467D6">
      <w:instrText>""</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instrText>5</w:instrText>
    </w:r>
    <w:r w:rsidRPr="002467D6">
      <w:fldChar w:fldCharType="end"/>
    </w:r>
    <w:r w:rsidRPr="002467D6">
      <w:instrText>"</w:instrText>
    </w:r>
    <w:r w:rsidRPr="002467D6">
      <w:fldChar w:fldCharType="separate"/>
    </w:r>
    <w:r w:rsidRPr="002467D6">
      <w:t>5</w:t>
    </w:r>
    <w:r w:rsidRPr="002467D6">
      <w:fldChar w:fldCharType="end"/>
    </w:r>
  </w:p>
  <w:p w:rsidR="00CD2E48" w:rsidRPr="002467D6" w:rsidRDefault="00CD2E4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16</w:t>
    </w:r>
    <w:r w:rsidRPr="002467D6">
      <w:fldChar w:fldCharType="end"/>
    </w:r>
  </w:p>
  <w:p w:rsidR="00CD2E48" w:rsidRPr="002467D6" w:rsidRDefault="00CD2E4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H"/>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17</w:t>
    </w:r>
    <w:r w:rsidRPr="002467D6">
      <w:fldChar w:fldCharType="end"/>
    </w:r>
  </w:p>
  <w:p w:rsidR="00CD2E48" w:rsidRPr="002467D6" w:rsidRDefault="00CD2E4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if </w:instrText>
    </w:r>
    <w:r w:rsidRPr="002467D6">
      <w:fldChar w:fldCharType="begin" w:fldLock="1"/>
    </w:r>
    <w:r w:rsidRPr="002467D6">
      <w:instrText xml:space="preserve"> = </w:instrText>
    </w:r>
    <w:r w:rsidRPr="002467D6">
      <w:fldChar w:fldCharType="begin" w:fldLock="1"/>
    </w:r>
    <w:r w:rsidRPr="002467D6">
      <w:instrText xml:space="preserve"> = </w:instrText>
    </w:r>
    <w:r w:rsidRPr="002467D6">
      <w:fldChar w:fldCharType="begin" w:fldLock="1"/>
    </w:r>
    <w:r w:rsidRPr="002467D6">
      <w:instrText xml:space="preserve"> page</w:instrText>
    </w:r>
    <w:r w:rsidRPr="002467D6">
      <w:fldChar w:fldCharType="separate"/>
    </w:r>
    <w:r w:rsidRPr="002467D6">
      <w:instrText>7</w:instrText>
    </w:r>
    <w:r w:rsidRPr="002467D6">
      <w:fldChar w:fldCharType="end"/>
    </w:r>
    <w:r w:rsidRPr="002467D6">
      <w:instrText xml:space="preserve">/2 </w:instrText>
    </w:r>
    <w:r w:rsidRPr="002467D6">
      <w:fldChar w:fldCharType="separate"/>
    </w:r>
    <w:r w:rsidRPr="002467D6">
      <w:instrText>3,5</w:instrText>
    </w:r>
    <w:r w:rsidRPr="002467D6">
      <w:fldChar w:fldCharType="end"/>
    </w:r>
    <w:r w:rsidRPr="002467D6">
      <w:instrText xml:space="preserve"> - </w:instrText>
    </w:r>
    <w:r w:rsidRPr="002467D6">
      <w:fldChar w:fldCharType="begin" w:fldLock="1"/>
    </w:r>
    <w:r w:rsidRPr="002467D6">
      <w:instrText xml:space="preserve"> = int(</w:instrText>
    </w:r>
    <w:r w:rsidRPr="002467D6">
      <w:fldChar w:fldCharType="begin" w:fldLock="1"/>
    </w:r>
    <w:r w:rsidRPr="002467D6">
      <w:instrText xml:space="preserve"> page</w:instrText>
    </w:r>
    <w:r w:rsidRPr="002467D6">
      <w:fldChar w:fldCharType="separate"/>
    </w:r>
    <w:r w:rsidRPr="002467D6">
      <w:instrText>7</w:instrText>
    </w:r>
    <w:r w:rsidRPr="002467D6">
      <w:fldChar w:fldCharType="end"/>
    </w:r>
    <w:r w:rsidRPr="002467D6">
      <w:instrText xml:space="preserve">/2) </w:instrText>
    </w:r>
    <w:r w:rsidRPr="002467D6">
      <w:fldChar w:fldCharType="separate"/>
    </w:r>
    <w:r w:rsidRPr="002467D6">
      <w:instrText>3</w:instrText>
    </w:r>
    <w:r w:rsidRPr="002467D6">
      <w:fldChar w:fldCharType="end"/>
    </w:r>
    <w:r w:rsidRPr="002467D6">
      <w:fldChar w:fldCharType="separate"/>
    </w:r>
    <w:r w:rsidRPr="002467D6">
      <w:instrText>0,5</w:instrText>
    </w:r>
    <w:r w:rsidRPr="002467D6">
      <w:fldChar w:fldCharType="end"/>
    </w:r>
    <w:r w:rsidRPr="002467D6">
      <w:instrText xml:space="preserve"> = 0 "</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instrText>6</w:instrText>
    </w:r>
    <w:r w:rsidRPr="002467D6">
      <w:fldChar w:fldCharType="end"/>
    </w:r>
  </w:p>
  <w:p w:rsidR="00CD2E48" w:rsidRPr="002467D6" w:rsidRDefault="00CD2E48">
    <w:pPr>
      <w:pStyle w:val="SidfotH"/>
      <w:framePr w:w="8732" w:h="284" w:hRule="exact" w:hSpace="0" w:vSpace="0" w:wrap="around" w:xAlign="inside" w:y="13042" w:anchorLock="0"/>
    </w:pPr>
    <w:r w:rsidRPr="002467D6">
      <w:instrText>""</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instrText>7</w:instrText>
    </w:r>
    <w:r w:rsidRPr="002467D6">
      <w:fldChar w:fldCharType="end"/>
    </w:r>
    <w:r w:rsidRPr="002467D6">
      <w:instrText>"</w:instrText>
    </w:r>
    <w:r w:rsidRPr="002467D6">
      <w:fldChar w:fldCharType="separate"/>
    </w:r>
    <w:r w:rsidRPr="002467D6">
      <w:t>7</w:t>
    </w:r>
    <w:r w:rsidRPr="002467D6">
      <w:fldChar w:fldCharType="end"/>
    </w:r>
  </w:p>
  <w:p w:rsidR="00CD2E48" w:rsidRPr="002467D6" w:rsidRDefault="00CD2E4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20</w:t>
    </w:r>
    <w:r w:rsidRPr="002467D6">
      <w:fldChar w:fldCharType="end"/>
    </w:r>
  </w:p>
  <w:p w:rsidR="00CD2E48" w:rsidRPr="002467D6" w:rsidRDefault="00CD2E4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H"/>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19</w:t>
    </w:r>
    <w:r w:rsidRPr="002467D6">
      <w:fldChar w:fldCharType="end"/>
    </w:r>
  </w:p>
  <w:p w:rsidR="00CD2E48" w:rsidRPr="002467D6" w:rsidRDefault="00CD2E4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if </w:instrText>
    </w:r>
    <w:r w:rsidRPr="002467D6">
      <w:fldChar w:fldCharType="begin" w:fldLock="1"/>
    </w:r>
    <w:r w:rsidRPr="002467D6">
      <w:instrText xml:space="preserve"> = </w:instrText>
    </w:r>
    <w:r w:rsidRPr="002467D6">
      <w:fldChar w:fldCharType="begin" w:fldLock="1"/>
    </w:r>
    <w:r w:rsidRPr="002467D6">
      <w:instrText xml:space="preserve"> = </w:instrText>
    </w:r>
    <w:r w:rsidRPr="002467D6">
      <w:fldChar w:fldCharType="begin" w:fldLock="1"/>
    </w:r>
    <w:r w:rsidRPr="002467D6">
      <w:instrText xml:space="preserve"> page</w:instrText>
    </w:r>
    <w:r w:rsidRPr="002467D6">
      <w:fldChar w:fldCharType="separate"/>
    </w:r>
    <w:r w:rsidRPr="002467D6">
      <w:instrText>18</w:instrText>
    </w:r>
    <w:r w:rsidRPr="002467D6">
      <w:fldChar w:fldCharType="end"/>
    </w:r>
    <w:r w:rsidRPr="002467D6">
      <w:instrText xml:space="preserve">/2 </w:instrText>
    </w:r>
    <w:r w:rsidRPr="002467D6">
      <w:fldChar w:fldCharType="separate"/>
    </w:r>
    <w:r w:rsidRPr="002467D6">
      <w:instrText>9</w:instrText>
    </w:r>
    <w:r w:rsidRPr="002467D6">
      <w:fldChar w:fldCharType="end"/>
    </w:r>
    <w:r w:rsidRPr="002467D6">
      <w:instrText xml:space="preserve"> - </w:instrText>
    </w:r>
    <w:r w:rsidRPr="002467D6">
      <w:fldChar w:fldCharType="begin" w:fldLock="1"/>
    </w:r>
    <w:r w:rsidRPr="002467D6">
      <w:instrText xml:space="preserve"> = int(</w:instrText>
    </w:r>
    <w:r w:rsidRPr="002467D6">
      <w:fldChar w:fldCharType="begin" w:fldLock="1"/>
    </w:r>
    <w:r w:rsidRPr="002467D6">
      <w:instrText xml:space="preserve"> page</w:instrText>
    </w:r>
    <w:r w:rsidRPr="002467D6">
      <w:fldChar w:fldCharType="separate"/>
    </w:r>
    <w:r w:rsidRPr="002467D6">
      <w:instrText>18</w:instrText>
    </w:r>
    <w:r w:rsidRPr="002467D6">
      <w:fldChar w:fldCharType="end"/>
    </w:r>
    <w:r w:rsidRPr="002467D6">
      <w:instrText xml:space="preserve">/2) </w:instrText>
    </w:r>
    <w:r w:rsidRPr="002467D6">
      <w:fldChar w:fldCharType="separate"/>
    </w:r>
    <w:r w:rsidRPr="002467D6">
      <w:instrText>9</w:instrText>
    </w:r>
    <w:r w:rsidRPr="002467D6">
      <w:fldChar w:fldCharType="end"/>
    </w:r>
    <w:r w:rsidRPr="002467D6">
      <w:fldChar w:fldCharType="separate"/>
    </w:r>
    <w:r w:rsidRPr="002467D6">
      <w:instrText>0</w:instrText>
    </w:r>
    <w:r w:rsidRPr="002467D6">
      <w:fldChar w:fldCharType="end"/>
    </w:r>
    <w:r w:rsidRPr="002467D6">
      <w:instrText xml:space="preserve"> = 0 "</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instrText>18</w:instrText>
    </w:r>
    <w:r w:rsidRPr="002467D6">
      <w:fldChar w:fldCharType="end"/>
    </w:r>
  </w:p>
  <w:p w:rsidR="00CD2E48" w:rsidRPr="002467D6" w:rsidRDefault="00CD2E48">
    <w:pPr>
      <w:pStyle w:val="SidfotV"/>
      <w:framePr w:w="8732" w:h="284" w:hRule="exact" w:hSpace="0" w:vSpace="0" w:wrap="around" w:xAlign="inside" w:y="13042" w:anchorLock="0"/>
    </w:pPr>
    <w:r w:rsidRPr="002467D6">
      <w:instrText>""</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instrText>17</w:instrText>
    </w:r>
    <w:r w:rsidRPr="002467D6">
      <w:fldChar w:fldCharType="end"/>
    </w:r>
    <w:r w:rsidRPr="002467D6">
      <w:instrText>"</w:instrText>
    </w:r>
    <w:r w:rsidRPr="002467D6">
      <w:fldChar w:fldCharType="separate"/>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18</w:t>
    </w:r>
    <w:r w:rsidRPr="002467D6">
      <w:fldChar w:fldCharType="end"/>
    </w:r>
  </w:p>
  <w:p w:rsidR="00CD2E48" w:rsidRPr="002467D6" w:rsidRDefault="00CD2E48">
    <w:pPr>
      <w:pStyle w:val="SidfotH"/>
      <w:framePr w:w="8732" w:h="284" w:hRule="exact" w:hSpace="0" w:vSpace="0" w:wrap="around" w:xAlign="inside" w:y="13042" w:anchorLock="0"/>
    </w:pPr>
    <w:r w:rsidRPr="002467D6">
      <w:fldChar w:fldCharType="end"/>
    </w:r>
  </w:p>
  <w:p w:rsidR="00CD2E48" w:rsidRPr="002467D6" w:rsidRDefault="00CD2E4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22</w:t>
    </w:r>
    <w:r w:rsidRPr="002467D6">
      <w:fldChar w:fldCharType="end"/>
    </w:r>
  </w:p>
  <w:p w:rsidR="00CD2E48" w:rsidRPr="002467D6" w:rsidRDefault="00CD2E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H"/>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3</w:t>
    </w:r>
    <w:r w:rsidRPr="002467D6">
      <w:fldChar w:fldCharType="end"/>
    </w:r>
  </w:p>
  <w:p w:rsidR="00CD2E48" w:rsidRPr="002467D6" w:rsidRDefault="00CD2E4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H"/>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21</w:t>
    </w:r>
    <w:r w:rsidRPr="002467D6">
      <w:fldChar w:fldCharType="end"/>
    </w:r>
  </w:p>
  <w:p w:rsidR="00CD2E48" w:rsidRPr="002467D6" w:rsidRDefault="00CD2E4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if </w:instrText>
    </w:r>
    <w:r w:rsidRPr="002467D6">
      <w:fldChar w:fldCharType="begin" w:fldLock="1"/>
    </w:r>
    <w:r w:rsidRPr="002467D6">
      <w:instrText xml:space="preserve"> = </w:instrText>
    </w:r>
    <w:r w:rsidRPr="002467D6">
      <w:fldChar w:fldCharType="begin" w:fldLock="1"/>
    </w:r>
    <w:r w:rsidRPr="002467D6">
      <w:instrText xml:space="preserve"> = </w:instrText>
    </w:r>
    <w:r w:rsidRPr="002467D6">
      <w:fldChar w:fldCharType="begin" w:fldLock="1"/>
    </w:r>
    <w:r w:rsidRPr="002467D6">
      <w:instrText xml:space="preserve"> page</w:instrText>
    </w:r>
    <w:r w:rsidRPr="002467D6">
      <w:fldChar w:fldCharType="separate"/>
    </w:r>
    <w:r w:rsidRPr="002467D6">
      <w:instrText>21</w:instrText>
    </w:r>
    <w:r w:rsidRPr="002467D6">
      <w:fldChar w:fldCharType="end"/>
    </w:r>
    <w:r w:rsidRPr="002467D6">
      <w:instrText xml:space="preserve">/2 </w:instrText>
    </w:r>
    <w:r w:rsidRPr="002467D6">
      <w:fldChar w:fldCharType="separate"/>
    </w:r>
    <w:r w:rsidRPr="002467D6">
      <w:instrText>10,5</w:instrText>
    </w:r>
    <w:r w:rsidRPr="002467D6">
      <w:fldChar w:fldCharType="end"/>
    </w:r>
    <w:r w:rsidRPr="002467D6">
      <w:instrText xml:space="preserve"> - </w:instrText>
    </w:r>
    <w:r w:rsidRPr="002467D6">
      <w:fldChar w:fldCharType="begin" w:fldLock="1"/>
    </w:r>
    <w:r w:rsidRPr="002467D6">
      <w:instrText xml:space="preserve"> = int(</w:instrText>
    </w:r>
    <w:r w:rsidRPr="002467D6">
      <w:fldChar w:fldCharType="begin" w:fldLock="1"/>
    </w:r>
    <w:r w:rsidRPr="002467D6">
      <w:instrText xml:space="preserve"> page</w:instrText>
    </w:r>
    <w:r w:rsidRPr="002467D6">
      <w:fldChar w:fldCharType="separate"/>
    </w:r>
    <w:r w:rsidRPr="002467D6">
      <w:instrText>21</w:instrText>
    </w:r>
    <w:r w:rsidRPr="002467D6">
      <w:fldChar w:fldCharType="end"/>
    </w:r>
    <w:r w:rsidRPr="002467D6">
      <w:instrText xml:space="preserve">/2) </w:instrText>
    </w:r>
    <w:r w:rsidRPr="002467D6">
      <w:fldChar w:fldCharType="separate"/>
    </w:r>
    <w:r w:rsidRPr="002467D6">
      <w:instrText>10</w:instrText>
    </w:r>
    <w:r w:rsidRPr="002467D6">
      <w:fldChar w:fldCharType="end"/>
    </w:r>
    <w:r w:rsidRPr="002467D6">
      <w:fldChar w:fldCharType="separate"/>
    </w:r>
    <w:r w:rsidRPr="002467D6">
      <w:instrText>0,5</w:instrText>
    </w:r>
    <w:r w:rsidRPr="002467D6">
      <w:fldChar w:fldCharType="end"/>
    </w:r>
    <w:r w:rsidRPr="002467D6">
      <w:instrText xml:space="preserve"> = 0 "</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instrText>20</w:instrText>
    </w:r>
    <w:r w:rsidRPr="002467D6">
      <w:fldChar w:fldCharType="end"/>
    </w:r>
  </w:p>
  <w:p w:rsidR="00CD2E48" w:rsidRPr="002467D6" w:rsidRDefault="00CD2E48">
    <w:pPr>
      <w:pStyle w:val="SidfotH"/>
      <w:framePr w:w="8732" w:h="284" w:hRule="exact" w:hSpace="0" w:vSpace="0" w:wrap="around" w:xAlign="inside" w:y="13042" w:anchorLock="0"/>
    </w:pPr>
    <w:r w:rsidRPr="002467D6">
      <w:instrText>""</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instrText>21</w:instrText>
    </w:r>
    <w:r w:rsidRPr="002467D6">
      <w:fldChar w:fldCharType="end"/>
    </w:r>
    <w:r w:rsidRPr="002467D6">
      <w:instrText>"</w:instrText>
    </w:r>
    <w:r w:rsidRPr="002467D6">
      <w:fldChar w:fldCharType="separate"/>
    </w:r>
    <w:r w:rsidRPr="002467D6">
      <w:t>21</w:t>
    </w:r>
    <w:r w:rsidRPr="002467D6">
      <w:fldChar w:fldCharType="end"/>
    </w:r>
  </w:p>
  <w:p w:rsidR="00CD2E48" w:rsidRPr="002467D6" w:rsidRDefault="00CD2E4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24</w:t>
    </w:r>
    <w:r w:rsidRPr="002467D6">
      <w:fldChar w:fldCharType="end"/>
    </w:r>
  </w:p>
  <w:p w:rsidR="00CD2E48" w:rsidRPr="002467D6" w:rsidRDefault="00CD2E4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H"/>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25</w:t>
    </w:r>
    <w:r w:rsidRPr="002467D6">
      <w:fldChar w:fldCharType="end"/>
    </w:r>
  </w:p>
  <w:p w:rsidR="00CD2E48" w:rsidRPr="002467D6" w:rsidRDefault="00CD2E4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if </w:instrText>
    </w:r>
    <w:r w:rsidRPr="002467D6">
      <w:fldChar w:fldCharType="begin" w:fldLock="1"/>
    </w:r>
    <w:r w:rsidRPr="002467D6">
      <w:instrText xml:space="preserve"> = </w:instrText>
    </w:r>
    <w:r w:rsidRPr="002467D6">
      <w:fldChar w:fldCharType="begin" w:fldLock="1"/>
    </w:r>
    <w:r w:rsidRPr="002467D6">
      <w:instrText xml:space="preserve"> = </w:instrText>
    </w:r>
    <w:r w:rsidRPr="002467D6">
      <w:fldChar w:fldCharType="begin" w:fldLock="1"/>
    </w:r>
    <w:r w:rsidRPr="002467D6">
      <w:instrText xml:space="preserve"> page</w:instrText>
    </w:r>
    <w:r w:rsidRPr="002467D6">
      <w:fldChar w:fldCharType="separate"/>
    </w:r>
    <w:r w:rsidRPr="002467D6">
      <w:instrText>23</w:instrText>
    </w:r>
    <w:r w:rsidRPr="002467D6">
      <w:fldChar w:fldCharType="end"/>
    </w:r>
    <w:r w:rsidRPr="002467D6">
      <w:instrText xml:space="preserve">/2 </w:instrText>
    </w:r>
    <w:r w:rsidRPr="002467D6">
      <w:fldChar w:fldCharType="separate"/>
    </w:r>
    <w:r w:rsidRPr="002467D6">
      <w:instrText>11,5</w:instrText>
    </w:r>
    <w:r w:rsidRPr="002467D6">
      <w:fldChar w:fldCharType="end"/>
    </w:r>
    <w:r w:rsidRPr="002467D6">
      <w:instrText xml:space="preserve"> - </w:instrText>
    </w:r>
    <w:r w:rsidRPr="002467D6">
      <w:fldChar w:fldCharType="begin" w:fldLock="1"/>
    </w:r>
    <w:r w:rsidRPr="002467D6">
      <w:instrText xml:space="preserve"> = int(</w:instrText>
    </w:r>
    <w:r w:rsidRPr="002467D6">
      <w:fldChar w:fldCharType="begin" w:fldLock="1"/>
    </w:r>
    <w:r w:rsidRPr="002467D6">
      <w:instrText xml:space="preserve"> page</w:instrText>
    </w:r>
    <w:r w:rsidRPr="002467D6">
      <w:fldChar w:fldCharType="separate"/>
    </w:r>
    <w:r w:rsidRPr="002467D6">
      <w:instrText>23</w:instrText>
    </w:r>
    <w:r w:rsidRPr="002467D6">
      <w:fldChar w:fldCharType="end"/>
    </w:r>
    <w:r w:rsidRPr="002467D6">
      <w:instrText xml:space="preserve">/2) </w:instrText>
    </w:r>
    <w:r w:rsidRPr="002467D6">
      <w:fldChar w:fldCharType="separate"/>
    </w:r>
    <w:r w:rsidRPr="002467D6">
      <w:instrText>11</w:instrText>
    </w:r>
    <w:r w:rsidRPr="002467D6">
      <w:fldChar w:fldCharType="end"/>
    </w:r>
    <w:r w:rsidRPr="002467D6">
      <w:fldChar w:fldCharType="separate"/>
    </w:r>
    <w:r w:rsidRPr="002467D6">
      <w:instrText>0,5</w:instrText>
    </w:r>
    <w:r w:rsidRPr="002467D6">
      <w:fldChar w:fldCharType="end"/>
    </w:r>
    <w:r w:rsidRPr="002467D6">
      <w:instrText xml:space="preserve"> = 0 "</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instrText>22</w:instrText>
    </w:r>
    <w:r w:rsidRPr="002467D6">
      <w:fldChar w:fldCharType="end"/>
    </w:r>
  </w:p>
  <w:p w:rsidR="00CD2E48" w:rsidRPr="002467D6" w:rsidRDefault="00CD2E48">
    <w:pPr>
      <w:pStyle w:val="SidfotH"/>
      <w:framePr w:w="8732" w:h="284" w:hRule="exact" w:hSpace="0" w:vSpace="0" w:wrap="around" w:xAlign="inside" w:y="13042" w:anchorLock="0"/>
    </w:pPr>
    <w:r w:rsidRPr="002467D6">
      <w:instrText>""</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instrText>23</w:instrText>
    </w:r>
    <w:r w:rsidRPr="002467D6">
      <w:fldChar w:fldCharType="end"/>
    </w:r>
    <w:r w:rsidRPr="002467D6">
      <w:instrText>"</w:instrText>
    </w:r>
    <w:r w:rsidRPr="002467D6">
      <w:fldChar w:fldCharType="separate"/>
    </w:r>
    <w:r w:rsidRPr="002467D6">
      <w:t>23</w:t>
    </w:r>
    <w:r w:rsidRPr="002467D6">
      <w:fldChar w:fldCharType="end"/>
    </w:r>
  </w:p>
  <w:p w:rsidR="00CD2E48" w:rsidRPr="002467D6" w:rsidRDefault="00CD2E48">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26</w:t>
    </w:r>
    <w:r w:rsidRPr="002467D6">
      <w:fldChar w:fldCharType="end"/>
    </w:r>
  </w:p>
  <w:p w:rsidR="00CD2E48" w:rsidRPr="002467D6" w:rsidRDefault="00CD2E48">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H"/>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27</w:t>
    </w:r>
    <w:r w:rsidRPr="002467D6">
      <w:fldChar w:fldCharType="end"/>
    </w:r>
  </w:p>
  <w:p w:rsidR="00CD2E48" w:rsidRPr="002467D6" w:rsidRDefault="00CD2E48">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if </w:instrText>
    </w:r>
    <w:r w:rsidRPr="002467D6">
      <w:fldChar w:fldCharType="begin" w:fldLock="1"/>
    </w:r>
    <w:r w:rsidRPr="002467D6">
      <w:instrText xml:space="preserve"> = </w:instrText>
    </w:r>
    <w:r w:rsidRPr="002467D6">
      <w:fldChar w:fldCharType="begin" w:fldLock="1"/>
    </w:r>
    <w:r w:rsidRPr="002467D6">
      <w:instrText xml:space="preserve"> = </w:instrText>
    </w:r>
    <w:r w:rsidRPr="002467D6">
      <w:fldChar w:fldCharType="begin" w:fldLock="1"/>
    </w:r>
    <w:r w:rsidRPr="002467D6">
      <w:instrText xml:space="preserve"> page</w:instrText>
    </w:r>
    <w:r w:rsidRPr="002467D6">
      <w:fldChar w:fldCharType="separate"/>
    </w:r>
    <w:r w:rsidRPr="002467D6">
      <w:instrText>25</w:instrText>
    </w:r>
    <w:r w:rsidRPr="002467D6">
      <w:fldChar w:fldCharType="end"/>
    </w:r>
    <w:r w:rsidRPr="002467D6">
      <w:instrText xml:space="preserve">/2 </w:instrText>
    </w:r>
    <w:r w:rsidRPr="002467D6">
      <w:fldChar w:fldCharType="separate"/>
    </w:r>
    <w:r w:rsidRPr="002467D6">
      <w:instrText>12,5</w:instrText>
    </w:r>
    <w:r w:rsidRPr="002467D6">
      <w:fldChar w:fldCharType="end"/>
    </w:r>
    <w:r w:rsidRPr="002467D6">
      <w:instrText xml:space="preserve"> - </w:instrText>
    </w:r>
    <w:r w:rsidRPr="002467D6">
      <w:fldChar w:fldCharType="begin" w:fldLock="1"/>
    </w:r>
    <w:r w:rsidRPr="002467D6">
      <w:instrText xml:space="preserve"> = int(</w:instrText>
    </w:r>
    <w:r w:rsidRPr="002467D6">
      <w:fldChar w:fldCharType="begin" w:fldLock="1"/>
    </w:r>
    <w:r w:rsidRPr="002467D6">
      <w:instrText xml:space="preserve"> page</w:instrText>
    </w:r>
    <w:r w:rsidRPr="002467D6">
      <w:fldChar w:fldCharType="separate"/>
    </w:r>
    <w:r w:rsidRPr="002467D6">
      <w:instrText>25</w:instrText>
    </w:r>
    <w:r w:rsidRPr="002467D6">
      <w:fldChar w:fldCharType="end"/>
    </w:r>
    <w:r w:rsidRPr="002467D6">
      <w:instrText xml:space="preserve">/2) </w:instrText>
    </w:r>
    <w:r w:rsidRPr="002467D6">
      <w:fldChar w:fldCharType="separate"/>
    </w:r>
    <w:r w:rsidRPr="002467D6">
      <w:instrText>12</w:instrText>
    </w:r>
    <w:r w:rsidRPr="002467D6">
      <w:fldChar w:fldCharType="end"/>
    </w:r>
    <w:r w:rsidRPr="002467D6">
      <w:fldChar w:fldCharType="separate"/>
    </w:r>
    <w:r w:rsidRPr="002467D6">
      <w:instrText>0,5</w:instrText>
    </w:r>
    <w:r w:rsidRPr="002467D6">
      <w:fldChar w:fldCharType="end"/>
    </w:r>
    <w:r w:rsidRPr="002467D6">
      <w:instrText xml:space="preserve"> = 0 "</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instrText>24</w:instrText>
    </w:r>
    <w:r w:rsidRPr="002467D6">
      <w:fldChar w:fldCharType="end"/>
    </w:r>
  </w:p>
  <w:p w:rsidR="00CD2E48" w:rsidRPr="002467D6" w:rsidRDefault="00CD2E48">
    <w:pPr>
      <w:pStyle w:val="SidfotH"/>
      <w:framePr w:w="8732" w:h="284" w:hRule="exact" w:hSpace="0" w:vSpace="0" w:wrap="around" w:xAlign="inside" w:y="13042" w:anchorLock="0"/>
    </w:pPr>
    <w:r w:rsidRPr="002467D6">
      <w:instrText>""</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instrText>25</w:instrText>
    </w:r>
    <w:r w:rsidRPr="002467D6">
      <w:fldChar w:fldCharType="end"/>
    </w:r>
    <w:r w:rsidRPr="002467D6">
      <w:instrText>"</w:instrText>
    </w:r>
    <w:r w:rsidRPr="002467D6">
      <w:fldChar w:fldCharType="separate"/>
    </w:r>
    <w:r w:rsidRPr="002467D6">
      <w:t>25</w:t>
    </w:r>
    <w:r w:rsidRPr="002467D6">
      <w:fldChar w:fldCharType="end"/>
    </w:r>
  </w:p>
  <w:p w:rsidR="00CD2E48" w:rsidRPr="002467D6" w:rsidRDefault="00CD2E4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if </w:instrText>
    </w:r>
    <w:r w:rsidRPr="002467D6">
      <w:fldChar w:fldCharType="begin" w:fldLock="1"/>
    </w:r>
    <w:r w:rsidRPr="002467D6">
      <w:instrText xml:space="preserve"> = </w:instrText>
    </w:r>
    <w:r w:rsidRPr="002467D6">
      <w:fldChar w:fldCharType="begin" w:fldLock="1"/>
    </w:r>
    <w:r w:rsidRPr="002467D6">
      <w:instrText xml:space="preserve"> = </w:instrText>
    </w:r>
    <w:r w:rsidRPr="002467D6">
      <w:fldChar w:fldCharType="begin" w:fldLock="1"/>
    </w:r>
    <w:r w:rsidRPr="002467D6">
      <w:instrText xml:space="preserve"> page</w:instrText>
    </w:r>
    <w:r w:rsidRPr="002467D6">
      <w:fldChar w:fldCharType="separate"/>
    </w:r>
    <w:r w:rsidR="002467D6">
      <w:rPr>
        <w:noProof/>
      </w:rPr>
      <w:instrText>1</w:instrText>
    </w:r>
    <w:r w:rsidRPr="002467D6">
      <w:fldChar w:fldCharType="end"/>
    </w:r>
    <w:r w:rsidRPr="002467D6">
      <w:instrText xml:space="preserve">/2 </w:instrText>
    </w:r>
    <w:r w:rsidRPr="002467D6">
      <w:fldChar w:fldCharType="separate"/>
    </w:r>
    <w:r w:rsidR="002467D6">
      <w:rPr>
        <w:noProof/>
      </w:rPr>
      <w:instrText>0,5</w:instrText>
    </w:r>
    <w:r w:rsidRPr="002467D6">
      <w:fldChar w:fldCharType="end"/>
    </w:r>
    <w:r w:rsidRPr="002467D6">
      <w:instrText xml:space="preserve"> - </w:instrText>
    </w:r>
    <w:r w:rsidRPr="002467D6">
      <w:fldChar w:fldCharType="begin" w:fldLock="1"/>
    </w:r>
    <w:r w:rsidRPr="002467D6">
      <w:instrText xml:space="preserve"> = int(</w:instrText>
    </w:r>
    <w:r w:rsidRPr="002467D6">
      <w:fldChar w:fldCharType="begin" w:fldLock="1"/>
    </w:r>
    <w:r w:rsidRPr="002467D6">
      <w:instrText xml:space="preserve"> page</w:instrText>
    </w:r>
    <w:r w:rsidRPr="002467D6">
      <w:fldChar w:fldCharType="separate"/>
    </w:r>
    <w:r w:rsidR="002467D6">
      <w:rPr>
        <w:noProof/>
      </w:rPr>
      <w:instrText>1</w:instrText>
    </w:r>
    <w:r w:rsidRPr="002467D6">
      <w:fldChar w:fldCharType="end"/>
    </w:r>
    <w:r w:rsidRPr="002467D6">
      <w:instrText xml:space="preserve">/2) </w:instrText>
    </w:r>
    <w:r w:rsidRPr="002467D6">
      <w:fldChar w:fldCharType="separate"/>
    </w:r>
    <w:r w:rsidR="002467D6">
      <w:rPr>
        <w:noProof/>
      </w:rPr>
      <w:instrText>0</w:instrText>
    </w:r>
    <w:r w:rsidRPr="002467D6">
      <w:fldChar w:fldCharType="end"/>
    </w:r>
    <w:r w:rsidRPr="002467D6">
      <w:fldChar w:fldCharType="separate"/>
    </w:r>
    <w:r w:rsidR="002467D6">
      <w:rPr>
        <w:noProof/>
      </w:rPr>
      <w:instrText>0,5</w:instrText>
    </w:r>
    <w:r w:rsidRPr="002467D6">
      <w:fldChar w:fldCharType="end"/>
    </w:r>
    <w:r w:rsidRPr="002467D6">
      <w:instrText xml:space="preserve"> = 0 "</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instrText>14</w:instrText>
    </w:r>
    <w:r w:rsidRPr="002467D6">
      <w:fldChar w:fldCharType="end"/>
    </w:r>
  </w:p>
  <w:p w:rsidR="00CD2E48" w:rsidRPr="002467D6" w:rsidRDefault="00CD2E48">
    <w:pPr>
      <w:pStyle w:val="SidfotH"/>
      <w:framePr w:w="8732" w:h="284" w:hRule="exact" w:hSpace="0" w:vSpace="0" w:wrap="around" w:xAlign="inside" w:y="13042" w:anchorLock="0"/>
    </w:pPr>
    <w:r w:rsidRPr="002467D6">
      <w:instrText>""</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002467D6">
      <w:rPr>
        <w:noProof/>
      </w:rPr>
      <w:instrText>1</w:instrText>
    </w:r>
    <w:r w:rsidRPr="002467D6">
      <w:fldChar w:fldCharType="end"/>
    </w:r>
    <w:r w:rsidRPr="002467D6">
      <w:instrText>"</w:instrText>
    </w:r>
    <w:r w:rsidRPr="002467D6">
      <w:fldChar w:fldCharType="separate"/>
    </w:r>
    <w:r w:rsidR="002467D6">
      <w:rPr>
        <w:noProof/>
      </w:rPr>
      <w:t>1</w:t>
    </w:r>
    <w:r w:rsidRPr="002467D6">
      <w:fldChar w:fldCharType="end"/>
    </w:r>
  </w:p>
  <w:p w:rsidR="00CD2E48" w:rsidRPr="002467D6" w:rsidRDefault="00CD2E4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2</w:t>
    </w:r>
    <w:r w:rsidRPr="002467D6">
      <w:fldChar w:fldCharType="end"/>
    </w:r>
  </w:p>
  <w:p w:rsidR="00CD2E48" w:rsidRPr="002467D6" w:rsidRDefault="00CD2E4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H"/>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3</w:t>
    </w:r>
    <w:r w:rsidRPr="002467D6">
      <w:fldChar w:fldCharType="end"/>
    </w:r>
  </w:p>
  <w:p w:rsidR="00CD2E48" w:rsidRPr="002467D6" w:rsidRDefault="00CD2E4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if </w:instrText>
    </w:r>
    <w:r w:rsidRPr="002467D6">
      <w:fldChar w:fldCharType="begin" w:fldLock="1"/>
    </w:r>
    <w:r w:rsidRPr="002467D6">
      <w:instrText xml:space="preserve"> = </w:instrText>
    </w:r>
    <w:r w:rsidRPr="002467D6">
      <w:fldChar w:fldCharType="begin" w:fldLock="1"/>
    </w:r>
    <w:r w:rsidRPr="002467D6">
      <w:instrText xml:space="preserve"> = </w:instrText>
    </w:r>
    <w:r w:rsidRPr="002467D6">
      <w:fldChar w:fldCharType="begin" w:fldLock="1"/>
    </w:r>
    <w:r w:rsidRPr="002467D6">
      <w:instrText xml:space="preserve"> page</w:instrText>
    </w:r>
    <w:r w:rsidRPr="002467D6">
      <w:fldChar w:fldCharType="separate"/>
    </w:r>
    <w:r w:rsidRPr="002467D6">
      <w:instrText>2</w:instrText>
    </w:r>
    <w:r w:rsidRPr="002467D6">
      <w:fldChar w:fldCharType="end"/>
    </w:r>
    <w:r w:rsidRPr="002467D6">
      <w:instrText xml:space="preserve">/2 </w:instrText>
    </w:r>
    <w:r w:rsidRPr="002467D6">
      <w:fldChar w:fldCharType="separate"/>
    </w:r>
    <w:r w:rsidRPr="002467D6">
      <w:instrText>1</w:instrText>
    </w:r>
    <w:r w:rsidRPr="002467D6">
      <w:fldChar w:fldCharType="end"/>
    </w:r>
    <w:r w:rsidRPr="002467D6">
      <w:instrText xml:space="preserve"> - </w:instrText>
    </w:r>
    <w:r w:rsidRPr="002467D6">
      <w:fldChar w:fldCharType="begin" w:fldLock="1"/>
    </w:r>
    <w:r w:rsidRPr="002467D6">
      <w:instrText xml:space="preserve"> = int(</w:instrText>
    </w:r>
    <w:r w:rsidRPr="002467D6">
      <w:fldChar w:fldCharType="begin" w:fldLock="1"/>
    </w:r>
    <w:r w:rsidRPr="002467D6">
      <w:instrText xml:space="preserve"> page</w:instrText>
    </w:r>
    <w:r w:rsidRPr="002467D6">
      <w:fldChar w:fldCharType="separate"/>
    </w:r>
    <w:r w:rsidRPr="002467D6">
      <w:instrText>2</w:instrText>
    </w:r>
    <w:r w:rsidRPr="002467D6">
      <w:fldChar w:fldCharType="end"/>
    </w:r>
    <w:r w:rsidRPr="002467D6">
      <w:instrText xml:space="preserve">/2) </w:instrText>
    </w:r>
    <w:r w:rsidRPr="002467D6">
      <w:fldChar w:fldCharType="separate"/>
    </w:r>
    <w:r w:rsidRPr="002467D6">
      <w:instrText>1</w:instrText>
    </w:r>
    <w:r w:rsidRPr="002467D6">
      <w:fldChar w:fldCharType="end"/>
    </w:r>
    <w:r w:rsidRPr="002467D6">
      <w:fldChar w:fldCharType="separate"/>
    </w:r>
    <w:r w:rsidRPr="002467D6">
      <w:instrText>0</w:instrText>
    </w:r>
    <w:r w:rsidRPr="002467D6">
      <w:fldChar w:fldCharType="end"/>
    </w:r>
    <w:r w:rsidRPr="002467D6">
      <w:instrText xml:space="preserve"> = 0 "</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instrText>2</w:instrText>
    </w:r>
    <w:r w:rsidRPr="002467D6">
      <w:fldChar w:fldCharType="end"/>
    </w:r>
  </w:p>
  <w:p w:rsidR="00CD2E48" w:rsidRPr="002467D6" w:rsidRDefault="00CD2E48">
    <w:pPr>
      <w:pStyle w:val="SidfotV"/>
      <w:framePr w:w="8732" w:h="284" w:hRule="exact" w:hSpace="0" w:vSpace="0" w:wrap="around" w:xAlign="inside" w:y="13042" w:anchorLock="0"/>
    </w:pPr>
    <w:r w:rsidRPr="002467D6">
      <w:instrText>""</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instrText>1</w:instrText>
    </w:r>
    <w:r w:rsidRPr="002467D6">
      <w:fldChar w:fldCharType="end"/>
    </w:r>
    <w:r w:rsidRPr="002467D6">
      <w:instrText>"</w:instrText>
    </w:r>
    <w:r w:rsidRPr="002467D6">
      <w:fldChar w:fldCharType="separate"/>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2</w:t>
    </w:r>
    <w:r w:rsidRPr="002467D6">
      <w:fldChar w:fldCharType="end"/>
    </w:r>
  </w:p>
  <w:p w:rsidR="00CD2E48" w:rsidRPr="002467D6" w:rsidRDefault="00CD2E48">
    <w:pPr>
      <w:pStyle w:val="SidfotH"/>
      <w:framePr w:w="8732" w:h="284" w:hRule="exact" w:hSpace="0" w:vSpace="0" w:wrap="around" w:xAlign="inside" w:y="13042" w:anchorLock="0"/>
    </w:pPr>
    <w:r w:rsidRPr="002467D6">
      <w:fldChar w:fldCharType="end"/>
    </w:r>
  </w:p>
  <w:p w:rsidR="00CD2E48" w:rsidRPr="002467D6" w:rsidRDefault="00CD2E4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4</w:t>
    </w:r>
    <w:r w:rsidRPr="002467D6">
      <w:fldChar w:fldCharType="end"/>
    </w:r>
  </w:p>
  <w:p w:rsidR="00CD2E48" w:rsidRPr="002467D6" w:rsidRDefault="00CD2E4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H"/>
      <w:framePr w:w="8732" w:h="284" w:hRule="exact" w:hSpace="0" w:vSpace="0" w:wrap="around" w:xAlign="inside" w:y="13042" w:anchorLock="0"/>
    </w:pP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t>3</w:t>
    </w:r>
    <w:r w:rsidRPr="002467D6">
      <w:fldChar w:fldCharType="end"/>
    </w:r>
  </w:p>
  <w:p w:rsidR="00CD2E48" w:rsidRPr="002467D6" w:rsidRDefault="00CD2E4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fotV"/>
      <w:framePr w:w="8732" w:h="284" w:hRule="exact" w:hSpace="0" w:vSpace="0" w:wrap="around" w:xAlign="inside" w:y="13042" w:anchorLock="0"/>
    </w:pPr>
    <w:r w:rsidRPr="002467D6">
      <w:fldChar w:fldCharType="begin" w:fldLock="1"/>
    </w:r>
    <w:r w:rsidRPr="002467D6">
      <w:instrText xml:space="preserve"> if </w:instrText>
    </w:r>
    <w:r w:rsidRPr="002467D6">
      <w:fldChar w:fldCharType="begin" w:fldLock="1"/>
    </w:r>
    <w:r w:rsidRPr="002467D6">
      <w:instrText xml:space="preserve"> = </w:instrText>
    </w:r>
    <w:r w:rsidRPr="002467D6">
      <w:fldChar w:fldCharType="begin" w:fldLock="1"/>
    </w:r>
    <w:r w:rsidRPr="002467D6">
      <w:instrText xml:space="preserve"> = </w:instrText>
    </w:r>
    <w:r w:rsidRPr="002467D6">
      <w:fldChar w:fldCharType="begin" w:fldLock="1"/>
    </w:r>
    <w:r w:rsidRPr="002467D6">
      <w:instrText xml:space="preserve"> page</w:instrText>
    </w:r>
    <w:r w:rsidRPr="002467D6">
      <w:fldChar w:fldCharType="separate"/>
    </w:r>
    <w:r w:rsidRPr="002467D6">
      <w:instrText>3</w:instrText>
    </w:r>
    <w:r w:rsidRPr="002467D6">
      <w:fldChar w:fldCharType="end"/>
    </w:r>
    <w:r w:rsidRPr="002467D6">
      <w:instrText xml:space="preserve">/2 </w:instrText>
    </w:r>
    <w:r w:rsidRPr="002467D6">
      <w:fldChar w:fldCharType="separate"/>
    </w:r>
    <w:r w:rsidRPr="002467D6">
      <w:instrText>1,5</w:instrText>
    </w:r>
    <w:r w:rsidRPr="002467D6">
      <w:fldChar w:fldCharType="end"/>
    </w:r>
    <w:r w:rsidRPr="002467D6">
      <w:instrText xml:space="preserve"> - </w:instrText>
    </w:r>
    <w:r w:rsidRPr="002467D6">
      <w:fldChar w:fldCharType="begin" w:fldLock="1"/>
    </w:r>
    <w:r w:rsidRPr="002467D6">
      <w:instrText xml:space="preserve"> = int(</w:instrText>
    </w:r>
    <w:r w:rsidRPr="002467D6">
      <w:fldChar w:fldCharType="begin" w:fldLock="1"/>
    </w:r>
    <w:r w:rsidRPr="002467D6">
      <w:instrText xml:space="preserve"> page</w:instrText>
    </w:r>
    <w:r w:rsidRPr="002467D6">
      <w:fldChar w:fldCharType="separate"/>
    </w:r>
    <w:r w:rsidRPr="002467D6">
      <w:instrText>3</w:instrText>
    </w:r>
    <w:r w:rsidRPr="002467D6">
      <w:fldChar w:fldCharType="end"/>
    </w:r>
    <w:r w:rsidRPr="002467D6">
      <w:instrText xml:space="preserve">/2) </w:instrText>
    </w:r>
    <w:r w:rsidRPr="002467D6">
      <w:fldChar w:fldCharType="separate"/>
    </w:r>
    <w:r w:rsidRPr="002467D6">
      <w:instrText>1</w:instrText>
    </w:r>
    <w:r w:rsidRPr="002467D6">
      <w:fldChar w:fldCharType="end"/>
    </w:r>
    <w:r w:rsidRPr="002467D6">
      <w:fldChar w:fldCharType="separate"/>
    </w:r>
    <w:r w:rsidRPr="002467D6">
      <w:instrText>0,5</w:instrText>
    </w:r>
    <w:r w:rsidRPr="002467D6">
      <w:fldChar w:fldCharType="end"/>
    </w:r>
    <w:r w:rsidRPr="002467D6">
      <w:instrText xml:space="preserve"> = 0 "</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instrText>2</w:instrText>
    </w:r>
    <w:r w:rsidRPr="002467D6">
      <w:fldChar w:fldCharType="end"/>
    </w:r>
  </w:p>
  <w:p w:rsidR="00CD2E48" w:rsidRPr="002467D6" w:rsidRDefault="00CD2E48">
    <w:pPr>
      <w:pStyle w:val="SidfotH"/>
      <w:framePr w:w="8732" w:h="284" w:hRule="exact" w:hSpace="0" w:vSpace="0" w:wrap="around" w:xAlign="inside" w:y="13042" w:anchorLock="0"/>
    </w:pPr>
    <w:r w:rsidRPr="002467D6">
      <w:instrText>""</w:instrText>
    </w:r>
    <w:r w:rsidRPr="002467D6">
      <w:fldChar w:fldCharType="begin" w:fldLock="1"/>
    </w:r>
    <w:r w:rsidRPr="002467D6">
      <w:instrText xml:space="preserve"> P</w:instrText>
    </w:r>
    <w:r w:rsidRPr="002467D6">
      <w:instrText>A</w:instrText>
    </w:r>
    <w:r w:rsidRPr="002467D6">
      <w:instrText xml:space="preserve">GE </w:instrText>
    </w:r>
    <w:r w:rsidRPr="002467D6">
      <w:fldChar w:fldCharType="separate"/>
    </w:r>
    <w:r w:rsidRPr="002467D6">
      <w:instrText>3</w:instrText>
    </w:r>
    <w:r w:rsidRPr="002467D6">
      <w:fldChar w:fldCharType="end"/>
    </w:r>
    <w:r w:rsidRPr="002467D6">
      <w:instrText>"</w:instrText>
    </w:r>
    <w:r w:rsidRPr="002467D6">
      <w:fldChar w:fldCharType="separate"/>
    </w:r>
    <w:r w:rsidRPr="002467D6">
      <w:t>3</w:t>
    </w:r>
    <w:r w:rsidRPr="002467D6">
      <w:fldChar w:fldCharType="end"/>
    </w:r>
  </w:p>
  <w:p w:rsidR="00CD2E48" w:rsidRPr="002467D6" w:rsidRDefault="00CD2E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E48" w:rsidRPr="002467D6" w:rsidRDefault="00CD2E48">
      <w:pPr>
        <w:pStyle w:val="Sidfot"/>
      </w:pPr>
    </w:p>
  </w:footnote>
  <w:footnote w:type="continuationSeparator" w:id="0">
    <w:p w:rsidR="00CD2E48" w:rsidRPr="002467D6" w:rsidRDefault="00CD2E48">
      <w:pPr>
        <w:spacing w:before="0" w:line="240" w:lineRule="auto"/>
      </w:pPr>
      <w:r w:rsidRPr="002467D6">
        <w:continuationSeparator/>
      </w:r>
    </w:p>
  </w:footnote>
  <w:footnote w:id="1">
    <w:p w:rsidR="00CD2E48" w:rsidRPr="002467D6" w:rsidRDefault="00CD2E48">
      <w:pPr>
        <w:pStyle w:val="Fotnotstext"/>
      </w:pPr>
      <w:r w:rsidRPr="002467D6">
        <w:rPr>
          <w:rStyle w:val="Fotnotsreferens"/>
        </w:rPr>
        <w:footnoteRef/>
      </w:r>
      <w:r w:rsidRPr="002467D6">
        <w:t xml:space="preserve"> Lagen omtryckt 1992:567.</w:t>
      </w:r>
    </w:p>
  </w:footnote>
  <w:footnote w:id="2">
    <w:p w:rsidR="00CD2E48" w:rsidRPr="002467D6" w:rsidRDefault="00CD2E48">
      <w:pPr>
        <w:pStyle w:val="Fotnotstext"/>
      </w:pPr>
      <w:r w:rsidRPr="002467D6">
        <w:rPr>
          <w:rStyle w:val="Fotnotsreferens"/>
        </w:rPr>
        <w:t>2</w:t>
      </w:r>
      <w:r w:rsidRPr="002467D6">
        <w:t xml:space="preserve"> Senaste lydelse 2001:461.</w:t>
      </w:r>
    </w:p>
  </w:footnote>
  <w:footnote w:id="3">
    <w:p w:rsidR="00CD2E48" w:rsidRPr="002467D6" w:rsidRDefault="00CD2E48">
      <w:pPr>
        <w:pStyle w:val="Fotnotstext"/>
      </w:pPr>
      <w:r w:rsidRPr="002467D6">
        <w:rPr>
          <w:rStyle w:val="Fotnotsreferens"/>
        </w:rPr>
        <w:t>1</w:t>
      </w:r>
      <w:r w:rsidRPr="002467D6">
        <w:t xml:space="preserve"> Senaste lydelse 2001:463.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Jmn"/>
      <w:framePr w:w="8732" w:h="567" w:hRule="exact" w:vSpace="0" w:wrap="around" w:vAnchor="page" w:y="341" w:anchorLock="0"/>
    </w:pPr>
    <w:r w:rsidRPr="002467D6">
      <w:rPr>
        <w:rStyle w:val="SidhuvudUtskott"/>
      </w:rPr>
      <w:fldChar w:fldCharType="begin" w:fldLock="1"/>
    </w:r>
    <w:r w:rsidRPr="002467D6">
      <w:rPr>
        <w:rStyle w:val="SidhuvudUtskott"/>
      </w:rPr>
      <w:instrText xml:space="preserve"> DOCPROPERTY BetänkandeÅr</w:instrText>
    </w:r>
    <w:r w:rsidRPr="002467D6">
      <w:rPr>
        <w:rStyle w:val="SidhuvudUtskott"/>
      </w:rPr>
      <w:fldChar w:fldCharType="separate"/>
    </w:r>
    <w:r w:rsidRPr="002467D6">
      <w:rPr>
        <w:rStyle w:val="SidhuvudUtskott"/>
      </w:rPr>
      <w:t>2001/02</w:t>
    </w:r>
    <w:r w:rsidRPr="002467D6">
      <w:rPr>
        <w:rStyle w:val="SidhuvudUtskott"/>
      </w:rPr>
      <w:fldChar w:fldCharType="end"/>
    </w:r>
    <w:r w:rsidRPr="002467D6">
      <w:rPr>
        <w:rStyle w:val="SidhuvudUtskott"/>
      </w:rPr>
      <w:t>:</w:t>
    </w:r>
    <w:r w:rsidRPr="002467D6">
      <w:rPr>
        <w:rStyle w:val="SidhuvudUtskott"/>
      </w:rPr>
      <w:fldChar w:fldCharType="begin" w:fldLock="1"/>
    </w:r>
    <w:r w:rsidRPr="002467D6">
      <w:rPr>
        <w:rStyle w:val="SidhuvudUtskott"/>
      </w:rPr>
      <w:instrText xml:space="preserve"> DOCPROPERTY Utskott</w:instrText>
    </w:r>
    <w:r w:rsidRPr="002467D6">
      <w:rPr>
        <w:rStyle w:val="SidhuvudUtskott"/>
      </w:rPr>
      <w:fldChar w:fldCharType="separate"/>
    </w:r>
    <w:r w:rsidRPr="002467D6">
      <w:rPr>
        <w:rStyle w:val="SidhuvudUtskott"/>
      </w:rPr>
      <w:t>SoU</w:t>
    </w:r>
    <w:r w:rsidRPr="002467D6">
      <w:rPr>
        <w:rStyle w:val="SidhuvudUtskott"/>
      </w:rPr>
      <w:fldChar w:fldCharType="end"/>
    </w:r>
    <w:r w:rsidRPr="002467D6">
      <w:rPr>
        <w:rStyle w:val="SidhuvudUtskott"/>
      </w:rPr>
      <w:fldChar w:fldCharType="begin" w:fldLock="1"/>
    </w:r>
    <w:r w:rsidRPr="002467D6">
      <w:rPr>
        <w:rStyle w:val="SidhuvudUtskott"/>
      </w:rPr>
      <w:instrText xml:space="preserve"> DOCPROPERTY BetänkandeNr</w:instrText>
    </w:r>
    <w:r w:rsidRPr="002467D6">
      <w:rPr>
        <w:rStyle w:val="SidhuvudUtskott"/>
      </w:rPr>
      <w:fldChar w:fldCharType="separate"/>
    </w:r>
    <w:r w:rsidRPr="002467D6">
      <w:rPr>
        <w:rStyle w:val="SidhuvudUtskott"/>
      </w:rPr>
      <w:t>3</w:t>
    </w:r>
    <w:r w:rsidRPr="002467D6">
      <w:rPr>
        <w:rStyle w:val="SidhuvudUtskott"/>
      </w:rPr>
      <w:fldChar w:fldCharType="end"/>
    </w:r>
    <w:r w:rsidRPr="002467D6">
      <w:t xml:space="preserve">     </w:t>
    </w:r>
    <w:r w:rsidRPr="002467D6">
      <w:rPr>
        <w:rStyle w:val="SidhuvudBilaga"/>
      </w:rPr>
      <w:t xml:space="preserve"> </w:t>
    </w:r>
    <w:r w:rsidRPr="002467D6">
      <w:rPr>
        <w:rStyle w:val="SidhuvudRubrikReferens"/>
      </w:rPr>
      <w:fldChar w:fldCharType="begin" w:fldLock="1"/>
    </w:r>
    <w:r w:rsidRPr="002467D6">
      <w:rPr>
        <w:rStyle w:val="SidhuvudRubrikReferens"/>
      </w:rPr>
      <w:instrText xml:space="preserve"> StyleREF "Rubrik 1" </w:instrText>
    </w:r>
    <w:r w:rsidRPr="002467D6">
      <w:rPr>
        <w:rStyle w:val="SidhuvudRubrikReferens"/>
      </w:rPr>
      <w:fldChar w:fldCharType="separate"/>
    </w:r>
    <w:r w:rsidRPr="002467D6">
      <w:rPr>
        <w:rStyle w:val="SidhuvudRubrikReferens"/>
      </w:rPr>
      <w:t>Sammanfattning</w:t>
    </w:r>
    <w:r w:rsidRPr="002467D6">
      <w:rPr>
        <w:rStyle w:val="SidhuvudRubrikReferens"/>
      </w:rPr>
      <w:fldChar w:fldCharType="end"/>
    </w:r>
  </w:p>
  <w:p w:rsidR="00CD2E48" w:rsidRPr="002467D6" w:rsidRDefault="00CD2E48">
    <w:pPr>
      <w:pStyle w:val="SidhuvudKantJmn"/>
      <w:framePr w:w="8732" w:h="567" w:hRule="exact" w:vSpace="0" w:wrap="around" w:vAnchor="page" w:y="341" w:anchorLock="0"/>
    </w:pPr>
    <w:r w:rsidRPr="002467D6">
      <w:rPr>
        <w:rStyle w:val="SidhuvudUtskott"/>
      </w:rPr>
      <w:fldChar w:fldCharType="begin" w:fldLock="1"/>
    </w:r>
    <w:r w:rsidRPr="002467D6">
      <w:rPr>
        <w:rStyle w:val="SidhuvudUtskott"/>
      </w:rPr>
      <w:instrText xml:space="preserve"> DOCPROPERTY Status</w:instrText>
    </w:r>
    <w:r w:rsidRPr="002467D6">
      <w:rPr>
        <w:rStyle w:val="SidhuvudUtskott"/>
      </w:rPr>
      <w:fldChar w:fldCharType="end"/>
    </w:r>
    <w:r w:rsidRPr="002467D6">
      <w:rPr>
        <w:rStyle w:val="SidhuvudUtskott"/>
      </w:rPr>
      <w:fldChar w:fldCharType="begin" w:fldLock="1"/>
    </w:r>
    <w:r w:rsidRPr="002467D6">
      <w:rPr>
        <w:rStyle w:val="SidhuvudUtskott"/>
      </w:rPr>
      <w:instrText xml:space="preserve"> if </w:instrText>
    </w:r>
    <w:r w:rsidRPr="002467D6">
      <w:rPr>
        <w:rStyle w:val="SidhuvudUtskott"/>
      </w:rPr>
      <w:fldChar w:fldCharType="begin" w:fldLock="1"/>
    </w:r>
    <w:r w:rsidRPr="002467D6">
      <w:rPr>
        <w:rStyle w:val="SidhuvudUtskott"/>
      </w:rPr>
      <w:instrText xml:space="preserve"> DOCPROPERTY "UtkastDatum"</w:instrText>
    </w:r>
    <w:r w:rsidRPr="002467D6">
      <w:rPr>
        <w:rStyle w:val="SidhuvudUtskott"/>
      </w:rPr>
      <w:fldChar w:fldCharType="separate"/>
    </w:r>
    <w:r w:rsidRPr="002467D6">
      <w:rPr>
        <w:rStyle w:val="SidhuvudUtskott"/>
      </w:rPr>
      <w:instrText>Nej</w:instrText>
    </w:r>
    <w:r w:rsidRPr="002467D6">
      <w:rPr>
        <w:rStyle w:val="SidhuvudUtskott"/>
      </w:rPr>
      <w:fldChar w:fldCharType="end"/>
    </w:r>
    <w:r w:rsidRPr="002467D6">
      <w:rPr>
        <w:rStyle w:val="SidhuvudUtskott"/>
      </w:rPr>
      <w:instrText xml:space="preserve"> = "Ja" "    </w:instrText>
    </w:r>
    <w:r w:rsidRPr="002467D6">
      <w:rPr>
        <w:rStyle w:val="SidhuvudUtskott"/>
      </w:rPr>
      <w:fldChar w:fldCharType="begin" w:fldLock="1"/>
    </w:r>
    <w:r w:rsidRPr="002467D6">
      <w:rPr>
        <w:rStyle w:val="SidhuvudUtskott"/>
      </w:rPr>
      <w:instrText xml:space="preserve"> PRINTDATE \@ "yyyy-MM-dd HH.mm" </w:instrText>
    </w:r>
    <w:r w:rsidRPr="002467D6">
      <w:rPr>
        <w:rStyle w:val="SidhuvudUtskott"/>
      </w:rPr>
      <w:fldChar w:fldCharType="separate"/>
    </w:r>
    <w:r w:rsidRPr="002467D6">
      <w:rPr>
        <w:rStyle w:val="SidhuvudUtskott"/>
      </w:rPr>
      <w:instrText>2000-08-11 16.42</w:instrText>
    </w:r>
    <w:r w:rsidRPr="002467D6">
      <w:rPr>
        <w:rStyle w:val="SidhuvudUtskott"/>
      </w:rPr>
      <w:fldChar w:fldCharType="end"/>
    </w:r>
    <w:r w:rsidRPr="002467D6">
      <w:rPr>
        <w:rStyle w:val="SidhuvudUtskott"/>
      </w:rPr>
      <w:instrText xml:space="preserve">" </w:instrText>
    </w:r>
    <w:r w:rsidRPr="002467D6">
      <w:rPr>
        <w:rStyle w:val="SidhuvudUtskott"/>
      </w:rPr>
      <w:fldChar w:fldCharType="end"/>
    </w:r>
  </w:p>
  <w:p w:rsidR="00CD2E48" w:rsidRPr="002467D6" w:rsidRDefault="00CD2E4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Jmn"/>
      <w:framePr w:w="8732" w:h="567" w:hRule="exact" w:vSpace="0" w:wrap="around" w:vAnchor="page" w:y="341" w:anchorLock="0"/>
    </w:pPr>
    <w:r w:rsidRPr="002467D6">
      <w:rPr>
        <w:rStyle w:val="SidhuvudUtskott"/>
      </w:rPr>
      <w:t>2001/02:SoU3</w:t>
    </w:r>
    <w:r w:rsidRPr="002467D6">
      <w:t xml:space="preserve">     </w:t>
    </w:r>
    <w:r w:rsidRPr="002467D6">
      <w:rPr>
        <w:rStyle w:val="SidhuvudBilaga"/>
      </w:rPr>
      <w:t xml:space="preserve"> </w:t>
    </w:r>
    <w:r w:rsidRPr="002467D6">
      <w:rPr>
        <w:rStyle w:val="SidhuvudRubrikReferens"/>
      </w:rPr>
      <w:t>Redogörelse för ärendet</w:t>
    </w:r>
  </w:p>
  <w:p w:rsidR="00CD2E48" w:rsidRPr="002467D6" w:rsidRDefault="00CD2E48">
    <w:pPr>
      <w:pStyle w:val="SidhuvudKantJmn"/>
      <w:framePr w:w="8732" w:h="567" w:hRule="exact" w:vSpace="0" w:wrap="around" w:vAnchor="page" w:y="341" w:anchorLock="0"/>
    </w:pPr>
  </w:p>
  <w:p w:rsidR="00CD2E48" w:rsidRPr="002467D6" w:rsidRDefault="00CD2E4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Udda"/>
      <w:framePr w:w="8732" w:h="567" w:hRule="exact" w:vSpace="0" w:wrap="around" w:vAnchor="page" w:y="341" w:anchorLock="0"/>
    </w:pPr>
    <w:r w:rsidRPr="002467D6">
      <w:rPr>
        <w:rStyle w:val="SidhuvudRubrikReferens"/>
      </w:rPr>
      <w:fldChar w:fldCharType="begin" w:fldLock="1"/>
    </w:r>
    <w:r w:rsidRPr="002467D6">
      <w:rPr>
        <w:rStyle w:val="SidhuvudRubrikReferens"/>
      </w:rPr>
      <w:instrText xml:space="preserve"> StyleREF "Rubrik 1" </w:instrText>
    </w:r>
    <w:r w:rsidRPr="002467D6">
      <w:rPr>
        <w:rStyle w:val="SidhuvudRubrikReferens"/>
      </w:rPr>
      <w:fldChar w:fldCharType="separate"/>
    </w:r>
    <w:r w:rsidRPr="002467D6">
      <w:rPr>
        <w:rStyle w:val="SidhuvudRubrikReferens"/>
      </w:rPr>
      <w:t>Utskottets förslag till riksdagsbeslut</w:t>
    </w:r>
    <w:r w:rsidRPr="002467D6">
      <w:rPr>
        <w:rStyle w:val="SidhuvudRubrikReferens"/>
      </w:rPr>
      <w:fldChar w:fldCharType="end"/>
    </w:r>
    <w:r w:rsidRPr="002467D6">
      <w:rPr>
        <w:rStyle w:val="SidhuvudBilaga"/>
      </w:rPr>
      <w:t xml:space="preserve"> </w:t>
    </w:r>
    <w:r w:rsidRPr="002467D6">
      <w:t xml:space="preserve">     </w:t>
    </w:r>
    <w:r w:rsidRPr="002467D6">
      <w:rPr>
        <w:rStyle w:val="SidhuvudUtskott"/>
      </w:rPr>
      <w:fldChar w:fldCharType="begin" w:fldLock="1"/>
    </w:r>
    <w:r w:rsidRPr="002467D6">
      <w:rPr>
        <w:rStyle w:val="SidhuvudUtskott"/>
      </w:rPr>
      <w:instrText xml:space="preserve"> DOCPROPERTY BetänkandeÅr</w:instrText>
    </w:r>
    <w:r w:rsidRPr="002467D6">
      <w:rPr>
        <w:rStyle w:val="SidhuvudUtskott"/>
      </w:rPr>
      <w:fldChar w:fldCharType="separate"/>
    </w:r>
    <w:r w:rsidRPr="002467D6">
      <w:rPr>
        <w:rStyle w:val="SidhuvudUtskott"/>
      </w:rPr>
      <w:t>2001/02</w:t>
    </w:r>
    <w:r w:rsidRPr="002467D6">
      <w:rPr>
        <w:rStyle w:val="SidhuvudUtskott"/>
      </w:rPr>
      <w:fldChar w:fldCharType="end"/>
    </w:r>
    <w:r w:rsidRPr="002467D6">
      <w:rPr>
        <w:rStyle w:val="SidhuvudUtskott"/>
      </w:rPr>
      <w:t>:</w:t>
    </w:r>
    <w:r w:rsidRPr="002467D6">
      <w:rPr>
        <w:rStyle w:val="SidhuvudUtskott"/>
      </w:rPr>
      <w:fldChar w:fldCharType="begin" w:fldLock="1"/>
    </w:r>
    <w:r w:rsidRPr="002467D6">
      <w:rPr>
        <w:rStyle w:val="SidhuvudUtskott"/>
      </w:rPr>
      <w:instrText xml:space="preserve"> DOCPROPERTY</w:instrText>
    </w:r>
    <w:r w:rsidRPr="002467D6">
      <w:instrText xml:space="preserve"> </w:instrText>
    </w:r>
    <w:r w:rsidRPr="002467D6">
      <w:rPr>
        <w:rStyle w:val="SidhuvudUtskott"/>
      </w:rPr>
      <w:instrText>Utskott</w:instrText>
    </w:r>
    <w:r w:rsidRPr="002467D6">
      <w:rPr>
        <w:rStyle w:val="SidhuvudUtskott"/>
      </w:rPr>
      <w:fldChar w:fldCharType="separate"/>
    </w:r>
    <w:r w:rsidRPr="002467D6">
      <w:rPr>
        <w:rStyle w:val="SidhuvudUtskott"/>
      </w:rPr>
      <w:t>SoU</w:t>
    </w:r>
    <w:r w:rsidRPr="002467D6">
      <w:rPr>
        <w:rStyle w:val="SidhuvudUtskott"/>
      </w:rPr>
      <w:fldChar w:fldCharType="end"/>
    </w:r>
    <w:r w:rsidRPr="002467D6">
      <w:rPr>
        <w:rStyle w:val="SidhuvudUtskott"/>
      </w:rPr>
      <w:fldChar w:fldCharType="begin" w:fldLock="1"/>
    </w:r>
    <w:r w:rsidRPr="002467D6">
      <w:rPr>
        <w:rStyle w:val="SidhuvudUtskott"/>
      </w:rPr>
      <w:instrText xml:space="preserve"> DOCPROPERTY Betä</w:instrText>
    </w:r>
    <w:r w:rsidRPr="002467D6">
      <w:rPr>
        <w:rStyle w:val="SidhuvudUtskott"/>
      </w:rPr>
      <w:instrText>n</w:instrText>
    </w:r>
    <w:r w:rsidRPr="002467D6">
      <w:rPr>
        <w:rStyle w:val="SidhuvudUtskott"/>
      </w:rPr>
      <w:instrText>kandeNr</w:instrText>
    </w:r>
    <w:r w:rsidRPr="002467D6">
      <w:rPr>
        <w:rStyle w:val="SidhuvudUtskott"/>
      </w:rPr>
      <w:fldChar w:fldCharType="separate"/>
    </w:r>
    <w:r w:rsidRPr="002467D6">
      <w:rPr>
        <w:rStyle w:val="SidhuvudUtskott"/>
      </w:rPr>
      <w:t>3</w:t>
    </w:r>
    <w:r w:rsidRPr="002467D6">
      <w:rPr>
        <w:rStyle w:val="SidhuvudUtskott"/>
      </w:rPr>
      <w:fldChar w:fldCharType="end"/>
    </w:r>
  </w:p>
  <w:p w:rsidR="00CD2E48" w:rsidRPr="002467D6" w:rsidRDefault="00CD2E48">
    <w:pPr>
      <w:pStyle w:val="SidhuvudKantUdda"/>
      <w:framePr w:w="8732" w:h="567" w:hRule="exact" w:vSpace="0" w:wrap="around" w:vAnchor="page" w:y="341" w:anchorLock="0"/>
    </w:pPr>
    <w:r w:rsidRPr="002467D6">
      <w:rPr>
        <w:rStyle w:val="SidhuvudUtskott"/>
      </w:rPr>
      <w:fldChar w:fldCharType="begin" w:fldLock="1"/>
    </w:r>
    <w:r w:rsidRPr="002467D6">
      <w:rPr>
        <w:rStyle w:val="SidhuvudUtskott"/>
      </w:rPr>
      <w:instrText xml:space="preserve"> if </w:instrText>
    </w:r>
    <w:r w:rsidRPr="002467D6">
      <w:rPr>
        <w:rStyle w:val="SidhuvudUtskott"/>
      </w:rPr>
      <w:fldChar w:fldCharType="begin" w:fldLock="1"/>
    </w:r>
    <w:r w:rsidRPr="002467D6">
      <w:rPr>
        <w:rStyle w:val="SidhuvudUtskott"/>
      </w:rPr>
      <w:instrText xml:space="preserve"> DOCPROPERTY "UtkastDatum"</w:instrText>
    </w:r>
    <w:r w:rsidRPr="002467D6">
      <w:rPr>
        <w:rStyle w:val="SidhuvudUtskott"/>
      </w:rPr>
      <w:fldChar w:fldCharType="separate"/>
    </w:r>
    <w:r w:rsidRPr="002467D6">
      <w:rPr>
        <w:rStyle w:val="SidhuvudUtskott"/>
      </w:rPr>
      <w:instrText>Nej</w:instrText>
    </w:r>
    <w:r w:rsidRPr="002467D6">
      <w:rPr>
        <w:rStyle w:val="SidhuvudUtskott"/>
      </w:rPr>
      <w:fldChar w:fldCharType="end"/>
    </w:r>
    <w:r w:rsidRPr="002467D6">
      <w:rPr>
        <w:rStyle w:val="SidhuvudUtskott"/>
      </w:rPr>
      <w:instrText xml:space="preserve"> = "Ja" "</w:instrText>
    </w:r>
    <w:r w:rsidRPr="002467D6">
      <w:rPr>
        <w:rStyle w:val="SidhuvudUtskott"/>
      </w:rPr>
      <w:fldChar w:fldCharType="begin" w:fldLock="1"/>
    </w:r>
    <w:r w:rsidRPr="002467D6">
      <w:rPr>
        <w:rStyle w:val="SidhuvudUtskott"/>
      </w:rPr>
      <w:instrText xml:space="preserve"> PRINTDATE \@ "yyyy-MM-dd HH.mm    " </w:instrText>
    </w:r>
    <w:r w:rsidRPr="002467D6">
      <w:rPr>
        <w:rStyle w:val="SidhuvudUtskott"/>
      </w:rPr>
      <w:fldChar w:fldCharType="separate"/>
    </w:r>
    <w:r w:rsidRPr="002467D6">
      <w:rPr>
        <w:rStyle w:val="SidhuvudUtskott"/>
      </w:rPr>
      <w:instrText>2000-08-11 16.42</w:instrText>
    </w:r>
    <w:r w:rsidRPr="002467D6">
      <w:rPr>
        <w:rStyle w:val="SidhuvudUtskott"/>
      </w:rPr>
      <w:fldChar w:fldCharType="end"/>
    </w:r>
    <w:r w:rsidRPr="002467D6">
      <w:rPr>
        <w:rStyle w:val="SidhuvudUtskott"/>
      </w:rPr>
      <w:instrText xml:space="preserve">" </w:instrText>
    </w:r>
    <w:r w:rsidRPr="002467D6">
      <w:rPr>
        <w:rStyle w:val="SidhuvudUtskott"/>
      </w:rPr>
      <w:fldChar w:fldCharType="end"/>
    </w:r>
    <w:r w:rsidRPr="002467D6">
      <w:rPr>
        <w:rStyle w:val="SidhuvudUtskott"/>
      </w:rPr>
      <w:fldChar w:fldCharType="begin" w:fldLock="1"/>
    </w:r>
    <w:r w:rsidRPr="002467D6">
      <w:rPr>
        <w:rStyle w:val="SidhuvudUtskott"/>
      </w:rPr>
      <w:instrText xml:space="preserve"> DOCPR</w:instrText>
    </w:r>
    <w:r w:rsidRPr="002467D6">
      <w:rPr>
        <w:rStyle w:val="SidhuvudUtskott"/>
      </w:rPr>
      <w:instrText>O</w:instrText>
    </w:r>
    <w:r w:rsidRPr="002467D6">
      <w:rPr>
        <w:rStyle w:val="SidhuvudUtskott"/>
      </w:rPr>
      <w:instrText>PERTY Status</w:instrText>
    </w:r>
    <w:r w:rsidRPr="002467D6">
      <w:rPr>
        <w:rStyle w:val="SidhuvudUtskott"/>
      </w:rPr>
      <w:fldChar w:fldCharType="end"/>
    </w:r>
  </w:p>
  <w:p w:rsidR="00CD2E48" w:rsidRPr="002467D6" w:rsidRDefault="00CD2E4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Udda"/>
      <w:framePr w:w="8732" w:h="567" w:hRule="exact" w:vSpace="0" w:wrap="around" w:vAnchor="page" w:y="341" w:anchorLock="0"/>
    </w:pPr>
    <w:r w:rsidRPr="002467D6">
      <w:t xml:space="preserve">  </w:t>
    </w:r>
    <w:r w:rsidRPr="002467D6">
      <w:rPr>
        <w:rStyle w:val="SidhuvudUtskott"/>
      </w:rPr>
      <w:t>2001/02:SoU3</w:t>
    </w:r>
  </w:p>
  <w:p w:rsidR="00CD2E48" w:rsidRPr="002467D6" w:rsidRDefault="00CD2E48">
    <w:pPr>
      <w:pStyle w:val="SidhuvudKantUdda"/>
      <w:framePr w:w="8732" w:h="567" w:hRule="exact" w:vSpace="0" w:wrap="around" w:vAnchor="page" w:y="341" w:anchorLock="0"/>
    </w:pPr>
  </w:p>
  <w:p w:rsidR="00CD2E48" w:rsidRPr="002467D6" w:rsidRDefault="00CD2E4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Jmn"/>
      <w:framePr w:w="8732" w:h="567" w:hRule="exact" w:vSpace="0" w:wrap="around" w:vAnchor="page" w:y="341" w:anchorLock="0"/>
    </w:pPr>
    <w:r w:rsidRPr="002467D6">
      <w:rPr>
        <w:rStyle w:val="SidhuvudUtskott"/>
      </w:rPr>
      <w:t>2001/02:SoU3</w:t>
    </w:r>
    <w:r w:rsidRPr="002467D6">
      <w:t xml:space="preserve">     </w:t>
    </w:r>
    <w:r w:rsidRPr="002467D6">
      <w:rPr>
        <w:rStyle w:val="SidhuvudBilaga"/>
      </w:rPr>
      <w:t xml:space="preserve"> </w:t>
    </w:r>
    <w:r w:rsidRPr="002467D6">
      <w:rPr>
        <w:rStyle w:val="SidhuvudRubrikReferens"/>
      </w:rPr>
      <w:t>Utskottets överväganden</w:t>
    </w:r>
  </w:p>
  <w:p w:rsidR="00CD2E48" w:rsidRPr="002467D6" w:rsidRDefault="00CD2E48">
    <w:pPr>
      <w:pStyle w:val="SidhuvudKantJmn"/>
      <w:framePr w:w="8732" w:h="567" w:hRule="exact" w:vSpace="0" w:wrap="around" w:vAnchor="page" w:y="341" w:anchorLock="0"/>
    </w:pPr>
  </w:p>
  <w:p w:rsidR="00CD2E48" w:rsidRPr="002467D6" w:rsidRDefault="00CD2E4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Udda"/>
      <w:framePr w:w="8732" w:h="567" w:hRule="exact" w:vSpace="0" w:wrap="around" w:vAnchor="page" w:y="341" w:anchorLock="0"/>
    </w:pPr>
    <w:r w:rsidRPr="002467D6">
      <w:rPr>
        <w:rStyle w:val="SidhuvudRubrikReferens"/>
      </w:rPr>
      <w:t>Utskottets överväganden</w:t>
    </w:r>
    <w:r w:rsidRPr="002467D6">
      <w:rPr>
        <w:rStyle w:val="SidhuvudBilaga"/>
      </w:rPr>
      <w:t xml:space="preserve"> </w:t>
    </w:r>
    <w:r w:rsidRPr="002467D6">
      <w:t xml:space="preserve">     </w:t>
    </w:r>
    <w:r w:rsidRPr="002467D6">
      <w:rPr>
        <w:rStyle w:val="SidhuvudUtskott"/>
      </w:rPr>
      <w:t>2001/02:SoU3</w:t>
    </w:r>
  </w:p>
  <w:p w:rsidR="00CD2E48" w:rsidRPr="002467D6" w:rsidRDefault="00CD2E48">
    <w:pPr>
      <w:pStyle w:val="SidhuvudKantUdda"/>
      <w:framePr w:w="8732" w:h="567" w:hRule="exact" w:vSpace="0" w:wrap="around" w:vAnchor="page" w:y="341" w:anchorLock="0"/>
    </w:pPr>
  </w:p>
  <w:p w:rsidR="00CD2E48" w:rsidRPr="002467D6" w:rsidRDefault="00CD2E4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Udda"/>
      <w:framePr w:w="8732" w:h="567" w:hRule="exact" w:vSpace="0" w:wrap="around" w:vAnchor="page" w:y="341" w:anchorLock="0"/>
    </w:pPr>
    <w:r w:rsidRPr="002467D6">
      <w:t xml:space="preserve">  </w:t>
    </w:r>
    <w:r w:rsidRPr="002467D6">
      <w:rPr>
        <w:rStyle w:val="SidhuvudUtskott"/>
      </w:rPr>
      <w:t>2001/02:SoU3</w:t>
    </w:r>
  </w:p>
  <w:p w:rsidR="00CD2E48" w:rsidRPr="002467D6" w:rsidRDefault="00CD2E48">
    <w:pPr>
      <w:pStyle w:val="SidhuvudKantUdda"/>
      <w:framePr w:w="8732" w:h="567" w:hRule="exact" w:vSpace="0" w:wrap="around" w:vAnchor="page" w:y="341" w:anchorLock="0"/>
    </w:pPr>
  </w:p>
  <w:p w:rsidR="00CD2E48" w:rsidRPr="002467D6" w:rsidRDefault="00CD2E4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Jmn"/>
      <w:framePr w:w="8732" w:h="567" w:hRule="exact" w:vSpace="0" w:wrap="around" w:vAnchor="page" w:y="341" w:anchorLock="0"/>
    </w:pPr>
    <w:r w:rsidRPr="002467D6">
      <w:rPr>
        <w:rStyle w:val="SidhuvudUtskott"/>
      </w:rPr>
      <w:t>2001/02:SoU3</w:t>
    </w:r>
    <w:r w:rsidRPr="002467D6">
      <w:t xml:space="preserve">     </w:t>
    </w:r>
    <w:r w:rsidRPr="002467D6">
      <w:rPr>
        <w:rStyle w:val="SidhuvudBilaga"/>
      </w:rPr>
      <w:t xml:space="preserve"> </w:t>
    </w:r>
    <w:r w:rsidRPr="002467D6">
      <w:rPr>
        <w:rStyle w:val="SidhuvudRubrikReferens"/>
      </w:rPr>
      <w:t>Reservationer</w:t>
    </w:r>
  </w:p>
  <w:p w:rsidR="00CD2E48" w:rsidRPr="002467D6" w:rsidRDefault="00CD2E48">
    <w:pPr>
      <w:pStyle w:val="SidhuvudKantJmn"/>
      <w:framePr w:w="8732" w:h="567" w:hRule="exact" w:vSpace="0" w:wrap="around" w:vAnchor="page" w:y="341" w:anchorLock="0"/>
    </w:pPr>
  </w:p>
  <w:p w:rsidR="00CD2E48" w:rsidRPr="002467D6" w:rsidRDefault="00CD2E4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Udda"/>
      <w:framePr w:w="8732" w:h="567" w:hRule="exact" w:vSpace="0" w:wrap="around" w:vAnchor="page" w:y="341" w:anchorLock="0"/>
    </w:pPr>
    <w:r w:rsidRPr="002467D6">
      <w:rPr>
        <w:rStyle w:val="SidhuvudRubrikReferens"/>
      </w:rPr>
      <w:t>Reservationer</w:t>
    </w:r>
    <w:r w:rsidRPr="002467D6">
      <w:rPr>
        <w:rStyle w:val="SidhuvudBilaga"/>
      </w:rPr>
      <w:t xml:space="preserve"> </w:t>
    </w:r>
    <w:r w:rsidRPr="002467D6">
      <w:t xml:space="preserve">     </w:t>
    </w:r>
    <w:r w:rsidRPr="002467D6">
      <w:rPr>
        <w:rStyle w:val="SidhuvudUtskott"/>
      </w:rPr>
      <w:t>2001/02:SoU3</w:t>
    </w:r>
  </w:p>
  <w:p w:rsidR="00CD2E48" w:rsidRPr="002467D6" w:rsidRDefault="00CD2E48">
    <w:pPr>
      <w:pStyle w:val="SidhuvudKantUdda"/>
      <w:framePr w:w="8732" w:h="567" w:hRule="exact" w:vSpace="0" w:wrap="around" w:vAnchor="page" w:y="341" w:anchorLock="0"/>
    </w:pPr>
  </w:p>
  <w:p w:rsidR="00CD2E48" w:rsidRPr="002467D6" w:rsidRDefault="00CD2E4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Jmn"/>
      <w:framePr w:w="8732" w:h="567" w:hRule="exact" w:vSpace="0" w:wrap="around" w:vAnchor="page" w:y="341" w:anchorLock="0"/>
    </w:pPr>
    <w:r w:rsidRPr="002467D6">
      <w:rPr>
        <w:rStyle w:val="SidhuvudUtskott"/>
      </w:rPr>
      <w:t>2001/02:SoU3</w:t>
    </w:r>
    <w:r w:rsidRPr="002467D6">
      <w:t xml:space="preserve">    </w:t>
    </w:r>
  </w:p>
  <w:p w:rsidR="00CD2E48" w:rsidRPr="002467D6" w:rsidRDefault="00CD2E48">
    <w:pPr>
      <w:pStyle w:val="SidhuvudKantJmn"/>
      <w:framePr w:w="8732" w:h="567" w:hRule="exact" w:vSpace="0" w:wrap="around" w:vAnchor="page" w:y="341" w:anchorLock="0"/>
    </w:pPr>
  </w:p>
  <w:p w:rsidR="00CD2E48" w:rsidRPr="002467D6" w:rsidRDefault="00CD2E48">
    <w:pPr>
      <w:pStyle w:val="SidhuvudKantUdda"/>
      <w:framePr w:w="8732" w:h="567" w:hRule="exact" w:vSpace="0" w:wrap="around" w:vAnchor="page" w:y="341" w:anchorLock="0"/>
    </w:pPr>
    <w:r w:rsidRPr="002467D6">
      <w:rPr>
        <w:rStyle w:val="SidhuvudRubrikReferens"/>
        <w:smallCaps w:val="0"/>
        <w:spacing w:val="0"/>
        <w:sz w:val="19"/>
      </w:rPr>
      <w:t xml:space="preserve"> </w:t>
    </w:r>
  </w:p>
  <w:p w:rsidR="00CD2E48" w:rsidRPr="002467D6" w:rsidRDefault="00CD2E4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Jmn"/>
      <w:framePr w:w="8732" w:h="567" w:hRule="exact" w:vSpace="0" w:wrap="around" w:vAnchor="page" w:y="341" w:anchorLock="0"/>
    </w:pPr>
    <w:r w:rsidRPr="002467D6">
      <w:rPr>
        <w:rStyle w:val="SidhuvudUtskott"/>
      </w:rPr>
      <w:t>2001/02:SoU3</w:t>
    </w:r>
    <w:r w:rsidRPr="002467D6">
      <w:t xml:space="preserve">     </w:t>
    </w:r>
    <w:r w:rsidRPr="002467D6">
      <w:rPr>
        <w:rStyle w:val="SidhuvudBilaga"/>
      </w:rPr>
      <w:t xml:space="preserve"> </w:t>
    </w:r>
    <w:r w:rsidRPr="002467D6">
      <w:rPr>
        <w:rStyle w:val="SidhuvudRubrikReferens"/>
      </w:rPr>
      <w:t>Särskilt yttrande</w:t>
    </w:r>
  </w:p>
  <w:p w:rsidR="00CD2E48" w:rsidRPr="002467D6" w:rsidRDefault="00CD2E48">
    <w:pPr>
      <w:pStyle w:val="SidhuvudKantJmn"/>
      <w:framePr w:w="8732" w:h="567" w:hRule="exact" w:vSpace="0" w:wrap="around" w:vAnchor="page" w:y="341" w:anchorLock="0"/>
    </w:pPr>
  </w:p>
  <w:p w:rsidR="00CD2E48" w:rsidRPr="002467D6" w:rsidRDefault="00CD2E4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Udda"/>
      <w:framePr w:w="8732" w:h="567" w:hRule="exact" w:vSpace="0" w:wrap="around" w:vAnchor="page" w:y="341" w:anchorLock="0"/>
    </w:pPr>
    <w:r w:rsidRPr="002467D6">
      <w:rPr>
        <w:rStyle w:val="SidhuvudRubrikReferens"/>
      </w:rPr>
      <w:fldChar w:fldCharType="begin" w:fldLock="1"/>
    </w:r>
    <w:r w:rsidRPr="002467D6">
      <w:rPr>
        <w:rStyle w:val="SidhuvudRubrikReferens"/>
      </w:rPr>
      <w:instrText xml:space="preserve"> StyleREF "Rubrik 1" </w:instrText>
    </w:r>
    <w:r w:rsidRPr="002467D6">
      <w:rPr>
        <w:rStyle w:val="SidhuvudRubrikReferens"/>
      </w:rPr>
      <w:fldChar w:fldCharType="separate"/>
    </w:r>
    <w:r w:rsidRPr="002467D6">
      <w:rPr>
        <w:rStyle w:val="SidhuvudRubrikReferens"/>
      </w:rPr>
      <w:t>Sammanfattning</w:t>
    </w:r>
    <w:r w:rsidRPr="002467D6">
      <w:rPr>
        <w:rStyle w:val="SidhuvudRubrikReferens"/>
      </w:rPr>
      <w:fldChar w:fldCharType="end"/>
    </w:r>
    <w:r w:rsidRPr="002467D6">
      <w:rPr>
        <w:rStyle w:val="SidhuvudBilaga"/>
      </w:rPr>
      <w:t xml:space="preserve"> </w:t>
    </w:r>
    <w:r w:rsidRPr="002467D6">
      <w:t xml:space="preserve">     </w:t>
    </w:r>
    <w:r w:rsidRPr="002467D6">
      <w:rPr>
        <w:rStyle w:val="SidhuvudUtskott"/>
      </w:rPr>
      <w:fldChar w:fldCharType="begin" w:fldLock="1"/>
    </w:r>
    <w:r w:rsidRPr="002467D6">
      <w:rPr>
        <w:rStyle w:val="SidhuvudUtskott"/>
      </w:rPr>
      <w:instrText xml:space="preserve"> DOCPROPERTY BetänkandeÅr</w:instrText>
    </w:r>
    <w:r w:rsidRPr="002467D6">
      <w:rPr>
        <w:rStyle w:val="SidhuvudUtskott"/>
      </w:rPr>
      <w:fldChar w:fldCharType="separate"/>
    </w:r>
    <w:r w:rsidRPr="002467D6">
      <w:rPr>
        <w:rStyle w:val="SidhuvudUtskott"/>
      </w:rPr>
      <w:t>2001/02</w:t>
    </w:r>
    <w:r w:rsidRPr="002467D6">
      <w:rPr>
        <w:rStyle w:val="SidhuvudUtskott"/>
      </w:rPr>
      <w:fldChar w:fldCharType="end"/>
    </w:r>
    <w:r w:rsidRPr="002467D6">
      <w:rPr>
        <w:rStyle w:val="SidhuvudUtskott"/>
      </w:rPr>
      <w:t>:</w:t>
    </w:r>
    <w:r w:rsidRPr="002467D6">
      <w:rPr>
        <w:rStyle w:val="SidhuvudUtskott"/>
      </w:rPr>
      <w:fldChar w:fldCharType="begin" w:fldLock="1"/>
    </w:r>
    <w:r w:rsidRPr="002467D6">
      <w:rPr>
        <w:rStyle w:val="SidhuvudUtskott"/>
      </w:rPr>
      <w:instrText xml:space="preserve"> DOCPROPERTY</w:instrText>
    </w:r>
    <w:r w:rsidRPr="002467D6">
      <w:instrText xml:space="preserve"> </w:instrText>
    </w:r>
    <w:r w:rsidRPr="002467D6">
      <w:rPr>
        <w:rStyle w:val="SidhuvudUtskott"/>
      </w:rPr>
      <w:instrText>Utskott</w:instrText>
    </w:r>
    <w:r w:rsidRPr="002467D6">
      <w:rPr>
        <w:rStyle w:val="SidhuvudUtskott"/>
      </w:rPr>
      <w:fldChar w:fldCharType="separate"/>
    </w:r>
    <w:r w:rsidRPr="002467D6">
      <w:rPr>
        <w:rStyle w:val="SidhuvudUtskott"/>
      </w:rPr>
      <w:t>SoU</w:t>
    </w:r>
    <w:r w:rsidRPr="002467D6">
      <w:rPr>
        <w:rStyle w:val="SidhuvudUtskott"/>
      </w:rPr>
      <w:fldChar w:fldCharType="end"/>
    </w:r>
    <w:r w:rsidRPr="002467D6">
      <w:rPr>
        <w:rStyle w:val="SidhuvudUtskott"/>
      </w:rPr>
      <w:fldChar w:fldCharType="begin" w:fldLock="1"/>
    </w:r>
    <w:r w:rsidRPr="002467D6">
      <w:rPr>
        <w:rStyle w:val="SidhuvudUtskott"/>
      </w:rPr>
      <w:instrText xml:space="preserve"> DOCPROPERTY Betä</w:instrText>
    </w:r>
    <w:r w:rsidRPr="002467D6">
      <w:rPr>
        <w:rStyle w:val="SidhuvudUtskott"/>
      </w:rPr>
      <w:instrText>n</w:instrText>
    </w:r>
    <w:r w:rsidRPr="002467D6">
      <w:rPr>
        <w:rStyle w:val="SidhuvudUtskott"/>
      </w:rPr>
      <w:instrText>kandeNr</w:instrText>
    </w:r>
    <w:r w:rsidRPr="002467D6">
      <w:rPr>
        <w:rStyle w:val="SidhuvudUtskott"/>
      </w:rPr>
      <w:fldChar w:fldCharType="separate"/>
    </w:r>
    <w:r w:rsidRPr="002467D6">
      <w:rPr>
        <w:rStyle w:val="SidhuvudUtskott"/>
      </w:rPr>
      <w:t>3</w:t>
    </w:r>
    <w:r w:rsidRPr="002467D6">
      <w:rPr>
        <w:rStyle w:val="SidhuvudUtskott"/>
      </w:rPr>
      <w:fldChar w:fldCharType="end"/>
    </w:r>
  </w:p>
  <w:p w:rsidR="00CD2E48" w:rsidRPr="002467D6" w:rsidRDefault="00CD2E48">
    <w:pPr>
      <w:pStyle w:val="SidhuvudKantUdda"/>
      <w:framePr w:w="8732" w:h="567" w:hRule="exact" w:vSpace="0" w:wrap="around" w:vAnchor="page" w:y="341" w:anchorLock="0"/>
    </w:pPr>
    <w:r w:rsidRPr="002467D6">
      <w:rPr>
        <w:rStyle w:val="SidhuvudUtskott"/>
      </w:rPr>
      <w:fldChar w:fldCharType="begin" w:fldLock="1"/>
    </w:r>
    <w:r w:rsidRPr="002467D6">
      <w:rPr>
        <w:rStyle w:val="SidhuvudUtskott"/>
      </w:rPr>
      <w:instrText xml:space="preserve"> if </w:instrText>
    </w:r>
    <w:r w:rsidRPr="002467D6">
      <w:rPr>
        <w:rStyle w:val="SidhuvudUtskott"/>
      </w:rPr>
      <w:fldChar w:fldCharType="begin" w:fldLock="1"/>
    </w:r>
    <w:r w:rsidRPr="002467D6">
      <w:rPr>
        <w:rStyle w:val="SidhuvudUtskott"/>
      </w:rPr>
      <w:instrText xml:space="preserve"> DOCPROPERTY "UtkastDatum"</w:instrText>
    </w:r>
    <w:r w:rsidRPr="002467D6">
      <w:rPr>
        <w:rStyle w:val="SidhuvudUtskott"/>
      </w:rPr>
      <w:fldChar w:fldCharType="separate"/>
    </w:r>
    <w:r w:rsidRPr="002467D6">
      <w:rPr>
        <w:rStyle w:val="SidhuvudUtskott"/>
      </w:rPr>
      <w:instrText>Nej</w:instrText>
    </w:r>
    <w:r w:rsidRPr="002467D6">
      <w:rPr>
        <w:rStyle w:val="SidhuvudUtskott"/>
      </w:rPr>
      <w:fldChar w:fldCharType="end"/>
    </w:r>
    <w:r w:rsidRPr="002467D6">
      <w:rPr>
        <w:rStyle w:val="SidhuvudUtskott"/>
      </w:rPr>
      <w:instrText xml:space="preserve"> = "Ja" "</w:instrText>
    </w:r>
    <w:r w:rsidRPr="002467D6">
      <w:rPr>
        <w:rStyle w:val="SidhuvudUtskott"/>
      </w:rPr>
      <w:fldChar w:fldCharType="begin" w:fldLock="1"/>
    </w:r>
    <w:r w:rsidRPr="002467D6">
      <w:rPr>
        <w:rStyle w:val="SidhuvudUtskott"/>
      </w:rPr>
      <w:instrText xml:space="preserve"> PRINTDATE \@ "yyyy-MM-dd HH.mm    " </w:instrText>
    </w:r>
    <w:r w:rsidRPr="002467D6">
      <w:rPr>
        <w:rStyle w:val="SidhuvudUtskott"/>
      </w:rPr>
      <w:fldChar w:fldCharType="separate"/>
    </w:r>
    <w:r w:rsidRPr="002467D6">
      <w:rPr>
        <w:rStyle w:val="SidhuvudUtskott"/>
      </w:rPr>
      <w:instrText>2000-08-11 16.42</w:instrText>
    </w:r>
    <w:r w:rsidRPr="002467D6">
      <w:rPr>
        <w:rStyle w:val="SidhuvudUtskott"/>
      </w:rPr>
      <w:fldChar w:fldCharType="end"/>
    </w:r>
    <w:r w:rsidRPr="002467D6">
      <w:rPr>
        <w:rStyle w:val="SidhuvudUtskott"/>
      </w:rPr>
      <w:instrText xml:space="preserve">" </w:instrText>
    </w:r>
    <w:r w:rsidRPr="002467D6">
      <w:rPr>
        <w:rStyle w:val="SidhuvudUtskott"/>
      </w:rPr>
      <w:fldChar w:fldCharType="end"/>
    </w:r>
    <w:r w:rsidRPr="002467D6">
      <w:rPr>
        <w:rStyle w:val="SidhuvudUtskott"/>
      </w:rPr>
      <w:fldChar w:fldCharType="begin" w:fldLock="1"/>
    </w:r>
    <w:r w:rsidRPr="002467D6">
      <w:rPr>
        <w:rStyle w:val="SidhuvudUtskott"/>
      </w:rPr>
      <w:instrText xml:space="preserve"> DOCPR</w:instrText>
    </w:r>
    <w:r w:rsidRPr="002467D6">
      <w:rPr>
        <w:rStyle w:val="SidhuvudUtskott"/>
      </w:rPr>
      <w:instrText>O</w:instrText>
    </w:r>
    <w:r w:rsidRPr="002467D6">
      <w:rPr>
        <w:rStyle w:val="SidhuvudUtskott"/>
      </w:rPr>
      <w:instrText>PERTY Status</w:instrText>
    </w:r>
    <w:r w:rsidRPr="002467D6">
      <w:rPr>
        <w:rStyle w:val="SidhuvudUtskott"/>
      </w:rPr>
      <w:fldChar w:fldCharType="end"/>
    </w:r>
  </w:p>
  <w:p w:rsidR="00CD2E48" w:rsidRPr="002467D6" w:rsidRDefault="00CD2E4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Udda"/>
      <w:framePr w:w="8732" w:h="567" w:hRule="exact" w:vSpace="0" w:wrap="around" w:vAnchor="page" w:y="341" w:anchorLock="0"/>
    </w:pPr>
    <w:r w:rsidRPr="002467D6">
      <w:rPr>
        <w:rStyle w:val="SidhuvudRubrikReferens"/>
      </w:rPr>
      <w:fldChar w:fldCharType="begin" w:fldLock="1"/>
    </w:r>
    <w:r w:rsidRPr="002467D6">
      <w:rPr>
        <w:rStyle w:val="SidhuvudRubrikReferens"/>
      </w:rPr>
      <w:instrText xml:space="preserve"> StyleREF "Rubrik 1" </w:instrText>
    </w:r>
    <w:r w:rsidRPr="002467D6">
      <w:rPr>
        <w:rStyle w:val="SidhuvudRubrikReferens"/>
      </w:rPr>
      <w:fldChar w:fldCharType="separate"/>
    </w:r>
    <w:r w:rsidRPr="002467D6">
      <w:rPr>
        <w:rStyle w:val="SidhuvudRubrikReferens"/>
      </w:rPr>
      <w:t>Reservationer</w:t>
    </w:r>
    <w:r w:rsidRPr="002467D6">
      <w:rPr>
        <w:rStyle w:val="SidhuvudRubrikReferens"/>
      </w:rPr>
      <w:fldChar w:fldCharType="end"/>
    </w:r>
    <w:r w:rsidRPr="002467D6">
      <w:rPr>
        <w:rStyle w:val="SidhuvudBilaga"/>
      </w:rPr>
      <w:t xml:space="preserve"> </w:t>
    </w:r>
    <w:r w:rsidRPr="002467D6">
      <w:t xml:space="preserve">     </w:t>
    </w:r>
    <w:r w:rsidRPr="002467D6">
      <w:rPr>
        <w:rStyle w:val="SidhuvudUtskott"/>
      </w:rPr>
      <w:fldChar w:fldCharType="begin" w:fldLock="1"/>
    </w:r>
    <w:r w:rsidRPr="002467D6">
      <w:rPr>
        <w:rStyle w:val="SidhuvudUtskott"/>
      </w:rPr>
      <w:instrText xml:space="preserve"> DOCPROPERTY BetänkandeÅr</w:instrText>
    </w:r>
    <w:r w:rsidRPr="002467D6">
      <w:rPr>
        <w:rStyle w:val="SidhuvudUtskott"/>
      </w:rPr>
      <w:fldChar w:fldCharType="separate"/>
    </w:r>
    <w:r w:rsidRPr="002467D6">
      <w:rPr>
        <w:rStyle w:val="SidhuvudUtskott"/>
      </w:rPr>
      <w:t>2001/02</w:t>
    </w:r>
    <w:r w:rsidRPr="002467D6">
      <w:rPr>
        <w:rStyle w:val="SidhuvudUtskott"/>
      </w:rPr>
      <w:fldChar w:fldCharType="end"/>
    </w:r>
    <w:r w:rsidRPr="002467D6">
      <w:rPr>
        <w:rStyle w:val="SidhuvudUtskott"/>
      </w:rPr>
      <w:t>:</w:t>
    </w:r>
    <w:r w:rsidRPr="002467D6">
      <w:rPr>
        <w:rStyle w:val="SidhuvudUtskott"/>
      </w:rPr>
      <w:fldChar w:fldCharType="begin" w:fldLock="1"/>
    </w:r>
    <w:r w:rsidRPr="002467D6">
      <w:rPr>
        <w:rStyle w:val="SidhuvudUtskott"/>
      </w:rPr>
      <w:instrText xml:space="preserve"> DOCPROPERTY</w:instrText>
    </w:r>
    <w:r w:rsidRPr="002467D6">
      <w:instrText xml:space="preserve"> </w:instrText>
    </w:r>
    <w:r w:rsidRPr="002467D6">
      <w:rPr>
        <w:rStyle w:val="SidhuvudUtskott"/>
      </w:rPr>
      <w:instrText>Utskott</w:instrText>
    </w:r>
    <w:r w:rsidRPr="002467D6">
      <w:rPr>
        <w:rStyle w:val="SidhuvudUtskott"/>
      </w:rPr>
      <w:fldChar w:fldCharType="separate"/>
    </w:r>
    <w:r w:rsidRPr="002467D6">
      <w:rPr>
        <w:rStyle w:val="SidhuvudUtskott"/>
      </w:rPr>
      <w:t>SoU</w:t>
    </w:r>
    <w:r w:rsidRPr="002467D6">
      <w:rPr>
        <w:rStyle w:val="SidhuvudUtskott"/>
      </w:rPr>
      <w:fldChar w:fldCharType="end"/>
    </w:r>
    <w:r w:rsidRPr="002467D6">
      <w:rPr>
        <w:rStyle w:val="SidhuvudUtskott"/>
      </w:rPr>
      <w:fldChar w:fldCharType="begin" w:fldLock="1"/>
    </w:r>
    <w:r w:rsidRPr="002467D6">
      <w:rPr>
        <w:rStyle w:val="SidhuvudUtskott"/>
      </w:rPr>
      <w:instrText xml:space="preserve"> DOCPROPERTY Betä</w:instrText>
    </w:r>
    <w:r w:rsidRPr="002467D6">
      <w:rPr>
        <w:rStyle w:val="SidhuvudUtskott"/>
      </w:rPr>
      <w:instrText>n</w:instrText>
    </w:r>
    <w:r w:rsidRPr="002467D6">
      <w:rPr>
        <w:rStyle w:val="SidhuvudUtskott"/>
      </w:rPr>
      <w:instrText>kandeNr</w:instrText>
    </w:r>
    <w:r w:rsidRPr="002467D6">
      <w:rPr>
        <w:rStyle w:val="SidhuvudUtskott"/>
      </w:rPr>
      <w:fldChar w:fldCharType="separate"/>
    </w:r>
    <w:r w:rsidRPr="002467D6">
      <w:rPr>
        <w:rStyle w:val="SidhuvudUtskott"/>
      </w:rPr>
      <w:t>3</w:t>
    </w:r>
    <w:r w:rsidRPr="002467D6">
      <w:rPr>
        <w:rStyle w:val="SidhuvudUtskott"/>
      </w:rPr>
      <w:fldChar w:fldCharType="end"/>
    </w:r>
  </w:p>
  <w:p w:rsidR="00CD2E48" w:rsidRPr="002467D6" w:rsidRDefault="00CD2E48">
    <w:pPr>
      <w:pStyle w:val="SidhuvudKantUdda"/>
      <w:framePr w:w="8732" w:h="567" w:hRule="exact" w:vSpace="0" w:wrap="around" w:vAnchor="page" w:y="341" w:anchorLock="0"/>
    </w:pPr>
    <w:r w:rsidRPr="002467D6">
      <w:rPr>
        <w:rStyle w:val="SidhuvudUtskott"/>
      </w:rPr>
      <w:fldChar w:fldCharType="begin" w:fldLock="1"/>
    </w:r>
    <w:r w:rsidRPr="002467D6">
      <w:rPr>
        <w:rStyle w:val="SidhuvudUtskott"/>
      </w:rPr>
      <w:instrText xml:space="preserve"> if </w:instrText>
    </w:r>
    <w:r w:rsidRPr="002467D6">
      <w:rPr>
        <w:rStyle w:val="SidhuvudUtskott"/>
      </w:rPr>
      <w:fldChar w:fldCharType="begin" w:fldLock="1"/>
    </w:r>
    <w:r w:rsidRPr="002467D6">
      <w:rPr>
        <w:rStyle w:val="SidhuvudUtskott"/>
      </w:rPr>
      <w:instrText xml:space="preserve"> DOCPROPERTY "UtkastDatum"</w:instrText>
    </w:r>
    <w:r w:rsidRPr="002467D6">
      <w:rPr>
        <w:rStyle w:val="SidhuvudUtskott"/>
      </w:rPr>
      <w:fldChar w:fldCharType="separate"/>
    </w:r>
    <w:r w:rsidRPr="002467D6">
      <w:rPr>
        <w:rStyle w:val="SidhuvudUtskott"/>
      </w:rPr>
      <w:instrText>Nej</w:instrText>
    </w:r>
    <w:r w:rsidRPr="002467D6">
      <w:rPr>
        <w:rStyle w:val="SidhuvudUtskott"/>
      </w:rPr>
      <w:fldChar w:fldCharType="end"/>
    </w:r>
    <w:r w:rsidRPr="002467D6">
      <w:rPr>
        <w:rStyle w:val="SidhuvudUtskott"/>
      </w:rPr>
      <w:instrText xml:space="preserve"> = "Ja" "</w:instrText>
    </w:r>
    <w:r w:rsidRPr="002467D6">
      <w:rPr>
        <w:rStyle w:val="SidhuvudUtskott"/>
      </w:rPr>
      <w:fldChar w:fldCharType="begin" w:fldLock="1"/>
    </w:r>
    <w:r w:rsidRPr="002467D6">
      <w:rPr>
        <w:rStyle w:val="SidhuvudUtskott"/>
      </w:rPr>
      <w:instrText xml:space="preserve"> PRINTDATE \@ "yyyy-MM-dd HH.mm    " </w:instrText>
    </w:r>
    <w:r w:rsidRPr="002467D6">
      <w:rPr>
        <w:rStyle w:val="SidhuvudUtskott"/>
      </w:rPr>
      <w:fldChar w:fldCharType="separate"/>
    </w:r>
    <w:r w:rsidRPr="002467D6">
      <w:rPr>
        <w:rStyle w:val="SidhuvudUtskott"/>
      </w:rPr>
      <w:instrText>2000-08-11 16.42</w:instrText>
    </w:r>
    <w:r w:rsidRPr="002467D6">
      <w:rPr>
        <w:rStyle w:val="SidhuvudUtskott"/>
      </w:rPr>
      <w:fldChar w:fldCharType="end"/>
    </w:r>
    <w:r w:rsidRPr="002467D6">
      <w:rPr>
        <w:rStyle w:val="SidhuvudUtskott"/>
      </w:rPr>
      <w:instrText xml:space="preserve">" </w:instrText>
    </w:r>
    <w:r w:rsidRPr="002467D6">
      <w:rPr>
        <w:rStyle w:val="SidhuvudUtskott"/>
      </w:rPr>
      <w:fldChar w:fldCharType="end"/>
    </w:r>
    <w:r w:rsidRPr="002467D6">
      <w:rPr>
        <w:rStyle w:val="SidhuvudUtskott"/>
      </w:rPr>
      <w:fldChar w:fldCharType="begin" w:fldLock="1"/>
    </w:r>
    <w:r w:rsidRPr="002467D6">
      <w:rPr>
        <w:rStyle w:val="SidhuvudUtskott"/>
      </w:rPr>
      <w:instrText xml:space="preserve"> DOCPR</w:instrText>
    </w:r>
    <w:r w:rsidRPr="002467D6">
      <w:rPr>
        <w:rStyle w:val="SidhuvudUtskott"/>
      </w:rPr>
      <w:instrText>O</w:instrText>
    </w:r>
    <w:r w:rsidRPr="002467D6">
      <w:rPr>
        <w:rStyle w:val="SidhuvudUtskott"/>
      </w:rPr>
      <w:instrText>PERTY Status</w:instrText>
    </w:r>
    <w:r w:rsidRPr="002467D6">
      <w:rPr>
        <w:rStyle w:val="SidhuvudUtskott"/>
      </w:rPr>
      <w:fldChar w:fldCharType="end"/>
    </w:r>
  </w:p>
  <w:p w:rsidR="00CD2E48" w:rsidRPr="002467D6" w:rsidRDefault="00CD2E4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Udda"/>
      <w:framePr w:w="8732" w:h="567" w:hRule="exact" w:vSpace="0" w:wrap="around" w:vAnchor="page" w:y="341" w:anchorLock="0"/>
    </w:pPr>
    <w:r w:rsidRPr="002467D6">
      <w:t xml:space="preserve">  </w:t>
    </w:r>
    <w:r w:rsidRPr="002467D6">
      <w:rPr>
        <w:rStyle w:val="SidhuvudUtskott"/>
      </w:rPr>
      <w:t>2001/02:SoU3</w:t>
    </w:r>
  </w:p>
  <w:p w:rsidR="00CD2E48" w:rsidRPr="002467D6" w:rsidRDefault="00CD2E48">
    <w:pPr>
      <w:pStyle w:val="SidhuvudKantUdda"/>
      <w:framePr w:w="8732" w:h="567" w:hRule="exact" w:vSpace="0" w:wrap="around" w:vAnchor="page" w:y="341" w:anchorLock="0"/>
    </w:pPr>
  </w:p>
  <w:p w:rsidR="00CD2E48" w:rsidRPr="002467D6" w:rsidRDefault="00CD2E4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Jmn"/>
      <w:framePr w:w="8732" w:h="567" w:hRule="exact" w:vSpace="0" w:wrap="around" w:vAnchor="page" w:y="341" w:anchorLock="0"/>
    </w:pPr>
    <w:r w:rsidRPr="002467D6">
      <w:rPr>
        <w:rStyle w:val="SidhuvudUtskott"/>
      </w:rPr>
      <w:t>2001/02:SoU3</w:t>
    </w:r>
    <w:r w:rsidRPr="002467D6">
      <w:t xml:space="preserve">     </w:t>
    </w:r>
    <w:r w:rsidRPr="002467D6">
      <w:rPr>
        <w:rStyle w:val="SidhuvudBilaga"/>
      </w:rPr>
      <w:t xml:space="preserve"> Bilaga 1   </w:t>
    </w:r>
    <w:r w:rsidRPr="002467D6">
      <w:rPr>
        <w:rStyle w:val="SidhuvudRubrikReferens"/>
      </w:rPr>
      <w:t>Förteckning över behandlade förslag</w:t>
    </w:r>
  </w:p>
  <w:p w:rsidR="00CD2E48" w:rsidRPr="002467D6" w:rsidRDefault="00CD2E48">
    <w:pPr>
      <w:pStyle w:val="SidhuvudKantJmn"/>
      <w:framePr w:w="8732" w:h="567" w:hRule="exact" w:vSpace="0" w:wrap="around" w:vAnchor="page" w:y="341" w:anchorLock="0"/>
    </w:pPr>
  </w:p>
  <w:p w:rsidR="00CD2E48" w:rsidRPr="002467D6" w:rsidRDefault="00CD2E4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Udda"/>
      <w:framePr w:w="8732" w:h="567" w:hRule="exact" w:vSpace="0" w:wrap="around" w:vAnchor="page" w:y="341" w:anchorLock="0"/>
    </w:pPr>
    <w:r w:rsidRPr="002467D6">
      <w:rPr>
        <w:rStyle w:val="SidhuvudRubrikReferens"/>
      </w:rPr>
      <w:fldChar w:fldCharType="begin" w:fldLock="1"/>
    </w:r>
    <w:r w:rsidRPr="002467D6">
      <w:rPr>
        <w:rStyle w:val="SidhuvudRubrikReferens"/>
      </w:rPr>
      <w:instrText xml:space="preserve"> StyleREF "Rubrik 1" </w:instrText>
    </w:r>
    <w:r w:rsidRPr="002467D6">
      <w:rPr>
        <w:rStyle w:val="SidhuvudRubrikReferens"/>
      </w:rPr>
      <w:fldChar w:fldCharType="separate"/>
    </w:r>
    <w:r w:rsidRPr="002467D6">
      <w:rPr>
        <w:rStyle w:val="SidhuvudRubrikReferens"/>
      </w:rPr>
      <w:t>Särskilt yttrande</w:t>
    </w:r>
    <w:r w:rsidRPr="002467D6">
      <w:rPr>
        <w:rStyle w:val="SidhuvudRubrikReferens"/>
      </w:rPr>
      <w:fldChar w:fldCharType="end"/>
    </w:r>
    <w:r w:rsidRPr="002467D6">
      <w:rPr>
        <w:rStyle w:val="SidhuvudBilaga"/>
      </w:rPr>
      <w:t xml:space="preserve">   Bilaga 1 </w:t>
    </w:r>
    <w:r w:rsidRPr="002467D6">
      <w:t xml:space="preserve">     </w:t>
    </w:r>
    <w:r w:rsidRPr="002467D6">
      <w:rPr>
        <w:rStyle w:val="SidhuvudUtskott"/>
      </w:rPr>
      <w:fldChar w:fldCharType="begin" w:fldLock="1"/>
    </w:r>
    <w:r w:rsidRPr="002467D6">
      <w:rPr>
        <w:rStyle w:val="SidhuvudUtskott"/>
      </w:rPr>
      <w:instrText xml:space="preserve"> DOCPROPERTY BetänkandeÅr</w:instrText>
    </w:r>
    <w:r w:rsidRPr="002467D6">
      <w:rPr>
        <w:rStyle w:val="SidhuvudUtskott"/>
      </w:rPr>
      <w:fldChar w:fldCharType="separate"/>
    </w:r>
    <w:r w:rsidRPr="002467D6">
      <w:rPr>
        <w:rStyle w:val="SidhuvudUtskott"/>
      </w:rPr>
      <w:t>2001/02</w:t>
    </w:r>
    <w:r w:rsidRPr="002467D6">
      <w:rPr>
        <w:rStyle w:val="SidhuvudUtskott"/>
      </w:rPr>
      <w:fldChar w:fldCharType="end"/>
    </w:r>
    <w:r w:rsidRPr="002467D6">
      <w:rPr>
        <w:rStyle w:val="SidhuvudUtskott"/>
      </w:rPr>
      <w:t>:</w:t>
    </w:r>
    <w:r w:rsidRPr="002467D6">
      <w:rPr>
        <w:rStyle w:val="SidhuvudUtskott"/>
      </w:rPr>
      <w:fldChar w:fldCharType="begin" w:fldLock="1"/>
    </w:r>
    <w:r w:rsidRPr="002467D6">
      <w:rPr>
        <w:rStyle w:val="SidhuvudUtskott"/>
      </w:rPr>
      <w:instrText xml:space="preserve"> DOCPROPERTY</w:instrText>
    </w:r>
    <w:r w:rsidRPr="002467D6">
      <w:instrText xml:space="preserve"> </w:instrText>
    </w:r>
    <w:r w:rsidRPr="002467D6">
      <w:rPr>
        <w:rStyle w:val="SidhuvudUtskott"/>
      </w:rPr>
      <w:instrText>Utskott</w:instrText>
    </w:r>
    <w:r w:rsidRPr="002467D6">
      <w:rPr>
        <w:rStyle w:val="SidhuvudUtskott"/>
      </w:rPr>
      <w:fldChar w:fldCharType="separate"/>
    </w:r>
    <w:r w:rsidRPr="002467D6">
      <w:rPr>
        <w:rStyle w:val="SidhuvudUtskott"/>
      </w:rPr>
      <w:t>SoU</w:t>
    </w:r>
    <w:r w:rsidRPr="002467D6">
      <w:rPr>
        <w:rStyle w:val="SidhuvudUtskott"/>
      </w:rPr>
      <w:fldChar w:fldCharType="end"/>
    </w:r>
    <w:r w:rsidRPr="002467D6">
      <w:rPr>
        <w:rStyle w:val="SidhuvudUtskott"/>
      </w:rPr>
      <w:fldChar w:fldCharType="begin" w:fldLock="1"/>
    </w:r>
    <w:r w:rsidRPr="002467D6">
      <w:rPr>
        <w:rStyle w:val="SidhuvudUtskott"/>
      </w:rPr>
      <w:instrText xml:space="preserve"> DOCPROPERTY Betä</w:instrText>
    </w:r>
    <w:r w:rsidRPr="002467D6">
      <w:rPr>
        <w:rStyle w:val="SidhuvudUtskott"/>
      </w:rPr>
      <w:instrText>n</w:instrText>
    </w:r>
    <w:r w:rsidRPr="002467D6">
      <w:rPr>
        <w:rStyle w:val="SidhuvudUtskott"/>
      </w:rPr>
      <w:instrText>kandeNr</w:instrText>
    </w:r>
    <w:r w:rsidRPr="002467D6">
      <w:rPr>
        <w:rStyle w:val="SidhuvudUtskott"/>
      </w:rPr>
      <w:fldChar w:fldCharType="separate"/>
    </w:r>
    <w:r w:rsidRPr="002467D6">
      <w:rPr>
        <w:rStyle w:val="SidhuvudUtskott"/>
      </w:rPr>
      <w:t>3</w:t>
    </w:r>
    <w:r w:rsidRPr="002467D6">
      <w:rPr>
        <w:rStyle w:val="SidhuvudUtskott"/>
      </w:rPr>
      <w:fldChar w:fldCharType="end"/>
    </w:r>
  </w:p>
  <w:p w:rsidR="00CD2E48" w:rsidRPr="002467D6" w:rsidRDefault="00CD2E48">
    <w:pPr>
      <w:pStyle w:val="SidhuvudKantUdda"/>
      <w:framePr w:w="8732" w:h="567" w:hRule="exact" w:vSpace="0" w:wrap="around" w:vAnchor="page" w:y="341" w:anchorLock="0"/>
    </w:pPr>
    <w:r w:rsidRPr="002467D6">
      <w:rPr>
        <w:rStyle w:val="SidhuvudUtskott"/>
      </w:rPr>
      <w:fldChar w:fldCharType="begin" w:fldLock="1"/>
    </w:r>
    <w:r w:rsidRPr="002467D6">
      <w:rPr>
        <w:rStyle w:val="SidhuvudUtskott"/>
      </w:rPr>
      <w:instrText xml:space="preserve"> if </w:instrText>
    </w:r>
    <w:r w:rsidRPr="002467D6">
      <w:rPr>
        <w:rStyle w:val="SidhuvudUtskott"/>
      </w:rPr>
      <w:fldChar w:fldCharType="begin" w:fldLock="1"/>
    </w:r>
    <w:r w:rsidRPr="002467D6">
      <w:rPr>
        <w:rStyle w:val="SidhuvudUtskott"/>
      </w:rPr>
      <w:instrText xml:space="preserve"> DOCPROPERTY "UtkastDatum"</w:instrText>
    </w:r>
    <w:r w:rsidRPr="002467D6">
      <w:rPr>
        <w:rStyle w:val="SidhuvudUtskott"/>
      </w:rPr>
      <w:fldChar w:fldCharType="separate"/>
    </w:r>
    <w:r w:rsidRPr="002467D6">
      <w:rPr>
        <w:rStyle w:val="SidhuvudUtskott"/>
      </w:rPr>
      <w:instrText>Nej</w:instrText>
    </w:r>
    <w:r w:rsidRPr="002467D6">
      <w:rPr>
        <w:rStyle w:val="SidhuvudUtskott"/>
      </w:rPr>
      <w:fldChar w:fldCharType="end"/>
    </w:r>
    <w:r w:rsidRPr="002467D6">
      <w:rPr>
        <w:rStyle w:val="SidhuvudUtskott"/>
      </w:rPr>
      <w:instrText xml:space="preserve"> = "Ja" "</w:instrText>
    </w:r>
    <w:r w:rsidRPr="002467D6">
      <w:rPr>
        <w:rStyle w:val="SidhuvudUtskott"/>
      </w:rPr>
      <w:fldChar w:fldCharType="begin" w:fldLock="1"/>
    </w:r>
    <w:r w:rsidRPr="002467D6">
      <w:rPr>
        <w:rStyle w:val="SidhuvudUtskott"/>
      </w:rPr>
      <w:instrText xml:space="preserve"> PRINTDATE \@ "yyyy-MM-dd HH.mm    " </w:instrText>
    </w:r>
    <w:r w:rsidRPr="002467D6">
      <w:rPr>
        <w:rStyle w:val="SidhuvudUtskott"/>
      </w:rPr>
      <w:fldChar w:fldCharType="separate"/>
    </w:r>
    <w:r w:rsidRPr="002467D6">
      <w:rPr>
        <w:rStyle w:val="SidhuvudUtskott"/>
      </w:rPr>
      <w:instrText>2000-08-11 16.42</w:instrText>
    </w:r>
    <w:r w:rsidRPr="002467D6">
      <w:rPr>
        <w:rStyle w:val="SidhuvudUtskott"/>
      </w:rPr>
      <w:fldChar w:fldCharType="end"/>
    </w:r>
    <w:r w:rsidRPr="002467D6">
      <w:rPr>
        <w:rStyle w:val="SidhuvudUtskott"/>
      </w:rPr>
      <w:instrText xml:space="preserve">" </w:instrText>
    </w:r>
    <w:r w:rsidRPr="002467D6">
      <w:rPr>
        <w:rStyle w:val="SidhuvudUtskott"/>
      </w:rPr>
      <w:fldChar w:fldCharType="end"/>
    </w:r>
    <w:r w:rsidRPr="002467D6">
      <w:rPr>
        <w:rStyle w:val="SidhuvudUtskott"/>
      </w:rPr>
      <w:fldChar w:fldCharType="begin" w:fldLock="1"/>
    </w:r>
    <w:r w:rsidRPr="002467D6">
      <w:rPr>
        <w:rStyle w:val="SidhuvudUtskott"/>
      </w:rPr>
      <w:instrText xml:space="preserve"> DOCPR</w:instrText>
    </w:r>
    <w:r w:rsidRPr="002467D6">
      <w:rPr>
        <w:rStyle w:val="SidhuvudUtskott"/>
      </w:rPr>
      <w:instrText>O</w:instrText>
    </w:r>
    <w:r w:rsidRPr="002467D6">
      <w:rPr>
        <w:rStyle w:val="SidhuvudUtskott"/>
      </w:rPr>
      <w:instrText>PERTY Status</w:instrText>
    </w:r>
    <w:r w:rsidRPr="002467D6">
      <w:rPr>
        <w:rStyle w:val="SidhuvudUtskott"/>
      </w:rPr>
      <w:fldChar w:fldCharType="end"/>
    </w:r>
  </w:p>
  <w:p w:rsidR="00CD2E48" w:rsidRPr="002467D6" w:rsidRDefault="00CD2E4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Udda"/>
      <w:framePr w:w="8732" w:h="567" w:hRule="exact" w:vSpace="0" w:wrap="around" w:vAnchor="page" w:y="341" w:anchorLock="0"/>
    </w:pPr>
    <w:r w:rsidRPr="002467D6">
      <w:t xml:space="preserve">  </w:t>
    </w:r>
    <w:r w:rsidRPr="002467D6">
      <w:rPr>
        <w:rStyle w:val="SidhuvudUtskott"/>
      </w:rPr>
      <w:t>2001/02:SoU3</w:t>
    </w:r>
  </w:p>
  <w:p w:rsidR="00CD2E48" w:rsidRPr="002467D6" w:rsidRDefault="00CD2E48">
    <w:pPr>
      <w:pStyle w:val="SidhuvudKantUdda"/>
      <w:framePr w:w="8732" w:h="567" w:hRule="exact" w:vSpace="0" w:wrap="around" w:vAnchor="page" w:y="341" w:anchorLock="0"/>
    </w:pPr>
  </w:p>
  <w:p w:rsidR="00CD2E48" w:rsidRPr="002467D6" w:rsidRDefault="00CD2E48">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Jmn"/>
      <w:framePr w:w="8732" w:h="567" w:hRule="exact" w:vSpace="0" w:wrap="around" w:vAnchor="page" w:y="341" w:anchorLock="0"/>
    </w:pPr>
    <w:r w:rsidRPr="002467D6">
      <w:rPr>
        <w:rStyle w:val="SidhuvudUtskott"/>
      </w:rPr>
      <w:t>2001/02:SoU3</w:t>
    </w:r>
    <w:r w:rsidRPr="002467D6">
      <w:t xml:space="preserve">     </w:t>
    </w:r>
    <w:r w:rsidRPr="002467D6">
      <w:rPr>
        <w:rStyle w:val="SidhuvudBilaga"/>
      </w:rPr>
      <w:t xml:space="preserve"> Bilaga 2   </w:t>
    </w:r>
    <w:r w:rsidRPr="002467D6">
      <w:rPr>
        <w:rStyle w:val="SidhuvudRubrikReferens"/>
      </w:rPr>
      <w:t>Regeringens lagförslag</w:t>
    </w:r>
  </w:p>
  <w:p w:rsidR="00CD2E48" w:rsidRPr="002467D6" w:rsidRDefault="00CD2E48">
    <w:pPr>
      <w:pStyle w:val="SidhuvudKantJmn"/>
      <w:framePr w:w="8732" w:h="567" w:hRule="exact" w:vSpace="0" w:wrap="around" w:vAnchor="page" w:y="341" w:anchorLock="0"/>
    </w:pPr>
  </w:p>
  <w:p w:rsidR="00CD2E48" w:rsidRPr="002467D6" w:rsidRDefault="00CD2E48">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Udda"/>
      <w:framePr w:w="8732" w:h="567" w:hRule="exact" w:vSpace="0" w:wrap="around" w:vAnchor="page" w:y="341" w:anchorLock="0"/>
    </w:pPr>
    <w:r w:rsidRPr="002467D6">
      <w:rPr>
        <w:rStyle w:val="SidhuvudRubrikReferens"/>
      </w:rPr>
      <w:t>Regeringens lagförslag</w:t>
    </w:r>
    <w:r w:rsidRPr="002467D6">
      <w:rPr>
        <w:rStyle w:val="SidhuvudBilaga"/>
      </w:rPr>
      <w:t xml:space="preserve">   Bilaga 2 </w:t>
    </w:r>
    <w:r w:rsidRPr="002467D6">
      <w:t xml:space="preserve">     </w:t>
    </w:r>
    <w:r w:rsidRPr="002467D6">
      <w:rPr>
        <w:rStyle w:val="SidhuvudUtskott"/>
      </w:rPr>
      <w:t>2001/02:SoU3</w:t>
    </w:r>
  </w:p>
  <w:p w:rsidR="00CD2E48" w:rsidRPr="002467D6" w:rsidRDefault="00CD2E48">
    <w:pPr>
      <w:pStyle w:val="SidhuvudKantUdda"/>
      <w:framePr w:w="8732" w:h="567" w:hRule="exact" w:vSpace="0" w:wrap="around" w:vAnchor="page" w:y="341" w:anchorLock="0"/>
    </w:pPr>
  </w:p>
  <w:p w:rsidR="00CD2E48" w:rsidRPr="002467D6" w:rsidRDefault="00CD2E48">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Udda"/>
      <w:framePr w:w="8732" w:h="567" w:hRule="exact" w:vSpace="0" w:wrap="around" w:vAnchor="page" w:y="341" w:anchorLock="0"/>
    </w:pPr>
    <w:r w:rsidRPr="002467D6">
      <w:t xml:space="preserve">  </w:t>
    </w:r>
    <w:r w:rsidRPr="002467D6">
      <w:rPr>
        <w:rStyle w:val="SidhuvudUtskott"/>
      </w:rPr>
      <w:t>2001/02:SoU3</w:t>
    </w:r>
  </w:p>
  <w:p w:rsidR="00CD2E48" w:rsidRPr="002467D6" w:rsidRDefault="00CD2E48">
    <w:pPr>
      <w:pStyle w:val="SidhuvudKantUdda"/>
      <w:framePr w:w="8732" w:h="567" w:hRule="exact" w:vSpace="0" w:wrap="around" w:vAnchor="page" w:y="341" w:anchorLock="0"/>
    </w:pPr>
  </w:p>
  <w:p w:rsidR="00CD2E48" w:rsidRPr="002467D6" w:rsidRDefault="00CD2E4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Udda"/>
      <w:framePr w:w="8732" w:h="567" w:hRule="exact" w:vSpace="0" w:wrap="around" w:vAnchor="page" w:y="341" w:anchorLock="0"/>
    </w:pPr>
    <w:r w:rsidRPr="002467D6">
      <w:t xml:space="preserve"> </w:t>
    </w:r>
  </w:p>
  <w:p w:rsidR="00CD2E48" w:rsidRPr="002467D6" w:rsidRDefault="00CD2E4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Jmn"/>
      <w:framePr w:w="8732" w:h="567" w:hRule="exact" w:vSpace="0" w:wrap="around" w:vAnchor="page" w:y="341" w:anchorLock="0"/>
    </w:pPr>
    <w:r w:rsidRPr="002467D6">
      <w:rPr>
        <w:rStyle w:val="SidhuvudUtskott"/>
      </w:rPr>
      <w:fldChar w:fldCharType="begin" w:fldLock="1"/>
    </w:r>
    <w:r w:rsidRPr="002467D6">
      <w:rPr>
        <w:rStyle w:val="SidhuvudUtskott"/>
      </w:rPr>
      <w:instrText xml:space="preserve"> DOCPROPERTY BetänkandeÅr</w:instrText>
    </w:r>
    <w:r w:rsidRPr="002467D6">
      <w:rPr>
        <w:rStyle w:val="SidhuvudUtskott"/>
      </w:rPr>
      <w:fldChar w:fldCharType="separate"/>
    </w:r>
    <w:r w:rsidRPr="002467D6">
      <w:rPr>
        <w:rStyle w:val="SidhuvudUtskott"/>
      </w:rPr>
      <w:t>2001/02</w:t>
    </w:r>
    <w:r w:rsidRPr="002467D6">
      <w:rPr>
        <w:rStyle w:val="SidhuvudUtskott"/>
      </w:rPr>
      <w:fldChar w:fldCharType="end"/>
    </w:r>
    <w:r w:rsidRPr="002467D6">
      <w:rPr>
        <w:rStyle w:val="SidhuvudUtskott"/>
      </w:rPr>
      <w:t>:</w:t>
    </w:r>
    <w:r w:rsidRPr="002467D6">
      <w:rPr>
        <w:rStyle w:val="SidhuvudUtskott"/>
      </w:rPr>
      <w:fldChar w:fldCharType="begin" w:fldLock="1"/>
    </w:r>
    <w:r w:rsidRPr="002467D6">
      <w:rPr>
        <w:rStyle w:val="SidhuvudUtskott"/>
      </w:rPr>
      <w:instrText xml:space="preserve"> DOCPROPERTY Utskott</w:instrText>
    </w:r>
    <w:r w:rsidRPr="002467D6">
      <w:rPr>
        <w:rStyle w:val="SidhuvudUtskott"/>
      </w:rPr>
      <w:fldChar w:fldCharType="separate"/>
    </w:r>
    <w:r w:rsidRPr="002467D6">
      <w:rPr>
        <w:rStyle w:val="SidhuvudUtskott"/>
      </w:rPr>
      <w:t>SoU</w:t>
    </w:r>
    <w:r w:rsidRPr="002467D6">
      <w:rPr>
        <w:rStyle w:val="SidhuvudUtskott"/>
      </w:rPr>
      <w:fldChar w:fldCharType="end"/>
    </w:r>
    <w:r w:rsidRPr="002467D6">
      <w:rPr>
        <w:rStyle w:val="SidhuvudUtskott"/>
      </w:rPr>
      <w:fldChar w:fldCharType="begin" w:fldLock="1"/>
    </w:r>
    <w:r w:rsidRPr="002467D6">
      <w:rPr>
        <w:rStyle w:val="SidhuvudUtskott"/>
      </w:rPr>
      <w:instrText xml:space="preserve"> DOCPROPERTY BetänkandeNr</w:instrText>
    </w:r>
    <w:r w:rsidRPr="002467D6">
      <w:rPr>
        <w:rStyle w:val="SidhuvudUtskott"/>
      </w:rPr>
      <w:fldChar w:fldCharType="separate"/>
    </w:r>
    <w:r w:rsidRPr="002467D6">
      <w:rPr>
        <w:rStyle w:val="SidhuvudUtskott"/>
      </w:rPr>
      <w:t>3</w:t>
    </w:r>
    <w:r w:rsidRPr="002467D6">
      <w:rPr>
        <w:rStyle w:val="SidhuvudUtskott"/>
      </w:rPr>
      <w:fldChar w:fldCharType="end"/>
    </w:r>
    <w:r w:rsidRPr="002467D6">
      <w:t xml:space="preserve">     </w:t>
    </w:r>
    <w:r w:rsidRPr="002467D6">
      <w:rPr>
        <w:rStyle w:val="SidhuvudBilaga"/>
      </w:rPr>
      <w:t xml:space="preserve"> </w:t>
    </w:r>
    <w:r w:rsidRPr="002467D6">
      <w:rPr>
        <w:rStyle w:val="SidhuvudRubrikReferens"/>
      </w:rPr>
      <w:fldChar w:fldCharType="begin" w:fldLock="1"/>
    </w:r>
    <w:r w:rsidRPr="002467D6">
      <w:rPr>
        <w:rStyle w:val="SidhuvudRubrikReferens"/>
      </w:rPr>
      <w:instrText xml:space="preserve"> StyleREF "Rubrik 1" </w:instrText>
    </w:r>
    <w:r w:rsidRPr="002467D6">
      <w:rPr>
        <w:rStyle w:val="SidhuvudRubrikReferens"/>
      </w:rPr>
      <w:fldChar w:fldCharType="separate"/>
    </w:r>
    <w:r w:rsidRPr="002467D6">
      <w:rPr>
        <w:rStyle w:val="SidhuvudRubrikReferens"/>
      </w:rPr>
      <w:t>Sammanfattning</w:t>
    </w:r>
    <w:r w:rsidRPr="002467D6">
      <w:rPr>
        <w:rStyle w:val="SidhuvudRubrikReferens"/>
      </w:rPr>
      <w:fldChar w:fldCharType="end"/>
    </w:r>
  </w:p>
  <w:p w:rsidR="00CD2E48" w:rsidRPr="002467D6" w:rsidRDefault="00CD2E48">
    <w:pPr>
      <w:pStyle w:val="SidhuvudKantJmn"/>
      <w:framePr w:w="8732" w:h="567" w:hRule="exact" w:vSpace="0" w:wrap="around" w:vAnchor="page" w:y="341" w:anchorLock="0"/>
    </w:pPr>
    <w:r w:rsidRPr="002467D6">
      <w:rPr>
        <w:rStyle w:val="SidhuvudUtskott"/>
      </w:rPr>
      <w:fldChar w:fldCharType="begin" w:fldLock="1"/>
    </w:r>
    <w:r w:rsidRPr="002467D6">
      <w:rPr>
        <w:rStyle w:val="SidhuvudUtskott"/>
      </w:rPr>
      <w:instrText xml:space="preserve"> DOCPROPERTY Status</w:instrText>
    </w:r>
    <w:r w:rsidRPr="002467D6">
      <w:rPr>
        <w:rStyle w:val="SidhuvudUtskott"/>
      </w:rPr>
      <w:fldChar w:fldCharType="end"/>
    </w:r>
    <w:r w:rsidRPr="002467D6">
      <w:rPr>
        <w:rStyle w:val="SidhuvudUtskott"/>
      </w:rPr>
      <w:fldChar w:fldCharType="begin" w:fldLock="1"/>
    </w:r>
    <w:r w:rsidRPr="002467D6">
      <w:rPr>
        <w:rStyle w:val="SidhuvudUtskott"/>
      </w:rPr>
      <w:instrText xml:space="preserve"> if </w:instrText>
    </w:r>
    <w:r w:rsidRPr="002467D6">
      <w:rPr>
        <w:rStyle w:val="SidhuvudUtskott"/>
      </w:rPr>
      <w:fldChar w:fldCharType="begin" w:fldLock="1"/>
    </w:r>
    <w:r w:rsidRPr="002467D6">
      <w:rPr>
        <w:rStyle w:val="SidhuvudUtskott"/>
      </w:rPr>
      <w:instrText xml:space="preserve"> DOCPROPERTY "UtkastDatum"</w:instrText>
    </w:r>
    <w:r w:rsidRPr="002467D6">
      <w:rPr>
        <w:rStyle w:val="SidhuvudUtskott"/>
      </w:rPr>
      <w:fldChar w:fldCharType="separate"/>
    </w:r>
    <w:r w:rsidRPr="002467D6">
      <w:rPr>
        <w:rStyle w:val="SidhuvudUtskott"/>
      </w:rPr>
      <w:instrText>Nej</w:instrText>
    </w:r>
    <w:r w:rsidRPr="002467D6">
      <w:rPr>
        <w:rStyle w:val="SidhuvudUtskott"/>
      </w:rPr>
      <w:fldChar w:fldCharType="end"/>
    </w:r>
    <w:r w:rsidRPr="002467D6">
      <w:rPr>
        <w:rStyle w:val="SidhuvudUtskott"/>
      </w:rPr>
      <w:instrText xml:space="preserve"> = "Ja" "    </w:instrText>
    </w:r>
    <w:r w:rsidRPr="002467D6">
      <w:rPr>
        <w:rStyle w:val="SidhuvudUtskott"/>
      </w:rPr>
      <w:fldChar w:fldCharType="begin" w:fldLock="1"/>
    </w:r>
    <w:r w:rsidRPr="002467D6">
      <w:rPr>
        <w:rStyle w:val="SidhuvudUtskott"/>
      </w:rPr>
      <w:instrText xml:space="preserve"> PRINTDATE \@ "yyyy-MM-dd HH.mm" </w:instrText>
    </w:r>
    <w:r w:rsidRPr="002467D6">
      <w:rPr>
        <w:rStyle w:val="SidhuvudUtskott"/>
      </w:rPr>
      <w:fldChar w:fldCharType="separate"/>
    </w:r>
    <w:r w:rsidRPr="002467D6">
      <w:rPr>
        <w:rStyle w:val="SidhuvudUtskott"/>
      </w:rPr>
      <w:instrText>2000-08-11 16.42</w:instrText>
    </w:r>
    <w:r w:rsidRPr="002467D6">
      <w:rPr>
        <w:rStyle w:val="SidhuvudUtskott"/>
      </w:rPr>
      <w:fldChar w:fldCharType="end"/>
    </w:r>
    <w:r w:rsidRPr="002467D6">
      <w:rPr>
        <w:rStyle w:val="SidhuvudUtskott"/>
      </w:rPr>
      <w:instrText xml:space="preserve">" </w:instrText>
    </w:r>
    <w:r w:rsidRPr="002467D6">
      <w:rPr>
        <w:rStyle w:val="SidhuvudUtskott"/>
      </w:rPr>
      <w:fldChar w:fldCharType="end"/>
    </w:r>
  </w:p>
  <w:p w:rsidR="00CD2E48" w:rsidRPr="002467D6" w:rsidRDefault="00CD2E4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Udda"/>
      <w:framePr w:w="8732" w:h="567" w:hRule="exact" w:vSpace="0" w:wrap="around" w:vAnchor="page" w:y="341" w:anchorLock="0"/>
    </w:pPr>
    <w:r w:rsidRPr="002467D6">
      <w:rPr>
        <w:rStyle w:val="SidhuvudRubrikReferens"/>
      </w:rPr>
      <w:fldChar w:fldCharType="begin" w:fldLock="1"/>
    </w:r>
    <w:r w:rsidRPr="002467D6">
      <w:rPr>
        <w:rStyle w:val="SidhuvudRubrikReferens"/>
      </w:rPr>
      <w:instrText xml:space="preserve"> StyleREF "Rubrik 1" </w:instrText>
    </w:r>
    <w:r w:rsidRPr="002467D6">
      <w:rPr>
        <w:rStyle w:val="SidhuvudRubrikReferens"/>
      </w:rPr>
      <w:fldChar w:fldCharType="separate"/>
    </w:r>
    <w:r w:rsidRPr="002467D6">
      <w:rPr>
        <w:rStyle w:val="SidhuvudRubrikReferens"/>
      </w:rPr>
      <w:t>Sammanfattning</w:t>
    </w:r>
    <w:r w:rsidRPr="002467D6">
      <w:rPr>
        <w:rStyle w:val="SidhuvudRubrikReferens"/>
      </w:rPr>
      <w:fldChar w:fldCharType="end"/>
    </w:r>
    <w:r w:rsidRPr="002467D6">
      <w:rPr>
        <w:rStyle w:val="SidhuvudBilaga"/>
      </w:rPr>
      <w:t xml:space="preserve"> </w:t>
    </w:r>
    <w:r w:rsidRPr="002467D6">
      <w:t xml:space="preserve">     </w:t>
    </w:r>
    <w:r w:rsidRPr="002467D6">
      <w:rPr>
        <w:rStyle w:val="SidhuvudUtskott"/>
      </w:rPr>
      <w:fldChar w:fldCharType="begin" w:fldLock="1"/>
    </w:r>
    <w:r w:rsidRPr="002467D6">
      <w:rPr>
        <w:rStyle w:val="SidhuvudUtskott"/>
      </w:rPr>
      <w:instrText xml:space="preserve"> DOCPROPERTY BetänkandeÅr</w:instrText>
    </w:r>
    <w:r w:rsidRPr="002467D6">
      <w:rPr>
        <w:rStyle w:val="SidhuvudUtskott"/>
      </w:rPr>
      <w:fldChar w:fldCharType="separate"/>
    </w:r>
    <w:r w:rsidRPr="002467D6">
      <w:rPr>
        <w:rStyle w:val="SidhuvudUtskott"/>
      </w:rPr>
      <w:t>2001/02</w:t>
    </w:r>
    <w:r w:rsidRPr="002467D6">
      <w:rPr>
        <w:rStyle w:val="SidhuvudUtskott"/>
      </w:rPr>
      <w:fldChar w:fldCharType="end"/>
    </w:r>
    <w:r w:rsidRPr="002467D6">
      <w:rPr>
        <w:rStyle w:val="SidhuvudUtskott"/>
      </w:rPr>
      <w:t>:</w:t>
    </w:r>
    <w:r w:rsidRPr="002467D6">
      <w:rPr>
        <w:rStyle w:val="SidhuvudUtskott"/>
      </w:rPr>
      <w:fldChar w:fldCharType="begin" w:fldLock="1"/>
    </w:r>
    <w:r w:rsidRPr="002467D6">
      <w:rPr>
        <w:rStyle w:val="SidhuvudUtskott"/>
      </w:rPr>
      <w:instrText xml:space="preserve"> DOCPROPERTY</w:instrText>
    </w:r>
    <w:r w:rsidRPr="002467D6">
      <w:instrText xml:space="preserve"> </w:instrText>
    </w:r>
    <w:r w:rsidRPr="002467D6">
      <w:rPr>
        <w:rStyle w:val="SidhuvudUtskott"/>
      </w:rPr>
      <w:instrText>Utskott</w:instrText>
    </w:r>
    <w:r w:rsidRPr="002467D6">
      <w:rPr>
        <w:rStyle w:val="SidhuvudUtskott"/>
      </w:rPr>
      <w:fldChar w:fldCharType="separate"/>
    </w:r>
    <w:r w:rsidRPr="002467D6">
      <w:rPr>
        <w:rStyle w:val="SidhuvudUtskott"/>
      </w:rPr>
      <w:t>SoU</w:t>
    </w:r>
    <w:r w:rsidRPr="002467D6">
      <w:rPr>
        <w:rStyle w:val="SidhuvudUtskott"/>
      </w:rPr>
      <w:fldChar w:fldCharType="end"/>
    </w:r>
    <w:r w:rsidRPr="002467D6">
      <w:rPr>
        <w:rStyle w:val="SidhuvudUtskott"/>
      </w:rPr>
      <w:fldChar w:fldCharType="begin" w:fldLock="1"/>
    </w:r>
    <w:r w:rsidRPr="002467D6">
      <w:rPr>
        <w:rStyle w:val="SidhuvudUtskott"/>
      </w:rPr>
      <w:instrText xml:space="preserve"> DOCPROPERTY Betä</w:instrText>
    </w:r>
    <w:r w:rsidRPr="002467D6">
      <w:rPr>
        <w:rStyle w:val="SidhuvudUtskott"/>
      </w:rPr>
      <w:instrText>n</w:instrText>
    </w:r>
    <w:r w:rsidRPr="002467D6">
      <w:rPr>
        <w:rStyle w:val="SidhuvudUtskott"/>
      </w:rPr>
      <w:instrText>kandeNr</w:instrText>
    </w:r>
    <w:r w:rsidRPr="002467D6">
      <w:rPr>
        <w:rStyle w:val="SidhuvudUtskott"/>
      </w:rPr>
      <w:fldChar w:fldCharType="separate"/>
    </w:r>
    <w:r w:rsidRPr="002467D6">
      <w:rPr>
        <w:rStyle w:val="SidhuvudUtskott"/>
      </w:rPr>
      <w:t>3</w:t>
    </w:r>
    <w:r w:rsidRPr="002467D6">
      <w:rPr>
        <w:rStyle w:val="SidhuvudUtskott"/>
      </w:rPr>
      <w:fldChar w:fldCharType="end"/>
    </w:r>
  </w:p>
  <w:p w:rsidR="00CD2E48" w:rsidRPr="002467D6" w:rsidRDefault="00CD2E48">
    <w:pPr>
      <w:pStyle w:val="SidhuvudKantUdda"/>
      <w:framePr w:w="8732" w:h="567" w:hRule="exact" w:vSpace="0" w:wrap="around" w:vAnchor="page" w:y="341" w:anchorLock="0"/>
    </w:pPr>
    <w:r w:rsidRPr="002467D6">
      <w:rPr>
        <w:rStyle w:val="SidhuvudUtskott"/>
      </w:rPr>
      <w:fldChar w:fldCharType="begin" w:fldLock="1"/>
    </w:r>
    <w:r w:rsidRPr="002467D6">
      <w:rPr>
        <w:rStyle w:val="SidhuvudUtskott"/>
      </w:rPr>
      <w:instrText xml:space="preserve"> if </w:instrText>
    </w:r>
    <w:r w:rsidRPr="002467D6">
      <w:rPr>
        <w:rStyle w:val="SidhuvudUtskott"/>
      </w:rPr>
      <w:fldChar w:fldCharType="begin" w:fldLock="1"/>
    </w:r>
    <w:r w:rsidRPr="002467D6">
      <w:rPr>
        <w:rStyle w:val="SidhuvudUtskott"/>
      </w:rPr>
      <w:instrText xml:space="preserve"> DOCPROPERTY "UtkastDatum"</w:instrText>
    </w:r>
    <w:r w:rsidRPr="002467D6">
      <w:rPr>
        <w:rStyle w:val="SidhuvudUtskott"/>
      </w:rPr>
      <w:fldChar w:fldCharType="separate"/>
    </w:r>
    <w:r w:rsidRPr="002467D6">
      <w:rPr>
        <w:rStyle w:val="SidhuvudUtskott"/>
      </w:rPr>
      <w:instrText>Nej</w:instrText>
    </w:r>
    <w:r w:rsidRPr="002467D6">
      <w:rPr>
        <w:rStyle w:val="SidhuvudUtskott"/>
      </w:rPr>
      <w:fldChar w:fldCharType="end"/>
    </w:r>
    <w:r w:rsidRPr="002467D6">
      <w:rPr>
        <w:rStyle w:val="SidhuvudUtskott"/>
      </w:rPr>
      <w:instrText xml:space="preserve"> = "Ja" "</w:instrText>
    </w:r>
    <w:r w:rsidRPr="002467D6">
      <w:rPr>
        <w:rStyle w:val="SidhuvudUtskott"/>
      </w:rPr>
      <w:fldChar w:fldCharType="begin" w:fldLock="1"/>
    </w:r>
    <w:r w:rsidRPr="002467D6">
      <w:rPr>
        <w:rStyle w:val="SidhuvudUtskott"/>
      </w:rPr>
      <w:instrText xml:space="preserve"> PRINTDATE \@ "yyyy-MM-dd HH.mm    " </w:instrText>
    </w:r>
    <w:r w:rsidRPr="002467D6">
      <w:rPr>
        <w:rStyle w:val="SidhuvudUtskott"/>
      </w:rPr>
      <w:fldChar w:fldCharType="separate"/>
    </w:r>
    <w:r w:rsidRPr="002467D6">
      <w:rPr>
        <w:rStyle w:val="SidhuvudUtskott"/>
      </w:rPr>
      <w:instrText>2000-08-11 16.42</w:instrText>
    </w:r>
    <w:r w:rsidRPr="002467D6">
      <w:rPr>
        <w:rStyle w:val="SidhuvudUtskott"/>
      </w:rPr>
      <w:fldChar w:fldCharType="end"/>
    </w:r>
    <w:r w:rsidRPr="002467D6">
      <w:rPr>
        <w:rStyle w:val="SidhuvudUtskott"/>
      </w:rPr>
      <w:instrText xml:space="preserve">" </w:instrText>
    </w:r>
    <w:r w:rsidRPr="002467D6">
      <w:rPr>
        <w:rStyle w:val="SidhuvudUtskott"/>
      </w:rPr>
      <w:fldChar w:fldCharType="end"/>
    </w:r>
    <w:r w:rsidRPr="002467D6">
      <w:rPr>
        <w:rStyle w:val="SidhuvudUtskott"/>
      </w:rPr>
      <w:fldChar w:fldCharType="begin" w:fldLock="1"/>
    </w:r>
    <w:r w:rsidRPr="002467D6">
      <w:rPr>
        <w:rStyle w:val="SidhuvudUtskott"/>
      </w:rPr>
      <w:instrText xml:space="preserve"> DOCPR</w:instrText>
    </w:r>
    <w:r w:rsidRPr="002467D6">
      <w:rPr>
        <w:rStyle w:val="SidhuvudUtskott"/>
      </w:rPr>
      <w:instrText>O</w:instrText>
    </w:r>
    <w:r w:rsidRPr="002467D6">
      <w:rPr>
        <w:rStyle w:val="SidhuvudUtskott"/>
      </w:rPr>
      <w:instrText>PERTY Status</w:instrText>
    </w:r>
    <w:r w:rsidRPr="002467D6">
      <w:rPr>
        <w:rStyle w:val="SidhuvudUtskott"/>
      </w:rPr>
      <w:fldChar w:fldCharType="end"/>
    </w:r>
  </w:p>
  <w:p w:rsidR="00CD2E48" w:rsidRPr="002467D6" w:rsidRDefault="00CD2E4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Jmn"/>
      <w:framePr w:w="8732" w:h="567" w:hRule="exact" w:vSpace="0" w:wrap="around" w:vAnchor="page" w:y="341" w:anchorLock="0"/>
    </w:pPr>
    <w:r w:rsidRPr="002467D6">
      <w:rPr>
        <w:rStyle w:val="SidhuvudUtskott"/>
      </w:rPr>
      <w:t>2001/02:SoU3</w:t>
    </w:r>
    <w:r w:rsidRPr="002467D6">
      <w:t xml:space="preserve">    </w:t>
    </w:r>
  </w:p>
  <w:p w:rsidR="00CD2E48" w:rsidRPr="002467D6" w:rsidRDefault="00CD2E48">
    <w:pPr>
      <w:pStyle w:val="SidhuvudKantJmn"/>
      <w:framePr w:w="8732" w:h="567" w:hRule="exact" w:vSpace="0" w:wrap="around" w:vAnchor="page" w:y="341" w:anchorLock="0"/>
    </w:pPr>
  </w:p>
  <w:p w:rsidR="00CD2E48" w:rsidRPr="002467D6" w:rsidRDefault="00CD2E48">
    <w:pPr>
      <w:pStyle w:val="SidhuvudKantUdda"/>
      <w:framePr w:w="8732" w:h="567" w:hRule="exact" w:vSpace="0" w:wrap="around" w:vAnchor="page" w:y="341" w:anchorLock="0"/>
    </w:pPr>
    <w:r w:rsidRPr="002467D6">
      <w:rPr>
        <w:rStyle w:val="SidhuvudRubrikReferens"/>
        <w:smallCaps w:val="0"/>
        <w:spacing w:val="0"/>
        <w:sz w:val="19"/>
      </w:rPr>
      <w:t xml:space="preserve"> </w:t>
    </w:r>
  </w:p>
  <w:p w:rsidR="00CD2E48" w:rsidRPr="002467D6" w:rsidRDefault="00CD2E4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Jmn"/>
      <w:framePr w:w="8732" w:h="567" w:hRule="exact" w:vSpace="0" w:wrap="around" w:vAnchor="page" w:y="341" w:anchorLock="0"/>
    </w:pPr>
    <w:r w:rsidRPr="002467D6">
      <w:rPr>
        <w:rStyle w:val="SidhuvudUtskott"/>
      </w:rPr>
      <w:t>2001/02:SoU3</w:t>
    </w:r>
    <w:r w:rsidRPr="002467D6">
      <w:t xml:space="preserve">     </w:t>
    </w:r>
    <w:r w:rsidRPr="002467D6">
      <w:rPr>
        <w:rStyle w:val="SidhuvudBilaga"/>
      </w:rPr>
      <w:t xml:space="preserve"> </w:t>
    </w:r>
    <w:r w:rsidRPr="002467D6">
      <w:rPr>
        <w:rStyle w:val="SidhuvudRubrikReferens"/>
      </w:rPr>
      <w:t>Utskottets förslag till riksdagsbeslut</w:t>
    </w:r>
  </w:p>
  <w:p w:rsidR="00CD2E48" w:rsidRPr="002467D6" w:rsidRDefault="00CD2E48">
    <w:pPr>
      <w:pStyle w:val="SidhuvudKantJmn"/>
      <w:framePr w:w="8732" w:h="567" w:hRule="exact" w:vSpace="0" w:wrap="around" w:vAnchor="page" w:y="341" w:anchorLock="0"/>
    </w:pPr>
  </w:p>
  <w:p w:rsidR="00CD2E48" w:rsidRPr="002467D6" w:rsidRDefault="00CD2E4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Udda"/>
      <w:framePr w:w="8732" w:h="567" w:hRule="exact" w:vSpace="0" w:wrap="around" w:vAnchor="page" w:y="341" w:anchorLock="0"/>
    </w:pPr>
    <w:r w:rsidRPr="002467D6">
      <w:rPr>
        <w:rStyle w:val="SidhuvudRubrikReferens"/>
      </w:rPr>
      <w:fldChar w:fldCharType="begin" w:fldLock="1"/>
    </w:r>
    <w:r w:rsidRPr="002467D6">
      <w:rPr>
        <w:rStyle w:val="SidhuvudRubrikReferens"/>
      </w:rPr>
      <w:instrText xml:space="preserve"> StyleREF "Rubrik 1" </w:instrText>
    </w:r>
    <w:r w:rsidRPr="002467D6">
      <w:rPr>
        <w:rStyle w:val="SidhuvudRubrikReferens"/>
      </w:rPr>
      <w:fldChar w:fldCharType="separate"/>
    </w:r>
    <w:r w:rsidRPr="002467D6">
      <w:rPr>
        <w:rStyle w:val="SidhuvudRubrikReferens"/>
      </w:rPr>
      <w:t>Innehållsförteckning</w:t>
    </w:r>
    <w:r w:rsidRPr="002467D6">
      <w:rPr>
        <w:rStyle w:val="SidhuvudRubrikReferens"/>
      </w:rPr>
      <w:fldChar w:fldCharType="end"/>
    </w:r>
    <w:r w:rsidRPr="002467D6">
      <w:rPr>
        <w:rStyle w:val="SidhuvudBilaga"/>
      </w:rPr>
      <w:t xml:space="preserve"> </w:t>
    </w:r>
    <w:r w:rsidRPr="002467D6">
      <w:t xml:space="preserve">     </w:t>
    </w:r>
    <w:r w:rsidRPr="002467D6">
      <w:rPr>
        <w:rStyle w:val="SidhuvudUtskott"/>
      </w:rPr>
      <w:fldChar w:fldCharType="begin" w:fldLock="1"/>
    </w:r>
    <w:r w:rsidRPr="002467D6">
      <w:rPr>
        <w:rStyle w:val="SidhuvudUtskott"/>
      </w:rPr>
      <w:instrText xml:space="preserve"> DOCPROPERTY BetänkandeÅr</w:instrText>
    </w:r>
    <w:r w:rsidRPr="002467D6">
      <w:rPr>
        <w:rStyle w:val="SidhuvudUtskott"/>
      </w:rPr>
      <w:fldChar w:fldCharType="separate"/>
    </w:r>
    <w:r w:rsidRPr="002467D6">
      <w:rPr>
        <w:rStyle w:val="SidhuvudUtskott"/>
      </w:rPr>
      <w:t>2001/02</w:t>
    </w:r>
    <w:r w:rsidRPr="002467D6">
      <w:rPr>
        <w:rStyle w:val="SidhuvudUtskott"/>
      </w:rPr>
      <w:fldChar w:fldCharType="end"/>
    </w:r>
    <w:r w:rsidRPr="002467D6">
      <w:rPr>
        <w:rStyle w:val="SidhuvudUtskott"/>
      </w:rPr>
      <w:t>:</w:t>
    </w:r>
    <w:r w:rsidRPr="002467D6">
      <w:rPr>
        <w:rStyle w:val="SidhuvudUtskott"/>
      </w:rPr>
      <w:fldChar w:fldCharType="begin" w:fldLock="1"/>
    </w:r>
    <w:r w:rsidRPr="002467D6">
      <w:rPr>
        <w:rStyle w:val="SidhuvudUtskott"/>
      </w:rPr>
      <w:instrText xml:space="preserve"> DOCPROPERTY</w:instrText>
    </w:r>
    <w:r w:rsidRPr="002467D6">
      <w:instrText xml:space="preserve"> </w:instrText>
    </w:r>
    <w:r w:rsidRPr="002467D6">
      <w:rPr>
        <w:rStyle w:val="SidhuvudUtskott"/>
      </w:rPr>
      <w:instrText>Utskott</w:instrText>
    </w:r>
    <w:r w:rsidRPr="002467D6">
      <w:rPr>
        <w:rStyle w:val="SidhuvudUtskott"/>
      </w:rPr>
      <w:fldChar w:fldCharType="separate"/>
    </w:r>
    <w:r w:rsidRPr="002467D6">
      <w:rPr>
        <w:rStyle w:val="SidhuvudUtskott"/>
      </w:rPr>
      <w:t>SoU</w:t>
    </w:r>
    <w:r w:rsidRPr="002467D6">
      <w:rPr>
        <w:rStyle w:val="SidhuvudUtskott"/>
      </w:rPr>
      <w:fldChar w:fldCharType="end"/>
    </w:r>
    <w:r w:rsidRPr="002467D6">
      <w:rPr>
        <w:rStyle w:val="SidhuvudUtskott"/>
      </w:rPr>
      <w:fldChar w:fldCharType="begin" w:fldLock="1"/>
    </w:r>
    <w:r w:rsidRPr="002467D6">
      <w:rPr>
        <w:rStyle w:val="SidhuvudUtskott"/>
      </w:rPr>
      <w:instrText xml:space="preserve"> DOCPROPERTY Betä</w:instrText>
    </w:r>
    <w:r w:rsidRPr="002467D6">
      <w:rPr>
        <w:rStyle w:val="SidhuvudUtskott"/>
      </w:rPr>
      <w:instrText>n</w:instrText>
    </w:r>
    <w:r w:rsidRPr="002467D6">
      <w:rPr>
        <w:rStyle w:val="SidhuvudUtskott"/>
      </w:rPr>
      <w:instrText>kandeNr</w:instrText>
    </w:r>
    <w:r w:rsidRPr="002467D6">
      <w:rPr>
        <w:rStyle w:val="SidhuvudUtskott"/>
      </w:rPr>
      <w:fldChar w:fldCharType="separate"/>
    </w:r>
    <w:r w:rsidRPr="002467D6">
      <w:rPr>
        <w:rStyle w:val="SidhuvudUtskott"/>
      </w:rPr>
      <w:t>3</w:t>
    </w:r>
    <w:r w:rsidRPr="002467D6">
      <w:rPr>
        <w:rStyle w:val="SidhuvudUtskott"/>
      </w:rPr>
      <w:fldChar w:fldCharType="end"/>
    </w:r>
  </w:p>
  <w:p w:rsidR="00CD2E48" w:rsidRPr="002467D6" w:rsidRDefault="00CD2E48">
    <w:pPr>
      <w:pStyle w:val="SidhuvudKantUdda"/>
      <w:framePr w:w="8732" w:h="567" w:hRule="exact" w:vSpace="0" w:wrap="around" w:vAnchor="page" w:y="341" w:anchorLock="0"/>
    </w:pPr>
    <w:r w:rsidRPr="002467D6">
      <w:rPr>
        <w:rStyle w:val="SidhuvudUtskott"/>
      </w:rPr>
      <w:fldChar w:fldCharType="begin" w:fldLock="1"/>
    </w:r>
    <w:r w:rsidRPr="002467D6">
      <w:rPr>
        <w:rStyle w:val="SidhuvudUtskott"/>
      </w:rPr>
      <w:instrText xml:space="preserve"> if </w:instrText>
    </w:r>
    <w:r w:rsidRPr="002467D6">
      <w:rPr>
        <w:rStyle w:val="SidhuvudUtskott"/>
      </w:rPr>
      <w:fldChar w:fldCharType="begin" w:fldLock="1"/>
    </w:r>
    <w:r w:rsidRPr="002467D6">
      <w:rPr>
        <w:rStyle w:val="SidhuvudUtskott"/>
      </w:rPr>
      <w:instrText xml:space="preserve"> DOCPROPERTY "UtkastDatum"</w:instrText>
    </w:r>
    <w:r w:rsidRPr="002467D6">
      <w:rPr>
        <w:rStyle w:val="SidhuvudUtskott"/>
      </w:rPr>
      <w:fldChar w:fldCharType="separate"/>
    </w:r>
    <w:r w:rsidRPr="002467D6">
      <w:rPr>
        <w:rStyle w:val="SidhuvudUtskott"/>
      </w:rPr>
      <w:instrText>Nej</w:instrText>
    </w:r>
    <w:r w:rsidRPr="002467D6">
      <w:rPr>
        <w:rStyle w:val="SidhuvudUtskott"/>
      </w:rPr>
      <w:fldChar w:fldCharType="end"/>
    </w:r>
    <w:r w:rsidRPr="002467D6">
      <w:rPr>
        <w:rStyle w:val="SidhuvudUtskott"/>
      </w:rPr>
      <w:instrText xml:space="preserve"> = "Ja" "</w:instrText>
    </w:r>
    <w:r w:rsidRPr="002467D6">
      <w:rPr>
        <w:rStyle w:val="SidhuvudUtskott"/>
      </w:rPr>
      <w:fldChar w:fldCharType="begin" w:fldLock="1"/>
    </w:r>
    <w:r w:rsidRPr="002467D6">
      <w:rPr>
        <w:rStyle w:val="SidhuvudUtskott"/>
      </w:rPr>
      <w:instrText xml:space="preserve"> PRINTDATE \@ "yyyy-MM-dd HH.mm    " </w:instrText>
    </w:r>
    <w:r w:rsidRPr="002467D6">
      <w:rPr>
        <w:rStyle w:val="SidhuvudUtskott"/>
      </w:rPr>
      <w:fldChar w:fldCharType="separate"/>
    </w:r>
    <w:r w:rsidRPr="002467D6">
      <w:rPr>
        <w:rStyle w:val="SidhuvudUtskott"/>
      </w:rPr>
      <w:instrText>2000-08-11 16.42</w:instrText>
    </w:r>
    <w:r w:rsidRPr="002467D6">
      <w:rPr>
        <w:rStyle w:val="SidhuvudUtskott"/>
      </w:rPr>
      <w:fldChar w:fldCharType="end"/>
    </w:r>
    <w:r w:rsidRPr="002467D6">
      <w:rPr>
        <w:rStyle w:val="SidhuvudUtskott"/>
      </w:rPr>
      <w:instrText xml:space="preserve">" </w:instrText>
    </w:r>
    <w:r w:rsidRPr="002467D6">
      <w:rPr>
        <w:rStyle w:val="SidhuvudUtskott"/>
      </w:rPr>
      <w:fldChar w:fldCharType="end"/>
    </w:r>
    <w:r w:rsidRPr="002467D6">
      <w:rPr>
        <w:rStyle w:val="SidhuvudUtskott"/>
      </w:rPr>
      <w:fldChar w:fldCharType="begin" w:fldLock="1"/>
    </w:r>
    <w:r w:rsidRPr="002467D6">
      <w:rPr>
        <w:rStyle w:val="SidhuvudUtskott"/>
      </w:rPr>
      <w:instrText xml:space="preserve"> DOCPR</w:instrText>
    </w:r>
    <w:r w:rsidRPr="002467D6">
      <w:rPr>
        <w:rStyle w:val="SidhuvudUtskott"/>
      </w:rPr>
      <w:instrText>O</w:instrText>
    </w:r>
    <w:r w:rsidRPr="002467D6">
      <w:rPr>
        <w:rStyle w:val="SidhuvudUtskott"/>
      </w:rPr>
      <w:instrText>PERTY Status</w:instrText>
    </w:r>
    <w:r w:rsidRPr="002467D6">
      <w:rPr>
        <w:rStyle w:val="SidhuvudUtskott"/>
      </w:rPr>
      <w:fldChar w:fldCharType="end"/>
    </w:r>
  </w:p>
  <w:p w:rsidR="00CD2E48" w:rsidRPr="002467D6" w:rsidRDefault="00CD2E4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48" w:rsidRPr="002467D6" w:rsidRDefault="00CD2E48">
    <w:pPr>
      <w:pStyle w:val="SidhuvudKantUdda"/>
      <w:framePr w:w="8732" w:h="567" w:hRule="exact" w:vSpace="0" w:wrap="around" w:vAnchor="page" w:y="341" w:anchorLock="0"/>
    </w:pPr>
    <w:r w:rsidRPr="002467D6">
      <w:t xml:space="preserve">  </w:t>
    </w:r>
    <w:r w:rsidRPr="002467D6">
      <w:rPr>
        <w:rStyle w:val="SidhuvudUtskott"/>
      </w:rPr>
      <w:t>2001/02:SoU3</w:t>
    </w:r>
  </w:p>
  <w:p w:rsidR="00CD2E48" w:rsidRPr="002467D6" w:rsidRDefault="00CD2E48">
    <w:pPr>
      <w:pStyle w:val="SidhuvudKantUdda"/>
      <w:framePr w:w="8732" w:h="567" w:hRule="exact" w:vSpace="0" w:wrap="around" w:vAnchor="page" w:y="341" w:anchorLock="0"/>
    </w:pPr>
  </w:p>
  <w:p w:rsidR="00CD2E48" w:rsidRPr="002467D6" w:rsidRDefault="00CD2E4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76001"/>
    <w:multiLevelType w:val="multilevel"/>
    <w:tmpl w:val="A0463B16"/>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441A6558"/>
    <w:multiLevelType w:val="singleLevel"/>
    <w:tmpl w:val="5DAE55D0"/>
    <w:lvl w:ilvl="0">
      <w:start w:val="1"/>
      <w:numFmt w:val="decimal"/>
      <w:lvlText w:val="%1."/>
      <w:lvlJc w:val="left"/>
      <w:pPr>
        <w:tabs>
          <w:tab w:val="num" w:pos="700"/>
        </w:tabs>
        <w:ind w:left="700" w:hanging="360"/>
      </w:pPr>
      <w:rPr>
        <w:rFonts w:hint="default"/>
      </w:rPr>
    </w:lvl>
  </w:abstractNum>
  <w:num w:numId="1" w16cid:durableId="915162609">
    <w:abstractNumId w:val="1"/>
  </w:num>
  <w:num w:numId="2" w16cid:durableId="1767001250">
    <w:abstractNumId w:val="2"/>
  </w:num>
  <w:num w:numId="3" w16cid:durableId="54448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9D0C6A"/>
    <w:rsid w:val="002467D6"/>
    <w:rsid w:val="009D0C6A"/>
    <w:rsid w:val="00CD2E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68A1B9-79A7-4BFC-921E-D101AAFA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utdrag">
    <w:name w:val="Prop. utdrag"/>
    <w:basedOn w:val="Proputanindrag"/>
    <w:next w:val="Proputanindrag"/>
  </w:style>
  <w:style w:type="paragraph" w:styleId="Brdtextmedindrag">
    <w:name w:val="Body Text Indent"/>
    <w:basedOn w:val="Normal"/>
    <w:semiHidden/>
    <w:pPr>
      <w:widowControl w:val="0"/>
      <w:spacing w:before="0" w:line="240" w:lineRule="auto"/>
      <w:ind w:left="360"/>
      <w:jc w:val="left"/>
    </w:pPr>
    <w:rPr>
      <w:sz w:val="24"/>
    </w:rPr>
  </w:style>
  <w:style w:type="paragraph" w:styleId="Brdtextmedindrag2">
    <w:name w:val="Body Text Indent 2"/>
    <w:basedOn w:val="Normal"/>
    <w:semiHidden/>
    <w:pPr>
      <w:widowControl w:val="0"/>
      <w:spacing w:before="0" w:line="240" w:lineRule="auto"/>
      <w:ind w:left="284"/>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8642</Words>
  <Characters>51080</Characters>
  <Application>Microsoft Office Word</Application>
  <DocSecurity>4</DocSecurity>
  <Lines>1216</Lines>
  <Paragraphs>368</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Socialutskottets betänkande</vt:lpstr>
      <vt:lpstr>Sammanfattning</vt:lpstr>
      <vt:lpstr>Innehållsförteckning</vt:lpstr>
      <vt:lpstr/>
      <vt:lpstr>Utskottets förslag till riksdagsbeslut</vt:lpstr>
      <vt:lpstr>Redogörelse för ärendet</vt:lpstr>
      <vt:lpstr>    Ärendet och dess beredning</vt:lpstr>
      <vt:lpstr>    Propositionens huvudsakliga innehåll</vt:lpstr>
      <vt:lpstr>Utskottets överväganden</vt:lpstr>
      <vt:lpstr>    Förbehållsbelopp</vt:lpstr>
      <vt:lpstr>    Högkostnadsskydd</vt:lpstr>
      <vt:lpstr>    Beräkning av avgiftsunderlaget</vt:lpstr>
      <vt:lpstr>    Lagförslagen i övrigt</vt:lpstr>
      <vt:lpstr>    Ekonomiska konsekvenser och finansiering m.m.</vt:lpstr>
      <vt:lpstr>Reservationer</vt:lpstr>
      <vt:lpstr>    1.	Förbehållsbelopp (punkt 1)</vt:lpstr>
      <vt:lpstr>    2.	Förbehållsbelopp (punkt 1)</vt:lpstr>
      <vt:lpstr>    3.	Högkostnadsskydd (punkt 3)</vt:lpstr>
      <vt:lpstr>    4.	Tandvård (punkt 4)</vt:lpstr>
      <vt:lpstr>    5.	Beräkning av avgiftsunderlaget (punkt 5)</vt:lpstr>
      <vt:lpstr>Särskilt yttrande</vt:lpstr>
      <vt:lpstr>Förteckning över behandlade förslag</vt:lpstr>
      <vt:lpstr>    Propositionen</vt:lpstr>
      <vt:lpstr>    Följdmotioner</vt:lpstr>
      <vt:lpstr>Regeringens lagförslag</vt:lpstr>
      <vt:lpstr>    Förslag till lag om ändring i socialtjänstlagen (2001:453)</vt:lpstr>
      <vt:lpstr>    Förslag till lag om ändring i hälso- och sjukvårdslagen (1982:763)</vt:lpstr>
      <vt:lpstr>    Förslag till lag om ändring i lagen (1987:813) om homosexuella sambor</vt:lpstr>
    </vt:vector>
  </TitlesOfParts>
  <Company>Riksdagen</Company>
  <LinksUpToDate>false</LinksUpToDate>
  <CharactersWithSpaces>59354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2001-11-06T15:16:00Z</cp:lastPrinted>
  <dcterms:created xsi:type="dcterms:W3CDTF">2025-12-16T00:37:00Z</dcterms:created>
  <dcterms:modified xsi:type="dcterms:W3CDTF">2025-12-16T00:37:00Z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