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05D0A" w:rsidRDefault="004B6FE3" w14:paraId="554EE069" w14:textId="77777777">
      <w:pPr>
        <w:pStyle w:val="RubrikFrslagTIllRiksdagsbeslut"/>
      </w:pPr>
      <w:sdt>
        <w:sdtPr>
          <w:alias w:val="CC_Boilerplate_4"/>
          <w:tag w:val="CC_Boilerplate_4"/>
          <w:id w:val="-1644581176"/>
          <w:lock w:val="sdtContentLocked"/>
          <w:placeholder>
            <w:docPart w:val="8EF6FAC529CE4E8BA9619B17A6A4EB06"/>
          </w:placeholder>
          <w:text/>
        </w:sdtPr>
        <w:sdtEndPr/>
        <w:sdtContent>
          <w:r w:rsidRPr="009B062B" w:rsidR="00AF30DD">
            <w:t>Förslag till riksdagsbeslut</w:t>
          </w:r>
        </w:sdtContent>
      </w:sdt>
      <w:bookmarkEnd w:id="0"/>
      <w:bookmarkEnd w:id="1"/>
    </w:p>
    <w:sdt>
      <w:sdtPr>
        <w:alias w:val="Yrkande 1"/>
        <w:tag w:val="85061ab8-793d-46b6-b4c1-4ee3db641ebd"/>
        <w:id w:val="-909151819"/>
        <w:lock w:val="sdtLocked"/>
      </w:sdtPr>
      <w:sdtEndPr/>
      <w:sdtContent>
        <w:p w:rsidR="001E3E75" w:rsidRDefault="004C4A60" w14:paraId="515F433D" w14:textId="77777777">
          <w:pPr>
            <w:pStyle w:val="Frslagstext"/>
          </w:pPr>
          <w:r>
            <w:t>Riksdagen ställer sig bakom det som anförs i motionen om att införa en straffsanktionerad tystnadsplikt för väljarbiträden och tillkännager detta för regeringen.</w:t>
          </w:r>
        </w:p>
      </w:sdtContent>
    </w:sdt>
    <w:sdt>
      <w:sdtPr>
        <w:alias w:val="Yrkande 2"/>
        <w:tag w:val="eff30066-d45b-428d-82cd-8fbb8b96d13f"/>
        <w:id w:val="735985344"/>
        <w:lock w:val="sdtLocked"/>
      </w:sdtPr>
      <w:sdtEndPr/>
      <w:sdtContent>
        <w:p w:rsidR="001E3E75" w:rsidRDefault="004C4A60" w14:paraId="3F7F6917" w14:textId="77777777">
          <w:pPr>
            <w:pStyle w:val="Frslagstext"/>
          </w:pPr>
          <w:r>
            <w:t>Riksdagen ställer sig bakom det som anförs i motionen om att röstmottagaren i val- och röstningslokalen bör åläggas att informera alla väljarbiträden om tystnadsplikten och tillkännager detta för regeringen.</w:t>
          </w:r>
        </w:p>
      </w:sdtContent>
    </w:sdt>
    <w:sdt>
      <w:sdtPr>
        <w:alias w:val="Yrkande 3"/>
        <w:tag w:val="240a9608-0381-4515-9167-ae2c1f13a696"/>
        <w:id w:val="2024584539"/>
        <w:lock w:val="sdtLocked"/>
      </w:sdtPr>
      <w:sdtEndPr/>
      <w:sdtContent>
        <w:p w:rsidR="001E3E75" w:rsidRDefault="004C4A60" w14:paraId="47630227" w14:textId="77777777">
          <w:pPr>
            <w:pStyle w:val="Frslagstext"/>
          </w:pPr>
          <w:r>
            <w:t>Riksdagen ställer sig bakom det som anförs i motionen om att krav på identifikation vid röstning bör införas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20135E29C6498F9794E41AE5BCA97B"/>
        </w:placeholder>
        <w:text/>
      </w:sdtPr>
      <w:sdtEndPr/>
      <w:sdtContent>
        <w:p w:rsidRPr="009B062B" w:rsidR="006D79C9" w:rsidP="00333E95" w:rsidRDefault="006D79C9" w14:paraId="0CFFE82F" w14:textId="77777777">
          <w:pPr>
            <w:pStyle w:val="Rubrik1"/>
          </w:pPr>
          <w:r>
            <w:t>Motivering</w:t>
          </w:r>
        </w:p>
      </w:sdtContent>
    </w:sdt>
    <w:bookmarkEnd w:displacedByCustomXml="prev" w:id="3"/>
    <w:bookmarkEnd w:displacedByCustomXml="prev" w:id="4"/>
    <w:p w:rsidR="00D23B97" w:rsidP="004B6FE3" w:rsidRDefault="00D23B97" w14:paraId="32A00FE6" w14:textId="56F79891">
      <w:pPr>
        <w:pStyle w:val="Normalutanindragellerluft"/>
      </w:pPr>
      <w:r>
        <w:t>Sverigedemokraterna välkomnar regeringens initiativ att stärka säkerheten och tillgängligheten vid val men anser att förslaget inte är tillräckligt för att fullt ut skydda valhemligheten och motverka otillbörlig påverkan. Ytterligare förstärkningar behövs för att säkerställa att röstningsförfarandet präglas av förtroende, rättssäkerhet och personlig integritet.</w:t>
      </w:r>
    </w:p>
    <w:p w:rsidR="00D23B97" w:rsidP="00D23B97" w:rsidRDefault="00D23B97" w14:paraId="18D29940" w14:textId="77777777">
      <w:pPr>
        <w:pStyle w:val="Rubrik2"/>
      </w:pPr>
      <w:r>
        <w:t>Tystnadsplikt för väljarbiträden</w:t>
      </w:r>
    </w:p>
    <w:p w:rsidR="00D23B97" w:rsidP="004B6FE3" w:rsidRDefault="00D23B97" w14:paraId="624DF681" w14:textId="73A4E23E">
      <w:pPr>
        <w:pStyle w:val="Normalutanindragellerluft"/>
      </w:pPr>
      <w:r>
        <w:t xml:space="preserve">I de fall där en väljare på grund av </w:t>
      </w:r>
      <w:r w:rsidR="008600DA">
        <w:t xml:space="preserve">en </w:t>
      </w:r>
      <w:r>
        <w:t xml:space="preserve">funktionsnedsättning eller </w:t>
      </w:r>
      <w:r w:rsidR="008600DA">
        <w:t xml:space="preserve">av </w:t>
      </w:r>
      <w:r>
        <w:t xml:space="preserve">andra skäl behöver </w:t>
      </w:r>
      <w:r w:rsidR="00AC68EC">
        <w:t xml:space="preserve">hjälp </w:t>
      </w:r>
      <w:r>
        <w:t xml:space="preserve">med att rösta kan ett biträde anlitas för att hjälpa till. Detta innebär </w:t>
      </w:r>
      <w:r w:rsidR="008600DA">
        <w:t xml:space="preserve">dock </w:t>
      </w:r>
      <w:r>
        <w:t xml:space="preserve">att en </w:t>
      </w:r>
      <w:r w:rsidR="004A7564">
        <w:t xml:space="preserve">annan </w:t>
      </w:r>
      <w:r>
        <w:t xml:space="preserve">person får insyn i hur väljaren röstar – något som i sig utgör ett avsteg från principen om </w:t>
      </w:r>
      <w:r w:rsidR="004A7564">
        <w:t>hemliga val</w:t>
      </w:r>
      <w:r>
        <w:t>. För att skydda väljaren från otillbörlig påverkan och</w:t>
      </w:r>
      <w:r w:rsidR="004A7564">
        <w:t xml:space="preserve"> för att</w:t>
      </w:r>
      <w:r>
        <w:t xml:space="preserve"> stärka förtroendet för </w:t>
      </w:r>
      <w:r w:rsidR="004A7564">
        <w:t>röstningsförfarandet</w:t>
      </w:r>
      <w:r>
        <w:t xml:space="preserve"> bör en straffsanktionerad tystnadsplikt införas för den som agerar väljarbiträde.</w:t>
      </w:r>
    </w:p>
    <w:p w:rsidR="00D23B97" w:rsidP="004B6FE3" w:rsidRDefault="00D23B97" w14:paraId="048946AE" w14:textId="637688CE">
      <w:r>
        <w:lastRenderedPageBreak/>
        <w:t>Vidare bör röstmottagar</w:t>
      </w:r>
      <w:r w:rsidR="008600DA">
        <w:t>na</w:t>
      </w:r>
      <w:r w:rsidR="004A7564">
        <w:t xml:space="preserve"> i </w:t>
      </w:r>
      <w:r w:rsidRPr="008C48D7" w:rsidR="008C48D7">
        <w:t>val- och röstningslokal</w:t>
      </w:r>
      <w:r w:rsidR="008C48D7">
        <w:t xml:space="preserve">en </w:t>
      </w:r>
      <w:r>
        <w:t>åläggas att informera varje biträde om att denn</w:t>
      </w:r>
      <w:r w:rsidR="004C4A60">
        <w:t>e</w:t>
      </w:r>
      <w:r>
        <w:t xml:space="preserve"> </w:t>
      </w:r>
      <w:r w:rsidR="008600DA">
        <w:t xml:space="preserve">är ålagd </w:t>
      </w:r>
      <w:r w:rsidR="004A7564">
        <w:t>tystnadsplikt</w:t>
      </w:r>
      <w:r>
        <w:t xml:space="preserve">. </w:t>
      </w:r>
      <w:r w:rsidR="008600DA">
        <w:t>På detta sätt kan</w:t>
      </w:r>
      <w:r w:rsidR="004A7564">
        <w:t xml:space="preserve"> principen om</w:t>
      </w:r>
      <w:r w:rsidR="008600DA">
        <w:t xml:space="preserve"> </w:t>
      </w:r>
      <w:r w:rsidR="004A7564">
        <w:t>hemliga val</w:t>
      </w:r>
      <w:r w:rsidR="008600DA">
        <w:t xml:space="preserve"> bli tydligare även för personer med olika typer av funktionshinder.</w:t>
      </w:r>
    </w:p>
    <w:p w:rsidR="00D23B97" w:rsidP="00D23B97" w:rsidRDefault="00D23B97" w14:paraId="5A2B8BB9" w14:textId="77777777">
      <w:pPr>
        <w:pStyle w:val="Rubrik2"/>
      </w:pPr>
      <w:r>
        <w:t>Krav på identifikation</w:t>
      </w:r>
    </w:p>
    <w:p w:rsidR="00D23B97" w:rsidP="004B6FE3" w:rsidRDefault="00D23B97" w14:paraId="539C1FC2" w14:textId="3108AE4A">
      <w:pPr>
        <w:pStyle w:val="Normalutanindragellerluft"/>
      </w:pPr>
      <w:r>
        <w:t xml:space="preserve">Dagens regler </w:t>
      </w:r>
      <w:r w:rsidR="008600DA">
        <w:t xml:space="preserve">innebär </w:t>
      </w:r>
      <w:r>
        <w:t xml:space="preserve">att en väljare kan styrka sin identitet </w:t>
      </w:r>
      <w:r w:rsidR="008600DA">
        <w:t>genom</w:t>
      </w:r>
      <w:r>
        <w:t xml:space="preserve"> legitimation, personlig kännedom eller en intygsgivare. </w:t>
      </w:r>
      <w:r w:rsidR="004A7564">
        <w:t xml:space="preserve">Således </w:t>
      </w:r>
      <w:r>
        <w:t>finns</w:t>
      </w:r>
      <w:r w:rsidR="008600DA">
        <w:t xml:space="preserve"> det</w:t>
      </w:r>
      <w:r>
        <w:t xml:space="preserve"> inget </w:t>
      </w:r>
      <w:r w:rsidR="004A7564">
        <w:t xml:space="preserve">absolut </w:t>
      </w:r>
      <w:r>
        <w:t xml:space="preserve">krav på att </w:t>
      </w:r>
      <w:r w:rsidR="008600DA">
        <w:t xml:space="preserve">visa upp </w:t>
      </w:r>
      <w:r w:rsidR="004A7564">
        <w:t xml:space="preserve">en giltig </w:t>
      </w:r>
      <w:r w:rsidR="004C4A60">
        <w:t>id</w:t>
      </w:r>
      <w:r w:rsidR="004A7564">
        <w:t>-handling</w:t>
      </w:r>
      <w:r w:rsidR="008600DA">
        <w:t xml:space="preserve"> vid röstning</w:t>
      </w:r>
      <w:r>
        <w:t>. I en tid där</w:t>
      </w:r>
      <w:r w:rsidR="008600DA">
        <w:t xml:space="preserve"> tillitssamhället angripits genom</w:t>
      </w:r>
      <w:r>
        <w:t xml:space="preserve"> identitetsbedrägerier och tilltron till institutioner </w:t>
      </w:r>
      <w:r w:rsidR="008600DA">
        <w:t>utarmas och där till och med klan</w:t>
      </w:r>
      <w:r w:rsidR="004B6FE3">
        <w:softHyphen/>
      </w:r>
      <w:r w:rsidR="008600DA">
        <w:t xml:space="preserve">röstning blivit en tragisk verklighet menar vi att det finns ett behov av att införa ett absolut krav på </w:t>
      </w:r>
      <w:r w:rsidR="004A7564">
        <w:t xml:space="preserve">att uppvisa en giltig </w:t>
      </w:r>
      <w:r w:rsidR="004C4A60">
        <w:t>id-</w:t>
      </w:r>
      <w:r w:rsidR="004A7564">
        <w:t>handling</w:t>
      </w:r>
      <w:r w:rsidR="008600DA">
        <w:t>.</w:t>
      </w:r>
    </w:p>
    <w:p w:rsidRPr="00422B9E" w:rsidR="00422B9E" w:rsidP="004B6FE3" w:rsidRDefault="00D23B97" w14:paraId="507AFCCF" w14:textId="56DDCE1C">
      <w:r>
        <w:t>Ett generellt krav på identifikation skulle bidra till att stärka valsystemets robusthet, försvåra missbruk och samtidigt öka allmänhetens förtroende för att valen genomförs rättssäkert</w:t>
      </w:r>
      <w:r w:rsidR="008600DA">
        <w:t xml:space="preserve">. Detta </w:t>
      </w:r>
      <w:r w:rsidR="00AC68EC">
        <w:t>är bra både för tilltron till demokratin och för rättssamhället i stort.</w:t>
      </w:r>
    </w:p>
    <w:sdt>
      <w:sdtPr>
        <w:alias w:val="CC_Underskrifter"/>
        <w:tag w:val="CC_Underskrifter"/>
        <w:id w:val="583496634"/>
        <w:lock w:val="sdtContentLocked"/>
        <w:placeholder>
          <w:docPart w:val="125242A5A59F4B8F8AF60076FE92315F"/>
        </w:placeholder>
      </w:sdtPr>
      <w:sdtEndPr/>
      <w:sdtContent>
        <w:p w:rsidR="00205D0A" w:rsidP="00205D0A" w:rsidRDefault="00205D0A" w14:paraId="6B830F28" w14:textId="77777777"/>
        <w:p w:rsidRPr="008E0FE2" w:rsidR="004801AC" w:rsidP="00205D0A" w:rsidRDefault="004B6FE3" w14:paraId="5B28C9FE" w14:textId="4EB3D640"/>
      </w:sdtContent>
    </w:sdt>
    <w:tbl>
      <w:tblPr>
        <w:tblW w:w="5000" w:type="pct"/>
        <w:tblLook w:val="04A0" w:firstRow="1" w:lastRow="0" w:firstColumn="1" w:lastColumn="0" w:noHBand="0" w:noVBand="1"/>
        <w:tblCaption w:val="underskrifter"/>
      </w:tblPr>
      <w:tblGrid>
        <w:gridCol w:w="4252"/>
        <w:gridCol w:w="4252"/>
      </w:tblGrid>
      <w:tr w:rsidR="001E3E75" w14:paraId="50E66EF9" w14:textId="77777777">
        <w:trPr>
          <w:cantSplit/>
        </w:trPr>
        <w:tc>
          <w:tcPr>
            <w:tcW w:w="50" w:type="pct"/>
            <w:vAlign w:val="bottom"/>
          </w:tcPr>
          <w:p w:rsidR="001E3E75" w:rsidRDefault="004C4A60" w14:paraId="63DE4679" w14:textId="77777777">
            <w:pPr>
              <w:pStyle w:val="Underskrifter"/>
              <w:spacing w:after="0"/>
            </w:pPr>
            <w:r>
              <w:t>Michael Rubbestad (SD)</w:t>
            </w:r>
          </w:p>
        </w:tc>
        <w:tc>
          <w:tcPr>
            <w:tcW w:w="50" w:type="pct"/>
            <w:vAlign w:val="bottom"/>
          </w:tcPr>
          <w:p w:rsidR="001E3E75" w:rsidRDefault="001E3E75" w14:paraId="61428B4A" w14:textId="77777777">
            <w:pPr>
              <w:pStyle w:val="Underskrifter"/>
              <w:spacing w:after="0"/>
            </w:pPr>
          </w:p>
        </w:tc>
      </w:tr>
      <w:tr w:rsidR="001E3E75" w14:paraId="1275D030" w14:textId="77777777">
        <w:trPr>
          <w:cantSplit/>
        </w:trPr>
        <w:tc>
          <w:tcPr>
            <w:tcW w:w="50" w:type="pct"/>
            <w:vAlign w:val="bottom"/>
          </w:tcPr>
          <w:p w:rsidR="001E3E75" w:rsidRDefault="004C4A60" w14:paraId="333C1F2C" w14:textId="77777777">
            <w:pPr>
              <w:pStyle w:val="Underskrifter"/>
              <w:spacing w:after="0"/>
            </w:pPr>
            <w:r>
              <w:t>Fredrik Lindahl (SD)</w:t>
            </w:r>
          </w:p>
        </w:tc>
        <w:tc>
          <w:tcPr>
            <w:tcW w:w="50" w:type="pct"/>
            <w:vAlign w:val="bottom"/>
          </w:tcPr>
          <w:p w:rsidR="001E3E75" w:rsidRDefault="004C4A60" w14:paraId="2484B739" w14:textId="77777777">
            <w:pPr>
              <w:pStyle w:val="Underskrifter"/>
              <w:spacing w:after="0"/>
            </w:pPr>
            <w:r>
              <w:t>Lars Andersson (SD)</w:t>
            </w:r>
          </w:p>
        </w:tc>
      </w:tr>
      <w:tr w:rsidR="001E3E75" w14:paraId="7567BFC4" w14:textId="77777777">
        <w:trPr>
          <w:cantSplit/>
        </w:trPr>
        <w:tc>
          <w:tcPr>
            <w:tcW w:w="50" w:type="pct"/>
            <w:vAlign w:val="bottom"/>
          </w:tcPr>
          <w:p w:rsidR="001E3E75" w:rsidRDefault="004C4A60" w14:paraId="4CC08A0B" w14:textId="77777777">
            <w:pPr>
              <w:pStyle w:val="Underskrifter"/>
              <w:spacing w:after="0"/>
            </w:pPr>
            <w:r>
              <w:t>Martin Westmont (SD)</w:t>
            </w:r>
          </w:p>
        </w:tc>
        <w:tc>
          <w:tcPr>
            <w:tcW w:w="50" w:type="pct"/>
            <w:vAlign w:val="bottom"/>
          </w:tcPr>
          <w:p w:rsidR="001E3E75" w:rsidRDefault="001E3E75" w14:paraId="117CA237" w14:textId="77777777">
            <w:pPr>
              <w:pStyle w:val="Underskrifter"/>
              <w:spacing w:after="0"/>
            </w:pPr>
          </w:p>
        </w:tc>
      </w:tr>
    </w:tbl>
    <w:p w:rsidR="00AF6B03" w:rsidRDefault="00AF6B03" w14:paraId="6CC8DC2C" w14:textId="77777777"/>
    <w:sectPr w:rsidR="00AF6B0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65F4" w14:textId="77777777" w:rsidR="00F75851" w:rsidRDefault="00F75851" w:rsidP="000C1CAD">
      <w:pPr>
        <w:spacing w:line="240" w:lineRule="auto"/>
      </w:pPr>
      <w:r>
        <w:separator/>
      </w:r>
    </w:p>
  </w:endnote>
  <w:endnote w:type="continuationSeparator" w:id="0">
    <w:p w14:paraId="7B3A622D" w14:textId="77777777" w:rsidR="00F75851" w:rsidRDefault="00F758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1A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42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86C1" w14:textId="2957640F" w:rsidR="00262EA3" w:rsidRPr="00205D0A" w:rsidRDefault="00262EA3" w:rsidP="00205D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AB74" w14:textId="77777777" w:rsidR="00F75851" w:rsidRDefault="00F75851" w:rsidP="000C1CAD">
      <w:pPr>
        <w:spacing w:line="240" w:lineRule="auto"/>
      </w:pPr>
      <w:r>
        <w:separator/>
      </w:r>
    </w:p>
  </w:footnote>
  <w:footnote w:type="continuationSeparator" w:id="0">
    <w:p w14:paraId="51378687" w14:textId="77777777" w:rsidR="00F75851" w:rsidRDefault="00F758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F2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F8AFB1" wp14:editId="5178E6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46BA0C" w14:textId="5CC40DC3" w:rsidR="00262EA3" w:rsidRDefault="004B6FE3" w:rsidP="008103B5">
                          <w:pPr>
                            <w:jc w:val="right"/>
                          </w:pPr>
                          <w:sdt>
                            <w:sdtPr>
                              <w:alias w:val="CC_Noformat_Partikod"/>
                              <w:tag w:val="CC_Noformat_Partikod"/>
                              <w:id w:val="-53464382"/>
                              <w:text/>
                            </w:sdtPr>
                            <w:sdtEndPr/>
                            <w:sdtContent>
                              <w:r w:rsidR="00D23B9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F8AF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46BA0C" w14:textId="5CC40DC3" w:rsidR="00262EA3" w:rsidRDefault="004B6FE3" w:rsidP="008103B5">
                    <w:pPr>
                      <w:jc w:val="right"/>
                    </w:pPr>
                    <w:sdt>
                      <w:sdtPr>
                        <w:alias w:val="CC_Noformat_Partikod"/>
                        <w:tag w:val="CC_Noformat_Partikod"/>
                        <w:id w:val="-53464382"/>
                        <w:text/>
                      </w:sdtPr>
                      <w:sdtEndPr/>
                      <w:sdtContent>
                        <w:r w:rsidR="00D23B9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14BA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8237" w14:textId="77777777" w:rsidR="00262EA3" w:rsidRDefault="00262EA3" w:rsidP="008563AC">
    <w:pPr>
      <w:jc w:val="right"/>
    </w:pPr>
  </w:p>
  <w:p w14:paraId="064D32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64E3" w14:textId="77777777" w:rsidR="00262EA3" w:rsidRDefault="004B6F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3D12F6" wp14:editId="100D32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CFFDEE" w14:textId="2877AE2E" w:rsidR="00262EA3" w:rsidRDefault="004B6FE3" w:rsidP="00A314CF">
    <w:pPr>
      <w:pStyle w:val="FSHNormal"/>
      <w:spacing w:before="40"/>
    </w:pPr>
    <w:sdt>
      <w:sdtPr>
        <w:alias w:val="CC_Noformat_Motionstyp"/>
        <w:tag w:val="CC_Noformat_Motionstyp"/>
        <w:id w:val="1162973129"/>
        <w:lock w:val="sdtContentLocked"/>
        <w15:appearance w15:val="hidden"/>
        <w:text/>
      </w:sdtPr>
      <w:sdtEndPr/>
      <w:sdtContent>
        <w:r w:rsidR="00205D0A">
          <w:t>Kommittémotion</w:t>
        </w:r>
      </w:sdtContent>
    </w:sdt>
    <w:r w:rsidR="00821B36">
      <w:t xml:space="preserve"> </w:t>
    </w:r>
    <w:sdt>
      <w:sdtPr>
        <w:alias w:val="CC_Noformat_Partikod"/>
        <w:tag w:val="CC_Noformat_Partikod"/>
        <w:id w:val="1471015553"/>
        <w:text/>
      </w:sdtPr>
      <w:sdtEndPr/>
      <w:sdtContent>
        <w:r w:rsidR="00D23B97">
          <w:t>SD</w:t>
        </w:r>
      </w:sdtContent>
    </w:sdt>
    <w:sdt>
      <w:sdtPr>
        <w:alias w:val="CC_Noformat_Partinummer"/>
        <w:tag w:val="CC_Noformat_Partinummer"/>
        <w:id w:val="-2014525982"/>
        <w:showingPlcHdr/>
        <w:text/>
      </w:sdtPr>
      <w:sdtEndPr/>
      <w:sdtContent>
        <w:r w:rsidR="00821B36">
          <w:t xml:space="preserve"> </w:t>
        </w:r>
      </w:sdtContent>
    </w:sdt>
  </w:p>
  <w:p w14:paraId="094D6669" w14:textId="77777777" w:rsidR="00262EA3" w:rsidRPr="008227B3" w:rsidRDefault="004B6F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5E808A" w14:textId="315F00FA" w:rsidR="00262EA3" w:rsidRPr="008227B3" w:rsidRDefault="004B6FE3" w:rsidP="00B37A37">
    <w:pPr>
      <w:pStyle w:val="MotionTIllRiksdagen"/>
    </w:pPr>
    <w:sdt>
      <w:sdtPr>
        <w:rPr>
          <w:rStyle w:val="BeteckningChar"/>
        </w:rPr>
        <w:alias w:val="CC_Noformat_Riksmote"/>
        <w:tag w:val="CC_Noformat_Riksmote"/>
        <w:id w:val="1201050710"/>
        <w:lock w:val="sdtContentLocked"/>
        <w:placeholder>
          <w:docPart w:val="7D52BAF20A984ACD99DDD0F71D2E92CD"/>
        </w:placeholder>
        <w15:appearance w15:val="hidden"/>
        <w:text/>
      </w:sdtPr>
      <w:sdtEndPr>
        <w:rPr>
          <w:rStyle w:val="Rubrik1Char"/>
          <w:rFonts w:asciiTheme="majorHAnsi" w:hAnsiTheme="majorHAnsi"/>
          <w:sz w:val="38"/>
        </w:rPr>
      </w:sdtEndPr>
      <w:sdtContent>
        <w:r w:rsidR="00205D0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5D0A">
          <w:t>:3434</w:t>
        </w:r>
      </w:sdtContent>
    </w:sdt>
  </w:p>
  <w:p w14:paraId="39762964" w14:textId="44A7870B" w:rsidR="00262EA3" w:rsidRDefault="004B6FE3" w:rsidP="00E03A3D">
    <w:pPr>
      <w:pStyle w:val="Motionr"/>
    </w:pPr>
    <w:sdt>
      <w:sdtPr>
        <w:alias w:val="CC_Noformat_Avtext"/>
        <w:tag w:val="CC_Noformat_Avtext"/>
        <w:id w:val="-2020768203"/>
        <w:lock w:val="sdtContentLocked"/>
        <w:placeholder>
          <w:docPart w:val="F8D56F3A3D894ABC99387A4793171A32"/>
        </w:placeholder>
        <w15:appearance w15:val="hidden"/>
        <w:text/>
      </w:sdtPr>
      <w:sdtEndPr/>
      <w:sdtContent>
        <w:r w:rsidR="00205D0A">
          <w:t>av Michael Rubbestad m.fl. (SD)</w:t>
        </w:r>
      </w:sdtContent>
    </w:sdt>
  </w:p>
  <w:sdt>
    <w:sdtPr>
      <w:alias w:val="CC_Noformat_Rubtext"/>
      <w:tag w:val="CC_Noformat_Rubtext"/>
      <w:id w:val="-218060500"/>
      <w:lock w:val="sdtLocked"/>
      <w:placeholder>
        <w:docPart w:val="DefaultPlaceholder_-1854013440"/>
      </w:placeholder>
      <w:text/>
    </w:sdtPr>
    <w:sdtEndPr/>
    <w:sdtContent>
      <w:p w14:paraId="051EB387" w14:textId="682F876E" w:rsidR="00262EA3" w:rsidRDefault="008600DA" w:rsidP="00283E0F">
        <w:pPr>
          <w:pStyle w:val="FSHRub2"/>
        </w:pPr>
        <w:r>
          <w:t>med anledning av prop. 2024/25:181 Säkerhet och tillgänglighet vid val</w:t>
        </w:r>
      </w:p>
    </w:sdtContent>
  </w:sdt>
  <w:sdt>
    <w:sdtPr>
      <w:alias w:val="CC_Boilerplate_3"/>
      <w:tag w:val="CC_Boilerplate_3"/>
      <w:id w:val="1606463544"/>
      <w:lock w:val="sdtContentLocked"/>
      <w15:appearance w15:val="hidden"/>
      <w:text w:multiLine="1"/>
    </w:sdtPr>
    <w:sdtEndPr/>
    <w:sdtContent>
      <w:p w14:paraId="05D9FF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23B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29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2D3"/>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E75"/>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D0A"/>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D7D94"/>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56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FE3"/>
    <w:rsid w:val="004B7B5D"/>
    <w:rsid w:val="004C051E"/>
    <w:rsid w:val="004C0749"/>
    <w:rsid w:val="004C08A1"/>
    <w:rsid w:val="004C1277"/>
    <w:rsid w:val="004C27E5"/>
    <w:rsid w:val="004C2B00"/>
    <w:rsid w:val="004C2BA2"/>
    <w:rsid w:val="004C300C"/>
    <w:rsid w:val="004C32C3"/>
    <w:rsid w:val="004C428F"/>
    <w:rsid w:val="004C4A60"/>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BBC"/>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0DA"/>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8D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234"/>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8EC"/>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B0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C2"/>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B97"/>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851"/>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A1D"/>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D973F9"/>
  <w15:chartTrackingRefBased/>
  <w15:docId w15:val="{D318AA7F-A637-4774-9A6A-C4654560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F6FAC529CE4E8BA9619B17A6A4EB06"/>
        <w:category>
          <w:name w:val="Allmänt"/>
          <w:gallery w:val="placeholder"/>
        </w:category>
        <w:types>
          <w:type w:val="bbPlcHdr"/>
        </w:types>
        <w:behaviors>
          <w:behavior w:val="content"/>
        </w:behaviors>
        <w:guid w:val="{9048A593-9B46-4529-A869-F466F5A18DEA}"/>
      </w:docPartPr>
      <w:docPartBody>
        <w:p w:rsidR="00013350" w:rsidRDefault="00987584">
          <w:pPr>
            <w:pStyle w:val="8EF6FAC529CE4E8BA9619B17A6A4EB06"/>
          </w:pPr>
          <w:r w:rsidRPr="005A0A93">
            <w:rPr>
              <w:rStyle w:val="Platshllartext"/>
            </w:rPr>
            <w:t>Förslag till riksdagsbeslut</w:t>
          </w:r>
        </w:p>
      </w:docPartBody>
    </w:docPart>
    <w:docPart>
      <w:docPartPr>
        <w:name w:val="C020135E29C6498F9794E41AE5BCA97B"/>
        <w:category>
          <w:name w:val="Allmänt"/>
          <w:gallery w:val="placeholder"/>
        </w:category>
        <w:types>
          <w:type w:val="bbPlcHdr"/>
        </w:types>
        <w:behaviors>
          <w:behavior w:val="content"/>
        </w:behaviors>
        <w:guid w:val="{E5B03ED6-5783-4C3E-8386-3142BDBD3728}"/>
      </w:docPartPr>
      <w:docPartBody>
        <w:p w:rsidR="00013350" w:rsidRDefault="00987584">
          <w:pPr>
            <w:pStyle w:val="C020135E29C6498F9794E41AE5BCA97B"/>
          </w:pPr>
          <w:r w:rsidRPr="005A0A93">
            <w:rPr>
              <w:rStyle w:val="Platshllartext"/>
            </w:rPr>
            <w:t>Motivering</w:t>
          </w:r>
        </w:p>
      </w:docPartBody>
    </w:docPart>
    <w:docPart>
      <w:docPartPr>
        <w:name w:val="F8D56F3A3D894ABC99387A4793171A32"/>
        <w:category>
          <w:name w:val="Allmänt"/>
          <w:gallery w:val="placeholder"/>
        </w:category>
        <w:types>
          <w:type w:val="bbPlcHdr"/>
        </w:types>
        <w:behaviors>
          <w:behavior w:val="content"/>
        </w:behaviors>
        <w:guid w:val="{0A75F72E-6C9A-4F83-A823-13C3A5D60FAF}"/>
      </w:docPartPr>
      <w:docPartBody>
        <w:p w:rsidR="00013350" w:rsidRDefault="00987584" w:rsidP="00987584">
          <w:pPr>
            <w:pStyle w:val="F8D56F3A3D894ABC99387A4793171A32"/>
          </w:pPr>
          <w:r w:rsidRPr="00AA4635">
            <w:rPr>
              <w:rStyle w:val="FrslagstextChar"/>
              <w:color w:val="F4B083"/>
            </w:rPr>
            <w:t>[ange din text här]</w:t>
          </w:r>
        </w:p>
      </w:docPartBody>
    </w:docPart>
    <w:docPart>
      <w:docPartPr>
        <w:name w:val="DefaultPlaceholder_-1854013440"/>
        <w:category>
          <w:name w:val="Allmänt"/>
          <w:gallery w:val="placeholder"/>
        </w:category>
        <w:types>
          <w:type w:val="bbPlcHdr"/>
        </w:types>
        <w:behaviors>
          <w:behavior w:val="content"/>
        </w:behaviors>
        <w:guid w:val="{7EFF0E55-53B7-4960-B1E7-687480EFADED}"/>
      </w:docPartPr>
      <w:docPartBody>
        <w:p w:rsidR="00013350" w:rsidRDefault="00987584">
          <w:r w:rsidRPr="007B7F05">
            <w:rPr>
              <w:rStyle w:val="Platshllartext"/>
            </w:rPr>
            <w:t>Klicka eller tryck här för att ange text.</w:t>
          </w:r>
        </w:p>
      </w:docPartBody>
    </w:docPart>
    <w:docPart>
      <w:docPartPr>
        <w:name w:val="7D52BAF20A984ACD99DDD0F71D2E92CD"/>
        <w:category>
          <w:name w:val="Allmänt"/>
          <w:gallery w:val="placeholder"/>
        </w:category>
        <w:types>
          <w:type w:val="bbPlcHdr"/>
        </w:types>
        <w:behaviors>
          <w:behavior w:val="content"/>
        </w:behaviors>
        <w:guid w:val="{0F3BF36E-7CF3-4F6B-8A8B-7E69E31D3064}"/>
      </w:docPartPr>
      <w:docPartBody>
        <w:p w:rsidR="00013350" w:rsidRDefault="00987584">
          <w:r w:rsidRPr="007B7F05">
            <w:rPr>
              <w:rStyle w:val="Platshllartext"/>
            </w:rPr>
            <w:t>[ange din text här]</w:t>
          </w:r>
        </w:p>
      </w:docPartBody>
    </w:docPart>
    <w:docPart>
      <w:docPartPr>
        <w:name w:val="125242A5A59F4B8F8AF60076FE92315F"/>
        <w:category>
          <w:name w:val="Allmänt"/>
          <w:gallery w:val="placeholder"/>
        </w:category>
        <w:types>
          <w:type w:val="bbPlcHdr"/>
        </w:types>
        <w:behaviors>
          <w:behavior w:val="content"/>
        </w:behaviors>
        <w:guid w:val="{4AE7268C-84C5-46E8-8B95-25A84EDF37B3}"/>
      </w:docPartPr>
      <w:docPartBody>
        <w:p w:rsidR="00230232" w:rsidRDefault="002302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84"/>
    <w:rsid w:val="00013350"/>
    <w:rsid w:val="00230232"/>
    <w:rsid w:val="006630F1"/>
    <w:rsid w:val="00987584"/>
    <w:rsid w:val="00E01DCB"/>
    <w:rsid w:val="00EA49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7584"/>
    <w:rPr>
      <w:color w:val="F4B083" w:themeColor="accent2" w:themeTint="99"/>
    </w:rPr>
  </w:style>
  <w:style w:type="paragraph" w:customStyle="1" w:styleId="8EF6FAC529CE4E8BA9619B17A6A4EB06">
    <w:name w:val="8EF6FAC529CE4E8BA9619B17A6A4EB06"/>
  </w:style>
  <w:style w:type="paragraph" w:customStyle="1" w:styleId="Frslagstext">
    <w:name w:val="Förslagstext"/>
    <w:aliases w:val="Yrkande,Hemstlatt"/>
    <w:basedOn w:val="Normal"/>
    <w:link w:val="FrslagstextChar"/>
    <w:uiPriority w:val="2"/>
    <w:rsid w:val="00987584"/>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87584"/>
    <w:rPr>
      <w:rFonts w:eastAsiaTheme="minorHAnsi"/>
      <w:kern w:val="28"/>
      <w:sz w:val="24"/>
      <w:szCs w:val="24"/>
      <w:lang w:eastAsia="en-US"/>
      <w14:numSpacing w14:val="proportional"/>
    </w:rPr>
  </w:style>
  <w:style w:type="paragraph" w:customStyle="1" w:styleId="C020135E29C6498F9794E41AE5BCA97B">
    <w:name w:val="C020135E29C6498F9794E41AE5BCA97B"/>
  </w:style>
  <w:style w:type="paragraph" w:customStyle="1" w:styleId="F8D56F3A3D894ABC99387A4793171A32">
    <w:name w:val="F8D56F3A3D894ABC99387A4793171A32"/>
    <w:rsid w:val="009875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E5B6F-A4B5-430F-A3B7-5024AC14CCAF}"/>
</file>

<file path=customXml/itemProps2.xml><?xml version="1.0" encoding="utf-8"?>
<ds:datastoreItem xmlns:ds="http://schemas.openxmlformats.org/officeDocument/2006/customXml" ds:itemID="{7C150C26-6F01-4784-BCCD-1BB7C421B8F9}"/>
</file>

<file path=customXml/itemProps3.xml><?xml version="1.0" encoding="utf-8"?>
<ds:datastoreItem xmlns:ds="http://schemas.openxmlformats.org/officeDocument/2006/customXml" ds:itemID="{84DC8179-56C9-48B0-A451-CC7AECBBDDF9}"/>
</file>

<file path=docProps/app.xml><?xml version="1.0" encoding="utf-8"?>
<Properties xmlns="http://schemas.openxmlformats.org/officeDocument/2006/extended-properties" xmlns:vt="http://schemas.openxmlformats.org/officeDocument/2006/docPropsVTypes">
  <Template>Normal</Template>
  <TotalTime>11</TotalTime>
  <Pages>2</Pages>
  <Words>368</Words>
  <Characters>2184</Characters>
  <Application>Microsoft Office Word</Application>
  <DocSecurity>0</DocSecurity>
  <Lines>46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2024 25 181  Säkerhet och tillgänglighet vid val</vt:lpstr>
      <vt:lpstr>
      </vt:lpstr>
    </vt:vector>
  </TitlesOfParts>
  <Company>Sveriges riksdag</Company>
  <LinksUpToDate>false</LinksUpToDate>
  <CharactersWithSpaces>2534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