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2AA9" w:rsidRPr="00DA14BA" w:rsidRDefault="00822AA9">
      <w:pPr>
        <w:pStyle w:val="Hemstlrubrik"/>
      </w:pPr>
      <w:r w:rsidRPr="00DA14BA">
        <w:t>Förslag till riksdagsbeslut</w:t>
      </w:r>
    </w:p>
    <w:p w:rsidR="00822AA9" w:rsidRPr="00DA14BA" w:rsidRDefault="00822AA9">
      <w:pPr>
        <w:pStyle w:val="Hemstlatt"/>
        <w:ind w:left="0"/>
      </w:pPr>
      <w:r w:rsidRPr="00DA14BA">
        <w:t>Riksdagen tillkännager för regeringen som sin mening vad som anförs i motionen om att behålla kraven på att näringsidkare ska lämna information som är av särskild betydelse från konsumentsynpunkt eller vid förmånserbjudanden.</w:t>
      </w:r>
    </w:p>
    <w:p w:rsidR="00822AA9" w:rsidRPr="00DA14BA" w:rsidRDefault="00822AA9">
      <w:pPr>
        <w:pStyle w:val="Rubrik1"/>
      </w:pPr>
      <w:r w:rsidRPr="00DA14BA">
        <w:t>Motivering</w:t>
      </w:r>
    </w:p>
    <w:p w:rsidR="00822AA9" w:rsidRPr="00DA14BA" w:rsidRDefault="00822AA9">
      <w:r w:rsidRPr="00DA14BA">
        <w:t>I regeringens proposition 2007/08:115 Ny marknadsföringslag lägger rege</w:t>
      </w:r>
      <w:r w:rsidRPr="00DA14BA">
        <w:t>r</w:t>
      </w:r>
      <w:r w:rsidRPr="00DA14BA">
        <w:t>ingen fram ett förslag om att de nuvarande kraven på att näringsidkare ska lämna information som är av särskild betydelse från konsumentsynpunkt eller vid förmånserbjudanden tas bort.</w:t>
      </w:r>
    </w:p>
    <w:p w:rsidR="00822AA9" w:rsidRPr="00DA14BA" w:rsidRDefault="00822AA9">
      <w:pPr>
        <w:pStyle w:val="Normaltindrag"/>
      </w:pPr>
      <w:r w:rsidRPr="00DA14BA">
        <w:t>Konsumentfrågorna berör oss alla. Aldrig förr har vi som konsumenter haft så stora valmöjligheter som i dag. Men det är inte alltid lätt att göra medvetna och hållbara val. Sverige har i dag ett bra konsumentskydd, men trots det befinner sig många konsumenter i underläge. En tämligen färsk undersökning visar att konsumentkoll</w:t>
      </w:r>
      <w:r w:rsidRPr="00DA14BA">
        <w:t>ektivet varje år förlorar 20 miljarder kronor på grund av problem med varor och tjänster (Jordbruksdepartementet 2005, se prop. 2005/06:105 s. 15). Regeringen kallar det renodling av idén om att det är upp till näringsidkarna själva att lämna tillräcklig information om sina produkter. Jag menar att det är att riskera att ytterligare försvaga konsumenternas stäl</w:t>
      </w:r>
      <w:r w:rsidRPr="00DA14BA">
        <w:t>l</w:t>
      </w:r>
      <w:r w:rsidRPr="00DA14BA">
        <w:t>ning på marknaden till förmån för näringsidkarna. Det vore därför fel väg att gå om kraven på att näringsidkare ska lämna information som är av särs</w:t>
      </w:r>
      <w:r w:rsidRPr="00DA14BA">
        <w:t>kild betydelse från konsumentsynpunkt eller vid förmånserbjudanden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4BA">
        <w:trPr>
          <w:cantSplit/>
        </w:trPr>
        <w:tc>
          <w:tcPr>
            <w:tcW w:w="3046" w:type="dxa"/>
          </w:tcPr>
          <w:p w:rsidR="00822AA9" w:rsidRPr="00DA14BA" w:rsidRDefault="00822AA9">
            <w:pPr>
              <w:pStyle w:val="UnderskriftDatum"/>
              <w:spacing w:before="240"/>
            </w:pPr>
            <w:r w:rsidRPr="00DA14BA">
              <w:t>Stockholm den 1 april 2008</w:t>
            </w:r>
          </w:p>
        </w:tc>
        <w:tc>
          <w:tcPr>
            <w:tcW w:w="3047" w:type="dxa"/>
          </w:tcPr>
          <w:p w:rsidR="00822AA9" w:rsidRPr="00DA14BA" w:rsidRDefault="00822AA9">
            <w:pPr>
              <w:pStyle w:val="Underskrifter"/>
              <w:spacing w:before="240"/>
            </w:pPr>
          </w:p>
        </w:tc>
      </w:tr>
      <w:tr w:rsidR="00000000" w:rsidRPr="00DA14BA">
        <w:trPr>
          <w:cantSplit/>
        </w:trPr>
        <w:tc>
          <w:tcPr>
            <w:tcW w:w="3046" w:type="dxa"/>
          </w:tcPr>
          <w:p w:rsidR="00822AA9" w:rsidRPr="00DA14BA" w:rsidRDefault="00822AA9">
            <w:pPr>
              <w:pStyle w:val="Underskrifter"/>
            </w:pPr>
            <w:r w:rsidRPr="00DA14BA">
              <w:t>Christina Axelsson (s)</w:t>
            </w:r>
          </w:p>
        </w:tc>
        <w:tc>
          <w:tcPr>
            <w:tcW w:w="3046" w:type="dxa"/>
          </w:tcPr>
          <w:p w:rsidR="00822AA9" w:rsidRPr="00DA14BA" w:rsidRDefault="00822AA9">
            <w:pPr>
              <w:pStyle w:val="Underskrifter"/>
            </w:pPr>
          </w:p>
        </w:tc>
      </w:tr>
    </w:tbl>
    <w:p w:rsidR="00822AA9" w:rsidRPr="00DA14BA" w:rsidRDefault="00822AA9">
      <w:pPr>
        <w:pStyle w:val="Normaltindrag"/>
      </w:pPr>
    </w:p>
    <w:sectPr w:rsidR="00822AA9" w:rsidRPr="00DA14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AA9" w:rsidRPr="00DA14BA" w:rsidRDefault="00822AA9">
      <w:r w:rsidRPr="00DA14BA">
        <w:separator/>
      </w:r>
    </w:p>
  </w:endnote>
  <w:endnote w:type="continuationSeparator" w:id="0">
    <w:p w:rsidR="00822AA9" w:rsidRPr="00DA14BA" w:rsidRDefault="00822AA9">
      <w:r w:rsidRPr="00DA1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DA14BA">
    <w:pPr>
      <w:pStyle w:val="Sidfot"/>
    </w:pPr>
    <w:r w:rsidRPr="00DA14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0766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AA9" w:rsidRDefault="00822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2AA9" w:rsidRDefault="00822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DA14BA">
    <w:pPr>
      <w:pStyle w:val="Sidfot"/>
    </w:pPr>
    <w:r w:rsidRPr="00DA14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504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AA9" w:rsidRDefault="00822A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2AA9" w:rsidRDefault="00822A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DA14BA">
    <w:pPr>
      <w:pStyle w:val="Sidfot"/>
    </w:pPr>
    <w:r w:rsidRPr="00DA14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45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AA9" w:rsidRDefault="00822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2AA9" w:rsidRDefault="00822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AA9" w:rsidRPr="00DA14BA" w:rsidRDefault="00822AA9">
      <w:r w:rsidRPr="00DA14BA">
        <w:separator/>
      </w:r>
    </w:p>
  </w:footnote>
  <w:footnote w:type="continuationSeparator" w:id="0">
    <w:p w:rsidR="00822AA9" w:rsidRPr="00DA14BA" w:rsidRDefault="00822AA9">
      <w:r w:rsidRPr="00DA14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DA14BA">
    <w:pPr>
      <w:pStyle w:val="Sidhuvud"/>
    </w:pPr>
    <w:r w:rsidRPr="00DA14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332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AA9" w:rsidRDefault="00822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2AA9" w:rsidRDefault="00822A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DA14BA">
    <w:pPr>
      <w:pStyle w:val="Sidhuvud"/>
    </w:pPr>
    <w:r w:rsidRPr="00DA14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663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AA9" w:rsidRDefault="00822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2AA9" w:rsidRDefault="00822A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A9" w:rsidRPr="00DA14BA" w:rsidRDefault="00822AA9">
    <w:pPr>
      <w:pStyle w:val="FSHNormal"/>
      <w:tabs>
        <w:tab w:val="right" w:pos="5840"/>
      </w:tabs>
    </w:pPr>
    <w:r w:rsidRPr="00DA14BA">
      <w:br/>
    </w:r>
    <w:r w:rsidRPr="00DA14BA">
      <w:fldChar w:fldCharType="begin" w:fldLock="1"/>
    </w:r>
    <w:r w:rsidRPr="00DA14BA">
      <w:instrText xml:space="preserve"> DOCPROPERTY</w:instrText>
    </w:r>
    <w:r w:rsidRPr="00DA14BA">
      <w:rPr>
        <w:sz w:val="18"/>
      </w:rPr>
      <w:instrText xml:space="preserve"> "YearUser" *\charformat </w:instrText>
    </w:r>
    <w:r w:rsidRPr="00DA14BA">
      <w:fldChar w:fldCharType="separate"/>
    </w:r>
    <w:r w:rsidRPr="00DA14BA">
      <w:t>2007/08</w:t>
    </w:r>
    <w:r w:rsidRPr="00DA14BA">
      <w:fldChar w:fldCharType="end"/>
    </w:r>
    <w:r w:rsidRPr="00DA14BA">
      <w:t xml:space="preserve"> </w:t>
    </w:r>
    <w:r w:rsidRPr="00DA14BA">
      <w:tab/>
      <w:t xml:space="preserve">mnr: </w:t>
    </w:r>
    <w:r w:rsidRPr="00DA14BA">
      <w:fldChar w:fldCharType="begin" w:fldLock="1"/>
    </w:r>
    <w:r w:rsidRPr="00DA14BA">
      <w:instrText xml:space="preserve"> DOCPROPERTY</w:instrText>
    </w:r>
    <w:r w:rsidRPr="00DA14BA">
      <w:rPr>
        <w:sz w:val="18"/>
      </w:rPr>
      <w:instrText xml:space="preserve"> "Motionsnummer" *\charformat </w:instrText>
    </w:r>
    <w:r w:rsidRPr="00DA14BA">
      <w:fldChar w:fldCharType="separate"/>
    </w:r>
    <w:r w:rsidRPr="00DA14BA">
      <w:t>C1</w:t>
    </w:r>
    <w:r w:rsidRPr="00DA14BA">
      <w:fldChar w:fldCharType="end"/>
    </w:r>
    <w:r w:rsidRPr="00DA14BA">
      <w:br/>
    </w:r>
    <w:r w:rsidRPr="00DA14BA">
      <w:fldChar w:fldCharType="begin" w:fldLock="1"/>
    </w:r>
    <w:r w:rsidRPr="00DA14BA">
      <w:instrText xml:space="preserve"> DOCPROPERTY</w:instrText>
    </w:r>
    <w:r w:rsidRPr="00DA14BA">
      <w:rPr>
        <w:sz w:val="18"/>
      </w:rPr>
      <w:instrText xml:space="preserve"> "Samling" *\charformat </w:instrText>
    </w:r>
    <w:r w:rsidRPr="00DA14BA">
      <w:fldChar w:fldCharType="end"/>
    </w:r>
    <w:r w:rsidRPr="00DA14BA">
      <w:tab/>
      <w:t xml:space="preserve">pnr: </w:t>
    </w:r>
    <w:r w:rsidRPr="00DA14BA">
      <w:fldChar w:fldCharType="begin" w:fldLock="1"/>
    </w:r>
    <w:r w:rsidRPr="00DA14BA">
      <w:instrText xml:space="preserve"> DOCPROPERTY</w:instrText>
    </w:r>
    <w:r w:rsidRPr="00DA14BA">
      <w:rPr>
        <w:sz w:val="18"/>
      </w:rPr>
      <w:instrText xml:space="preserve"> "Partinummer" *\charformat </w:instrText>
    </w:r>
    <w:r w:rsidRPr="00DA14BA">
      <w:fldChar w:fldCharType="separate"/>
    </w:r>
    <w:r w:rsidRPr="00DA14BA">
      <w:t>s42027</w:t>
    </w:r>
    <w:r w:rsidRPr="00DA14BA">
      <w:fldChar w:fldCharType="end"/>
    </w:r>
  </w:p>
  <w:p w:rsidR="00822AA9" w:rsidRPr="00DA14BA" w:rsidRDefault="00822AA9">
    <w:pPr>
      <w:pStyle w:val="FSHRub1"/>
    </w:pPr>
    <w:r w:rsidRPr="00DA14BA">
      <w:t>Motion till riksdagen</w:t>
    </w:r>
    <w:r w:rsidRPr="00DA14BA">
      <w:br/>
    </w:r>
    <w:r w:rsidRPr="00DA14BA">
      <w:fldChar w:fldCharType="begin" w:fldLock="1"/>
    </w:r>
    <w:r w:rsidRPr="00DA14BA">
      <w:instrText xml:space="preserve"> DOCPROPERTY "YearUser" *\charformat </w:instrText>
    </w:r>
    <w:r w:rsidRPr="00DA14BA">
      <w:fldChar w:fldCharType="separate"/>
    </w:r>
    <w:r w:rsidRPr="00DA14BA">
      <w:t>2007/08</w:t>
    </w:r>
    <w:r w:rsidRPr="00DA14BA">
      <w:fldChar w:fldCharType="end"/>
    </w:r>
    <w:r w:rsidRPr="00DA14BA">
      <w:t>:</w:t>
    </w:r>
    <w:r w:rsidRPr="00DA14BA">
      <w:fldChar w:fldCharType="begin" w:fldLock="1"/>
    </w:r>
    <w:r w:rsidRPr="00DA14BA">
      <w:instrText xml:space="preserve"> DOCPROPERTY "Motionsnummer" *\charformat </w:instrText>
    </w:r>
    <w:r w:rsidRPr="00DA14BA">
      <w:fldChar w:fldCharType="separate"/>
    </w:r>
    <w:r w:rsidRPr="00DA14BA">
      <w:t>C1</w:t>
    </w:r>
    <w:r w:rsidRPr="00DA14BA">
      <w:fldChar w:fldCharType="end"/>
    </w:r>
  </w:p>
  <w:p w:rsidR="00822AA9" w:rsidRPr="00DA14BA" w:rsidRDefault="00822AA9">
    <w:pPr>
      <w:pStyle w:val="FSHNormalS5"/>
    </w:pPr>
    <w:r w:rsidRPr="00DA14BA">
      <w:fldChar w:fldCharType="begin" w:fldLock="1"/>
    </w:r>
    <w:r w:rsidRPr="00DA14BA">
      <w:instrText xml:space="preserve"> DOCPROPERTY "MotionarText" *\charformat </w:instrText>
    </w:r>
    <w:r w:rsidRPr="00DA14BA">
      <w:fldChar w:fldCharType="separate"/>
    </w:r>
    <w:r w:rsidRPr="00DA14BA">
      <w:t>av Christina Axelsson (s)</w:t>
    </w:r>
    <w:r w:rsidRPr="00DA14BA">
      <w:fldChar w:fldCharType="end"/>
    </w:r>
    <w:r w:rsidRPr="00DA14BA">
      <w:br/>
    </w:r>
    <w:r w:rsidRPr="00DA14BA">
      <w:fldChar w:fldCharType="begin" w:fldLock="1"/>
    </w:r>
    <w:r w:rsidRPr="00DA14BA">
      <w:instrText xml:space="preserve"> DOCPROPERTY "SvarFrasKort" *\charformat </w:instrText>
    </w:r>
    <w:r w:rsidRPr="00DA14BA">
      <w:fldChar w:fldCharType="separate"/>
    </w:r>
    <w:r w:rsidRPr="00DA14BA">
      <w:t>med anledning av prop. 2007/08:115</w:t>
    </w:r>
    <w:r w:rsidRPr="00DA14BA">
      <w:fldChar w:fldCharType="end"/>
    </w:r>
  </w:p>
  <w:p w:rsidR="00822AA9" w:rsidRPr="00DA14BA" w:rsidRDefault="00822AA9">
    <w:pPr>
      <w:pStyle w:val="FSHTitel"/>
    </w:pPr>
    <w:r w:rsidRPr="00DA14BA">
      <w:fldChar w:fldCharType="begin" w:fldLock="1"/>
    </w:r>
    <w:r w:rsidRPr="00DA14BA">
      <w:instrText xml:space="preserve"> DOCPROPERTY</w:instrText>
    </w:r>
    <w:r w:rsidRPr="00DA14BA">
      <w:rPr>
        <w:sz w:val="18"/>
      </w:rPr>
      <w:instrText xml:space="preserve"> "RubrikSvar" *\charformat </w:instrText>
    </w:r>
    <w:r w:rsidRPr="00DA14BA">
      <w:fldChar w:fldCharType="separate"/>
    </w:r>
    <w:r w:rsidRPr="00DA14BA">
      <w:t>Ny marknadsföringslag</w:t>
    </w:r>
    <w:r w:rsidRPr="00DA14BA">
      <w:fldChar w:fldCharType="end"/>
    </w:r>
  </w:p>
  <w:p w:rsidR="00822AA9" w:rsidRPr="00DA14BA" w:rsidRDefault="00822AA9">
    <w:pPr>
      <w:pStyle w:val="Normal00"/>
    </w:pPr>
  </w:p>
  <w:p w:rsidR="00822AA9" w:rsidRPr="00DA14BA" w:rsidRDefault="00822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5129720">
    <w:abstractNumId w:val="8"/>
  </w:num>
  <w:num w:numId="2" w16cid:durableId="1987464813">
    <w:abstractNumId w:val="9"/>
  </w:num>
  <w:num w:numId="3" w16cid:durableId="2043361338">
    <w:abstractNumId w:val="8"/>
  </w:num>
  <w:num w:numId="4" w16cid:durableId="1530953491">
    <w:abstractNumId w:val="9"/>
  </w:num>
  <w:num w:numId="5" w16cid:durableId="1261336633">
    <w:abstractNumId w:val="13"/>
  </w:num>
  <w:num w:numId="6" w16cid:durableId="2143300162">
    <w:abstractNumId w:val="10"/>
  </w:num>
  <w:num w:numId="7" w16cid:durableId="1922833834">
    <w:abstractNumId w:val="11"/>
  </w:num>
  <w:num w:numId="8" w16cid:durableId="1167675901">
    <w:abstractNumId w:val="12"/>
  </w:num>
  <w:num w:numId="9" w16cid:durableId="787047526">
    <w:abstractNumId w:val="8"/>
  </w:num>
  <w:num w:numId="10" w16cid:durableId="1794980320">
    <w:abstractNumId w:val="3"/>
  </w:num>
  <w:num w:numId="11" w16cid:durableId="1960842031">
    <w:abstractNumId w:val="2"/>
  </w:num>
  <w:num w:numId="12" w16cid:durableId="463890944">
    <w:abstractNumId w:val="1"/>
  </w:num>
  <w:num w:numId="13" w16cid:durableId="1091319663">
    <w:abstractNumId w:val="0"/>
  </w:num>
  <w:num w:numId="14" w16cid:durableId="1602449559">
    <w:abstractNumId w:val="9"/>
  </w:num>
  <w:num w:numId="15" w16cid:durableId="411657641">
    <w:abstractNumId w:val="7"/>
  </w:num>
  <w:num w:numId="16" w16cid:durableId="1093166325">
    <w:abstractNumId w:val="6"/>
  </w:num>
  <w:num w:numId="17" w16cid:durableId="1643463886">
    <w:abstractNumId w:val="5"/>
  </w:num>
  <w:num w:numId="18" w16cid:durableId="1530100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64BFB186-912B-43C6-819C-7D7CD0A57AD0}"/>
  </w:docVars>
  <w:rsids>
    <w:rsidRoot w:val="00D801DB"/>
    <w:rsid w:val="00822AA9"/>
    <w:rsid w:val="00D801DB"/>
    <w:rsid w:val="00DA14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24FDC-E818-4AEA-87F3-B8A93C97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1275</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s42027</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s42027</dc:title>
  <dc:subject>s42027</dc:subject>
  <dc:creator>Riksdagen</dc:creator>
  <cp:keywords>Riksdagen</cp:keywords>
  <dc:description>TKG-ktrl, MSMQ4mb, PersReg-Distribution mm</dc:description>
  <cp:lastModifiedBy>Lars Brink</cp:lastModifiedBy>
  <cp:revision>2</cp:revision>
  <cp:lastPrinted>2008-04-04T12:59:00Z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2007/08:115 Ny marknadsföringslag</vt:lpwstr>
  </property>
  <property fmtid="{D5CDD505-2E9C-101B-9397-08002B2CF9AE}" pid="11" name="SvarFrasKort">
    <vt:lpwstr>med anledning av prop. 2007/08:115</vt:lpwstr>
  </property>
  <property fmtid="{D5CDD505-2E9C-101B-9397-08002B2CF9AE}" pid="12" name="Svar">
    <vt:lpwstr>Proposition</vt:lpwstr>
  </property>
  <property fmtid="{D5CDD505-2E9C-101B-9397-08002B2CF9AE}" pid="13" name="SvarNr">
    <vt:lpwstr>2007/08:115</vt:lpwstr>
  </property>
  <property fmtid="{D5CDD505-2E9C-101B-9397-08002B2CF9AE}" pid="14" name="RubrikSvar">
    <vt:lpwstr>Ny marknadsföringslag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20072008000000000115000420270069</vt:lpwstr>
  </property>
  <property fmtid="{D5CDD505-2E9C-101B-9397-08002B2CF9AE}" pid="47" name="datum">
    <vt:lpwstr>080401</vt:lpwstr>
  </property>
  <property fmtid="{D5CDD505-2E9C-101B-9397-08002B2CF9AE}" pid="48" name="avsändar-e-post">
    <vt:lpwstr>katarina.ringels@riksdagen.se</vt:lpwstr>
  </property>
  <property fmtid="{D5CDD505-2E9C-101B-9397-08002B2CF9AE}" pid="49" name="id">
    <vt:lpwstr>20072008000000000115000420270069</vt:lpwstr>
  </property>
  <property fmtid="{D5CDD505-2E9C-101B-9397-08002B2CF9AE}" pid="50" name="nummer">
    <vt:lpwstr>1</vt:lpwstr>
  </property>
  <property fmtid="{D5CDD505-2E9C-101B-9397-08002B2CF9AE}" pid="51" name="utskottsbeteckning">
    <vt:lpwstr>C</vt:lpwstr>
  </property>
  <property fmtid="{D5CDD505-2E9C-101B-9397-08002B2CF9AE}" pid="52" name="GlobalUID">
    <vt:lpwstr>{DB27A2C8-1D6F-47AA-9902-9434A307236A}</vt:lpwstr>
  </property>
  <property fmtid="{D5CDD505-2E9C-101B-9397-08002B2CF9AE}" pid="53" name="Överföringar">
    <vt:i4>0</vt:i4>
  </property>
  <property fmtid="{D5CDD505-2E9C-101B-9397-08002B2CF9AE}" pid="54" name="Checksum">
    <vt:lpwstr>*0020804032809*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080701 09:24:57.905</vt:lpwstr>
  </property>
  <property fmtid="{D5CDD505-2E9C-101B-9397-08002B2CF9AE}" pid="58" name="urixGuid">
    <vt:lpwstr>{D487A512-ADBE-438F-911F-E3BB346B3328}</vt:lpwstr>
  </property>
</Properties>
</file>