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981170A858F42E8B3180CD08313E157"/>
        </w:placeholder>
        <w15:appearance w15:val="hidden"/>
        <w:text/>
      </w:sdtPr>
      <w:sdtEndPr/>
      <w:sdtContent>
        <w:p w:rsidRPr="009B062B" w:rsidR="00AF30DD" w:rsidP="009B062B" w:rsidRDefault="00AF30DD" w14:paraId="4E17385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cc8b325-e6e6-41be-b490-b7e653100eac"/>
        <w:id w:val="578644024"/>
        <w:lock w:val="sdtLocked"/>
      </w:sdtPr>
      <w:sdtEndPr/>
      <w:sdtContent>
        <w:p w:rsidR="009D6958" w:rsidRDefault="00C43234" w14:paraId="4E17385C" w14:textId="0E8759A5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möjligheterna till att låta </w:t>
          </w:r>
          <w:r w:rsidR="00EE3D97">
            <w:t>B</w:t>
          </w:r>
          <w:r>
            <w:t>ilprovningen eller någon annan göra en kontroll av synen så att alla bilister testas med jämna mellanrum, och detta tillkännager riksdagen för regeringen.</w:t>
          </w:r>
        </w:p>
      </w:sdtContent>
    </w:sdt>
    <w:p w:rsidRPr="009B062B" w:rsidR="00AF30DD" w:rsidP="009B062B" w:rsidRDefault="000156D9" w14:paraId="4E17385D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AA4D89" w:rsidP="00AA4D89" w:rsidRDefault="00AA4D89" w14:paraId="4E17385E" w14:textId="77777777">
      <w:pPr>
        <w:pStyle w:val="Normalutanindragellerluft"/>
      </w:pPr>
      <w:r>
        <w:t>Många olyckor i trafiken kan undvikas. En av orsakerna till att det händer olyckor är att förare inte ser tillräckligt bra. Synkontrollen görs en gång i livet, när man tar sitt körkort. Sen är det helt frivilligt att testa sin syn återigen.</w:t>
      </w:r>
    </w:p>
    <w:p w:rsidRPr="00092C1A" w:rsidR="00AA4D89" w:rsidP="00092C1A" w:rsidRDefault="00AA4D89" w14:paraId="4E173860" w14:textId="22156AA1">
      <w:r w:rsidRPr="00092C1A">
        <w:t>Hos Bilprovningen har man erbjudit ett frivilligt syntest, kallat Synbesiktningen. Här får bilister skatta sig själva hur de tror sig se. Ca 90</w:t>
      </w:r>
      <w:r w:rsidRPr="00092C1A" w:rsidR="00DC73E8">
        <w:t> </w:t>
      </w:r>
      <w:r w:rsidRPr="00092C1A">
        <w:t>% anser att de har tillräcklig syn för att köra bil. Men undersökni</w:t>
      </w:r>
      <w:r w:rsidR="00092C1A">
        <w:t>ngen visar att det inte stämmer;</w:t>
      </w:r>
      <w:r w:rsidRPr="00092C1A">
        <w:t xml:space="preserve"> det är så många som hälften av bilisterna som skulle behöva </w:t>
      </w:r>
      <w:r w:rsidRPr="00092C1A">
        <w:lastRenderedPageBreak/>
        <w:t>en synkorrigering. 15</w:t>
      </w:r>
      <w:r w:rsidRPr="00092C1A" w:rsidR="00DC73E8">
        <w:t> </w:t>
      </w:r>
      <w:r w:rsidRPr="00092C1A">
        <w:t>% utgör en trafikfara för de har för dålig syn. Många</w:t>
      </w:r>
      <w:r w:rsidR="00092C1A">
        <w:t>;</w:t>
      </w:r>
      <w:r w:rsidRPr="00092C1A">
        <w:t xml:space="preserve">det kan gå uppåt 10 år innan de undersöker synen. </w:t>
      </w:r>
    </w:p>
    <w:p w:rsidR="00093F48" w:rsidP="00092C1A" w:rsidRDefault="00AA4D89" w14:paraId="4E173862" w14:textId="449C9E21">
      <w:r w:rsidRPr="00092C1A">
        <w:t xml:space="preserve">Vi vet att synen förändras gradvis och </w:t>
      </w:r>
      <w:r w:rsidRPr="00092C1A" w:rsidR="00DC73E8">
        <w:t xml:space="preserve">att det </w:t>
      </w:r>
      <w:r w:rsidRPr="00092C1A">
        <w:t>kan va</w:t>
      </w:r>
      <w:r w:rsidR="00092C1A">
        <w:t>ra svårt att själv märka att den</w:t>
      </w:r>
      <w:r w:rsidRPr="00092C1A">
        <w:t xml:space="preserve"> blir sämre.</w:t>
      </w:r>
    </w:p>
    <w:bookmarkStart w:name="_GoBack" w:id="1"/>
    <w:bookmarkEnd w:id="1"/>
    <w:p w:rsidRPr="00092C1A" w:rsidR="00092C1A" w:rsidP="00092C1A" w:rsidRDefault="00092C1A" w14:paraId="476B2EAE" w14:textId="77777777"/>
    <w:sdt>
      <w:sdtPr>
        <w:alias w:val="CC_Underskrifter"/>
        <w:tag w:val="CC_Underskrifter"/>
        <w:id w:val="583496634"/>
        <w:lock w:val="sdtContentLocked"/>
        <w:placeholder>
          <w:docPart w:val="C80012E21564423097A6BB57BB13F482"/>
        </w:placeholder>
        <w15:appearance w15:val="hidden"/>
      </w:sdtPr>
      <w:sdtEndPr/>
      <w:sdtContent>
        <w:p w:rsidR="004801AC" w:rsidP="008C791F" w:rsidRDefault="00092C1A" w14:paraId="4E17386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Sonidsson (S)</w:t>
            </w:r>
          </w:p>
        </w:tc>
      </w:tr>
    </w:tbl>
    <w:p w:rsidR="00241801" w:rsidRDefault="00241801" w14:paraId="4E173867" w14:textId="77777777"/>
    <w:sectPr w:rsidR="0024180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73869" w14:textId="77777777" w:rsidR="00E13DCE" w:rsidRDefault="00E13DCE" w:rsidP="000C1CAD">
      <w:pPr>
        <w:spacing w:line="240" w:lineRule="auto"/>
      </w:pPr>
      <w:r>
        <w:separator/>
      </w:r>
    </w:p>
  </w:endnote>
  <w:endnote w:type="continuationSeparator" w:id="0">
    <w:p w14:paraId="4E17386A" w14:textId="77777777" w:rsidR="00E13DCE" w:rsidRDefault="00E13D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7386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73870" w14:textId="6DF9EA29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92C1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73867" w14:textId="77777777" w:rsidR="00E13DCE" w:rsidRDefault="00E13DCE" w:rsidP="000C1CAD">
      <w:pPr>
        <w:spacing w:line="240" w:lineRule="auto"/>
      </w:pPr>
      <w:r>
        <w:separator/>
      </w:r>
    </w:p>
  </w:footnote>
  <w:footnote w:type="continuationSeparator" w:id="0">
    <w:p w14:paraId="4E173868" w14:textId="77777777" w:rsidR="00E13DCE" w:rsidRDefault="00E13D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4E17386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17387B" wp14:anchorId="4E1738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92C1A" w14:paraId="4E17387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63D74080EF44C759353872B3D2379BC"/>
                              </w:placeholder>
                              <w:text/>
                            </w:sdtPr>
                            <w:sdtEndPr/>
                            <w:sdtContent>
                              <w:r w:rsidR="00AA4D8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F2A565954BB4D419469D5E3DFA57EBF"/>
                              </w:placeholder>
                              <w:text/>
                            </w:sdtPr>
                            <w:sdtEndPr/>
                            <w:sdtContent>
                              <w:r w:rsidR="00AA4D89">
                                <w:t>15055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17387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92C1A" w14:paraId="4E17387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63D74080EF44C759353872B3D2379BC"/>
                        </w:placeholder>
                        <w:text/>
                      </w:sdtPr>
                      <w:sdtEndPr/>
                      <w:sdtContent>
                        <w:r w:rsidR="00AA4D8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F2A565954BB4D419469D5E3DFA57EBF"/>
                        </w:placeholder>
                        <w:text/>
                      </w:sdtPr>
                      <w:sdtEndPr/>
                      <w:sdtContent>
                        <w:r w:rsidR="00AA4D89">
                          <w:t>15055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E17386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092C1A" w14:paraId="4E17386D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AA4D89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A4D89">
          <w:t>15055</w:t>
        </w:r>
      </w:sdtContent>
    </w:sdt>
  </w:p>
  <w:p w:rsidR="007A5507" w:rsidP="00776B74" w:rsidRDefault="007A5507" w14:paraId="4E17386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092C1A" w14:paraId="4E17387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A4D8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A4D89">
          <w:t>15055</w:t>
        </w:r>
      </w:sdtContent>
    </w:sdt>
  </w:p>
  <w:p w:rsidR="007A5507" w:rsidP="00A314CF" w:rsidRDefault="00092C1A" w14:paraId="51984AD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092C1A" w14:paraId="4E17387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92C1A" w14:paraId="4E17387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:2708</w:t>
        </w:r>
      </w:sdtContent>
    </w:sdt>
  </w:p>
  <w:p w:rsidR="007A5507" w:rsidP="00E03A3D" w:rsidRDefault="00092C1A" w14:paraId="4E17387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Lindestam och Eva Sonidsson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57253" w14:paraId="4E173877" w14:textId="439DE9CF">
        <w:pPr>
          <w:pStyle w:val="FSHRub2"/>
        </w:pPr>
        <w:r>
          <w:t>N</w:t>
        </w:r>
        <w:r w:rsidR="00AA4D89">
          <w:t>ollvision för trafiken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E17387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A4D8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2C1A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801"/>
    <w:rsid w:val="00242A12"/>
    <w:rsid w:val="002477A3"/>
    <w:rsid w:val="00247FE0"/>
    <w:rsid w:val="00251F8B"/>
    <w:rsid w:val="0025501B"/>
    <w:rsid w:val="002551EA"/>
    <w:rsid w:val="00256E82"/>
    <w:rsid w:val="00257253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2146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3E7E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1D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BE7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C791F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6958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4D89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06EF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3234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C73E8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13DCE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3D97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17385A"/>
  <w15:chartTrackingRefBased/>
  <w15:docId w15:val="{31B63579-CD57-4CDD-8D07-0C95C1E0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81170A858F42E8B3180CD08313E1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258AE-4662-4FA3-A946-EC347D6F8E9C}"/>
      </w:docPartPr>
      <w:docPartBody>
        <w:p w:rsidR="00311CB6" w:rsidRDefault="00B40A2A">
          <w:pPr>
            <w:pStyle w:val="F981170A858F42E8B3180CD08313E15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80012E21564423097A6BB57BB13F4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55F88D-A39F-407F-B985-5B40B731B64A}"/>
      </w:docPartPr>
      <w:docPartBody>
        <w:p w:rsidR="00311CB6" w:rsidRDefault="00B40A2A">
          <w:pPr>
            <w:pStyle w:val="C80012E21564423097A6BB57BB13F48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263D74080EF44C759353872B3D2379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363B2C-9278-4730-BAF2-12F54A9477C2}"/>
      </w:docPartPr>
      <w:docPartBody>
        <w:p w:rsidR="00311CB6" w:rsidRDefault="00B40A2A">
          <w:pPr>
            <w:pStyle w:val="263D74080EF44C759353872B3D2379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2A565954BB4D419469D5E3DFA57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52C24D-76A0-402B-859E-B4542F780172}"/>
      </w:docPartPr>
      <w:docPartBody>
        <w:p w:rsidR="00311CB6" w:rsidRDefault="00B40A2A">
          <w:pPr>
            <w:pStyle w:val="1F2A565954BB4D419469D5E3DFA57EB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2A"/>
    <w:rsid w:val="00311CB6"/>
    <w:rsid w:val="00B4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81170A858F42E8B3180CD08313E157">
    <w:name w:val="F981170A858F42E8B3180CD08313E157"/>
  </w:style>
  <w:style w:type="paragraph" w:customStyle="1" w:styleId="2D2DCC6AD4434917855DF4F7807681C1">
    <w:name w:val="2D2DCC6AD4434917855DF4F7807681C1"/>
  </w:style>
  <w:style w:type="paragraph" w:customStyle="1" w:styleId="C48D0243C36346F3BB2A7FBEB9399C8E">
    <w:name w:val="C48D0243C36346F3BB2A7FBEB9399C8E"/>
  </w:style>
  <w:style w:type="paragraph" w:customStyle="1" w:styleId="C80012E21564423097A6BB57BB13F482">
    <w:name w:val="C80012E21564423097A6BB57BB13F482"/>
  </w:style>
  <w:style w:type="paragraph" w:customStyle="1" w:styleId="263D74080EF44C759353872B3D2379BC">
    <w:name w:val="263D74080EF44C759353872B3D2379BC"/>
  </w:style>
  <w:style w:type="paragraph" w:customStyle="1" w:styleId="1F2A565954BB4D419469D5E3DFA57EBF">
    <w:name w:val="1F2A565954BB4D419469D5E3DFA57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E72FF1-1D59-4112-90E7-6F6A42993BCC}"/>
</file>

<file path=customXml/itemProps2.xml><?xml version="1.0" encoding="utf-8"?>
<ds:datastoreItem xmlns:ds="http://schemas.openxmlformats.org/officeDocument/2006/customXml" ds:itemID="{6A6C85B0-E4B9-49EE-BDA6-0B245AF5722A}"/>
</file>

<file path=customXml/itemProps3.xml><?xml version="1.0" encoding="utf-8"?>
<ds:datastoreItem xmlns:ds="http://schemas.openxmlformats.org/officeDocument/2006/customXml" ds:itemID="{694A6AE1-3551-4FB2-A374-EDCF51E7CA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922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201617S15055 En nollvision för trafiken</vt:lpstr>
      <vt:lpstr>
      </vt:lpstr>
    </vt:vector>
  </TitlesOfParts>
  <Company>Sveriges riksdag</Company>
  <LinksUpToDate>false</LinksUpToDate>
  <CharactersWithSpaces>1103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