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77AE" w:rsidRPr="00E94D26" w:rsidRDefault="005577AE" w:rsidP="00D124DA">
      <w:pPr>
        <w:pStyle w:val="Hemstlrubrik"/>
      </w:pPr>
      <w:r w:rsidRPr="00E94D26">
        <w:t>Förslag till riksdagsbeslut</w:t>
      </w:r>
    </w:p>
    <w:p w:rsidR="005577AE" w:rsidRPr="00E94D26" w:rsidRDefault="005577AE" w:rsidP="005577AE">
      <w:pPr>
        <w:pStyle w:val="Hemstlatt"/>
      </w:pPr>
      <w:r w:rsidRPr="00E94D26">
        <w:t>Riksdagen tillkännager för regeringen som sin mening vad i motionen anförs om att i samarbete med övriga Östersjöländer utarbeta och mar</w:t>
      </w:r>
      <w:r w:rsidRPr="00E94D26">
        <w:t>k</w:t>
      </w:r>
      <w:r w:rsidRPr="00E94D26">
        <w:t>nadsföra en världsarvsrutt runt Östersjön</w:t>
      </w:r>
      <w:r w:rsidR="00A13049" w:rsidRPr="00E94D26">
        <w:t>.</w:t>
      </w:r>
    </w:p>
    <w:p w:rsidR="00E84F25" w:rsidRPr="00E94D26" w:rsidRDefault="007C6092" w:rsidP="00E22893">
      <w:pPr>
        <w:pStyle w:val="Rubrik1"/>
      </w:pPr>
      <w:r w:rsidRPr="00E94D26">
        <w:t>Motivering</w:t>
      </w:r>
    </w:p>
    <w:p w:rsidR="005577AE" w:rsidRPr="00E94D26" w:rsidRDefault="005577AE" w:rsidP="005577AE">
      <w:r w:rsidRPr="00E94D26">
        <w:t>Natur- och kulturturism är den snabbast växande typen av turism i världen. För att attrahera en växande natur- och kulturintresserad befolkning, bör en internationell turistrutt  runt Östersjön etableras och marknadsföras.</w:t>
      </w:r>
    </w:p>
    <w:p w:rsidR="005577AE" w:rsidRPr="00E94D26" w:rsidRDefault="005577AE" w:rsidP="005577AE">
      <w:pPr>
        <w:pStyle w:val="Normaltindrag"/>
      </w:pPr>
      <w:r w:rsidRPr="00E94D26">
        <w:t>Många exempel finns på turistrutter som är välkända och attraherar ett stort antal besökare. Nämnas kan ”Hurtigrutten” i Norge, ”Romantische Strasse” i Tyskland, Pacific Coast Highway i Kalifornien USA, och ”Great Ocean Road” i Australien.</w:t>
      </w:r>
    </w:p>
    <w:p w:rsidR="005577AE" w:rsidRPr="00E94D26" w:rsidRDefault="005577AE" w:rsidP="00D124DA">
      <w:pPr>
        <w:pStyle w:val="Normaltindrag"/>
      </w:pPr>
      <w:r w:rsidRPr="00E94D26">
        <w:t>Världsarven har på senare år blivit kända av en större allmänhet. Vid Sv</w:t>
      </w:r>
      <w:r w:rsidRPr="00E94D26">
        <w:t>e</w:t>
      </w:r>
      <w:r w:rsidRPr="00E94D26">
        <w:t>riges östersjökust finns följande sex av de i Sverige totalt tio världsarven</w:t>
      </w:r>
      <w:r w:rsidR="00D124DA" w:rsidRPr="00E94D26">
        <w:t xml:space="preserve"> belägna</w:t>
      </w:r>
      <w:r w:rsidRPr="00E94D26">
        <w:t>. De är örlogsstaden Karlskrona, södra Ölands odlingslandskap, Ha</w:t>
      </w:r>
      <w:r w:rsidRPr="00E94D26">
        <w:t>n</w:t>
      </w:r>
      <w:r w:rsidRPr="00E94D26">
        <w:t xml:space="preserve">sastaden Visby, Stockholms skogskyrkogård, Drottningsholmsteatern samt Birka och Hovgården i Mälaren. Ytterligare cirka tio världsarv ligger i direkt anslutning till rutten i de övriga åtta länderna runt Östersjön. </w:t>
      </w:r>
    </w:p>
    <w:p w:rsidR="005577AE" w:rsidRPr="00E94D26" w:rsidRDefault="005577AE" w:rsidP="005577AE">
      <w:pPr>
        <w:pStyle w:val="Normaltindrag"/>
      </w:pPr>
      <w:r w:rsidRPr="00E94D26">
        <w:t>Riksdagen bör ge regeringen i uppdrag att i samarbete med övriga Öste</w:t>
      </w:r>
      <w:r w:rsidRPr="00E94D26">
        <w:t>r</w:t>
      </w:r>
      <w:r w:rsidRPr="00E94D26">
        <w:t>sjöländer utarbeta och marknadsföra ”Baltic World Heritage Link” med världsarven som central grund.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124DA" w:rsidRPr="00E94D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124DA" w:rsidRPr="00E94D26" w:rsidRDefault="00D124DA" w:rsidP="00D124DA">
            <w:pPr>
              <w:pStyle w:val="UnderskriftDatum"/>
              <w:spacing w:before="240"/>
            </w:pPr>
            <w:r w:rsidRPr="00E94D26">
              <w:t>Stockholm den 26 september 2005</w:t>
            </w:r>
          </w:p>
        </w:tc>
        <w:tc>
          <w:tcPr>
            <w:tcW w:w="3047" w:type="dxa"/>
          </w:tcPr>
          <w:p w:rsidR="00D124DA" w:rsidRPr="00E94D26" w:rsidRDefault="00D124DA" w:rsidP="00D124DA">
            <w:pPr>
              <w:pStyle w:val="Underskrifter"/>
              <w:spacing w:before="240"/>
            </w:pPr>
          </w:p>
        </w:tc>
      </w:tr>
      <w:tr w:rsidR="00D124DA" w:rsidRPr="00E94D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124DA" w:rsidRPr="00E94D26" w:rsidRDefault="00D124DA" w:rsidP="00D124DA">
            <w:pPr>
              <w:pStyle w:val="Underskrifter"/>
            </w:pPr>
            <w:r w:rsidRPr="00E94D26">
              <w:t>Maria Larsson (kd)</w:t>
            </w:r>
          </w:p>
        </w:tc>
        <w:tc>
          <w:tcPr>
            <w:tcW w:w="3047" w:type="dxa"/>
          </w:tcPr>
          <w:p w:rsidR="00D124DA" w:rsidRPr="00E94D26" w:rsidRDefault="00D124DA" w:rsidP="00D124DA">
            <w:pPr>
              <w:pStyle w:val="Underskrifter"/>
            </w:pPr>
          </w:p>
        </w:tc>
      </w:tr>
    </w:tbl>
    <w:p w:rsidR="005577AE" w:rsidRPr="00E94D26" w:rsidRDefault="005577AE" w:rsidP="00D124DA">
      <w:pPr>
        <w:pStyle w:val="Normaltindrag"/>
      </w:pPr>
    </w:p>
    <w:sectPr w:rsidR="005577AE" w:rsidRPr="00E94D26" w:rsidSect="00D124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4F02" w:rsidRPr="00E94D26" w:rsidRDefault="00F04F02">
      <w:r w:rsidRPr="00E94D26">
        <w:separator/>
      </w:r>
    </w:p>
  </w:endnote>
  <w:endnote w:type="continuationSeparator" w:id="0">
    <w:p w:rsidR="00F04F02" w:rsidRPr="00E94D26" w:rsidRDefault="00F04F02">
      <w:r w:rsidRPr="00E94D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26F6" w:rsidRPr="00E94D26" w:rsidRDefault="00E94D26" w:rsidP="00D124DA">
    <w:pPr>
      <w:pStyle w:val="Sidfot"/>
    </w:pPr>
    <w:r w:rsidRPr="00E94D2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2857069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4DA" w:rsidRDefault="00D124D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124DA" w:rsidRDefault="00D124D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26F6" w:rsidRPr="00E94D26" w:rsidRDefault="00E94D26" w:rsidP="00D124DA">
    <w:pPr>
      <w:pStyle w:val="Sidfot"/>
    </w:pPr>
    <w:r w:rsidRPr="00E94D2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79360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4DA" w:rsidRDefault="00D124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124DA" w:rsidRDefault="00D124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26F6" w:rsidRPr="00E94D26" w:rsidRDefault="00E94D26" w:rsidP="00D124DA">
    <w:pPr>
      <w:pStyle w:val="Sidfot"/>
    </w:pPr>
    <w:r w:rsidRPr="00E94D2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49136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4DA" w:rsidRDefault="00D124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124DA" w:rsidRDefault="00D124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4F02" w:rsidRPr="00E94D26" w:rsidRDefault="00F04F02">
      <w:r w:rsidRPr="00E94D26">
        <w:separator/>
      </w:r>
    </w:p>
  </w:footnote>
  <w:footnote w:type="continuationSeparator" w:id="0">
    <w:p w:rsidR="00F04F02" w:rsidRPr="00E94D26" w:rsidRDefault="00F04F02">
      <w:r w:rsidRPr="00E94D2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26F6" w:rsidRPr="00E94D26" w:rsidRDefault="00E94D26" w:rsidP="00D124DA">
    <w:pPr>
      <w:pStyle w:val="Sidhuvud"/>
    </w:pPr>
    <w:r w:rsidRPr="00E94D2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8161587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4DA" w:rsidRDefault="00D124D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124DA" w:rsidRDefault="00D124D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26F6" w:rsidRPr="00E94D26" w:rsidRDefault="00E94D26" w:rsidP="00D124DA">
    <w:pPr>
      <w:pStyle w:val="Sidhuvud"/>
    </w:pPr>
    <w:r w:rsidRPr="00E94D2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878455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4DA" w:rsidRDefault="00D124D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124DA" w:rsidRDefault="00D124D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24DA" w:rsidRPr="00E94D26" w:rsidRDefault="00D124DA">
    <w:pPr>
      <w:pStyle w:val="FSHNormal"/>
      <w:tabs>
        <w:tab w:val="right" w:pos="5840"/>
      </w:tabs>
    </w:pPr>
    <w:r w:rsidRPr="00E94D26">
      <w:br/>
    </w:r>
    <w:r w:rsidRPr="00E94D26">
      <w:fldChar w:fldCharType="begin" w:fldLock="1"/>
    </w:r>
    <w:r w:rsidRPr="00E94D26">
      <w:instrText xml:space="preserve"> DOCPROPERTY</w:instrText>
    </w:r>
    <w:r w:rsidRPr="00E94D26">
      <w:rPr>
        <w:sz w:val="18"/>
      </w:rPr>
      <w:instrText xml:space="preserve"> "YearUser" *\charformat </w:instrText>
    </w:r>
    <w:r w:rsidRPr="00E94D26">
      <w:fldChar w:fldCharType="separate"/>
    </w:r>
    <w:r w:rsidRPr="00E94D26">
      <w:t>2005/06</w:t>
    </w:r>
    <w:r w:rsidRPr="00E94D26">
      <w:fldChar w:fldCharType="end"/>
    </w:r>
    <w:r w:rsidRPr="00E94D26">
      <w:t xml:space="preserve"> </w:t>
    </w:r>
    <w:r w:rsidRPr="00E94D26">
      <w:tab/>
      <w:t xml:space="preserve">mnr: </w:t>
    </w:r>
    <w:r w:rsidRPr="00E94D26">
      <w:fldChar w:fldCharType="begin" w:fldLock="1"/>
    </w:r>
    <w:r w:rsidRPr="00E94D26">
      <w:instrText xml:space="preserve"> DOCPROPERTY</w:instrText>
    </w:r>
    <w:r w:rsidRPr="00E94D26">
      <w:rPr>
        <w:sz w:val="18"/>
      </w:rPr>
      <w:instrText xml:space="preserve"> "Motionsnummer" *\charformat </w:instrText>
    </w:r>
    <w:r w:rsidRPr="00E94D26">
      <w:fldChar w:fldCharType="separate"/>
    </w:r>
    <w:r w:rsidRPr="00E94D26">
      <w:t>N335</w:t>
    </w:r>
    <w:r w:rsidRPr="00E94D26">
      <w:fldChar w:fldCharType="end"/>
    </w:r>
    <w:r w:rsidRPr="00E94D26">
      <w:br/>
    </w:r>
    <w:r w:rsidRPr="00E94D26">
      <w:fldChar w:fldCharType="begin" w:fldLock="1"/>
    </w:r>
    <w:r w:rsidRPr="00E94D26">
      <w:instrText xml:space="preserve"> DOCPROPERTY</w:instrText>
    </w:r>
    <w:r w:rsidRPr="00E94D26">
      <w:rPr>
        <w:sz w:val="18"/>
      </w:rPr>
      <w:instrText xml:space="preserve"> "Samling" *\charformat </w:instrText>
    </w:r>
    <w:r w:rsidRPr="00E94D26">
      <w:fldChar w:fldCharType="end"/>
    </w:r>
    <w:r w:rsidRPr="00E94D26">
      <w:tab/>
      <w:t xml:space="preserve">pnr: </w:t>
    </w:r>
    <w:r w:rsidRPr="00E94D26">
      <w:fldChar w:fldCharType="begin" w:fldLock="1"/>
    </w:r>
    <w:r w:rsidRPr="00E94D26">
      <w:instrText xml:space="preserve"> DOCPROPERTY</w:instrText>
    </w:r>
    <w:r w:rsidRPr="00E94D26">
      <w:rPr>
        <w:sz w:val="18"/>
      </w:rPr>
      <w:instrText xml:space="preserve"> "Partinummer" *\charformat </w:instrText>
    </w:r>
    <w:r w:rsidRPr="00E94D26">
      <w:fldChar w:fldCharType="separate"/>
    </w:r>
    <w:r w:rsidRPr="00E94D26">
      <w:t>kd567</w:t>
    </w:r>
    <w:r w:rsidRPr="00E94D26">
      <w:fldChar w:fldCharType="end"/>
    </w:r>
  </w:p>
  <w:p w:rsidR="00D124DA" w:rsidRPr="00E94D26" w:rsidRDefault="00D124DA">
    <w:pPr>
      <w:pStyle w:val="FSHRub1"/>
    </w:pPr>
    <w:r w:rsidRPr="00E94D26">
      <w:t>Motion till riksdagen</w:t>
    </w:r>
    <w:r w:rsidRPr="00E94D26">
      <w:br/>
    </w:r>
    <w:r w:rsidRPr="00E94D26">
      <w:fldChar w:fldCharType="begin" w:fldLock="1"/>
    </w:r>
    <w:r w:rsidRPr="00E94D26">
      <w:instrText xml:space="preserve"> DOCPROPERTY "YearUser" *\charformat </w:instrText>
    </w:r>
    <w:r w:rsidRPr="00E94D26">
      <w:fldChar w:fldCharType="separate"/>
    </w:r>
    <w:r w:rsidRPr="00E94D26">
      <w:t>2005/06</w:t>
    </w:r>
    <w:r w:rsidRPr="00E94D26">
      <w:fldChar w:fldCharType="end"/>
    </w:r>
    <w:r w:rsidRPr="00E94D26">
      <w:t>:</w:t>
    </w:r>
    <w:r w:rsidRPr="00E94D26">
      <w:fldChar w:fldCharType="begin" w:fldLock="1"/>
    </w:r>
    <w:r w:rsidRPr="00E94D26">
      <w:instrText xml:space="preserve"> DOCPROPERTY "Motionsnummer" *\charformat </w:instrText>
    </w:r>
    <w:r w:rsidRPr="00E94D26">
      <w:fldChar w:fldCharType="separate"/>
    </w:r>
    <w:r w:rsidRPr="00E94D26">
      <w:t>N335</w:t>
    </w:r>
    <w:r w:rsidRPr="00E94D26">
      <w:fldChar w:fldCharType="end"/>
    </w:r>
  </w:p>
  <w:p w:rsidR="00D124DA" w:rsidRPr="00E94D26" w:rsidRDefault="00D124DA">
    <w:pPr>
      <w:pStyle w:val="FSHNormalS5"/>
    </w:pPr>
    <w:r w:rsidRPr="00E94D26">
      <w:fldChar w:fldCharType="begin" w:fldLock="1"/>
    </w:r>
    <w:r w:rsidRPr="00E94D26">
      <w:instrText xml:space="preserve"> DOCPROPERTY "MotionarText" *\charformat </w:instrText>
    </w:r>
    <w:r w:rsidRPr="00E94D26">
      <w:fldChar w:fldCharType="separate"/>
    </w:r>
    <w:r w:rsidRPr="00E94D26">
      <w:t>av Maria Larsson (kd)</w:t>
    </w:r>
    <w:r w:rsidRPr="00E94D26">
      <w:fldChar w:fldCharType="end"/>
    </w:r>
    <w:r w:rsidRPr="00E94D26">
      <w:br/>
    </w:r>
    <w:r w:rsidRPr="00E94D26">
      <w:fldChar w:fldCharType="begin" w:fldLock="1"/>
    </w:r>
    <w:r w:rsidRPr="00E94D26">
      <w:instrText xml:space="preserve"> DOCPROPERTY "SvarFrasKort" *\charformat </w:instrText>
    </w:r>
    <w:r w:rsidRPr="00E94D26">
      <w:fldChar w:fldCharType="end"/>
    </w:r>
  </w:p>
  <w:p w:rsidR="00D124DA" w:rsidRPr="00E94D26" w:rsidRDefault="00D124DA">
    <w:pPr>
      <w:pStyle w:val="FSHTitel"/>
    </w:pPr>
    <w:r w:rsidRPr="00E94D26">
      <w:fldChar w:fldCharType="begin" w:fldLock="1"/>
    </w:r>
    <w:r w:rsidRPr="00E94D26">
      <w:instrText xml:space="preserve"> DOCPROPERTY</w:instrText>
    </w:r>
    <w:r w:rsidRPr="00E94D26">
      <w:rPr>
        <w:sz w:val="18"/>
      </w:rPr>
      <w:instrText xml:space="preserve"> "RubrikSvar" *\charformat </w:instrText>
    </w:r>
    <w:r w:rsidRPr="00E94D26">
      <w:fldChar w:fldCharType="separate"/>
    </w:r>
    <w:r w:rsidRPr="00E94D26">
      <w:t>Världsarvsrutten</w:t>
    </w:r>
    <w:r w:rsidRPr="00E94D26">
      <w:fldChar w:fldCharType="end"/>
    </w:r>
  </w:p>
  <w:p w:rsidR="00D124DA" w:rsidRPr="00E94D26" w:rsidRDefault="00D124DA" w:rsidP="00D124D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6213527">
    <w:abstractNumId w:val="13"/>
  </w:num>
  <w:num w:numId="2" w16cid:durableId="1810826999">
    <w:abstractNumId w:val="10"/>
  </w:num>
  <w:num w:numId="3" w16cid:durableId="1904949724">
    <w:abstractNumId w:val="11"/>
  </w:num>
  <w:num w:numId="4" w16cid:durableId="1858932065">
    <w:abstractNumId w:val="12"/>
  </w:num>
  <w:num w:numId="5" w16cid:durableId="1672223034">
    <w:abstractNumId w:val="8"/>
  </w:num>
  <w:num w:numId="6" w16cid:durableId="77799423">
    <w:abstractNumId w:val="3"/>
  </w:num>
  <w:num w:numId="7" w16cid:durableId="672610636">
    <w:abstractNumId w:val="2"/>
  </w:num>
  <w:num w:numId="8" w16cid:durableId="1496917263">
    <w:abstractNumId w:val="1"/>
  </w:num>
  <w:num w:numId="9" w16cid:durableId="2095937115">
    <w:abstractNumId w:val="0"/>
  </w:num>
  <w:num w:numId="10" w16cid:durableId="1572306564">
    <w:abstractNumId w:val="9"/>
  </w:num>
  <w:num w:numId="11" w16cid:durableId="1622879893">
    <w:abstractNumId w:val="7"/>
  </w:num>
  <w:num w:numId="12" w16cid:durableId="1034190027">
    <w:abstractNumId w:val="6"/>
  </w:num>
  <w:num w:numId="13" w16cid:durableId="1205406653">
    <w:abstractNumId w:val="5"/>
  </w:num>
  <w:num w:numId="14" w16cid:durableId="1701445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8"/>
  </w:docVars>
  <w:rsids>
    <w:rsidRoot w:val="001726F6"/>
    <w:rsid w:val="00064BC3"/>
    <w:rsid w:val="00066775"/>
    <w:rsid w:val="00072FB9"/>
    <w:rsid w:val="000C0EC7"/>
    <w:rsid w:val="00100531"/>
    <w:rsid w:val="001726F6"/>
    <w:rsid w:val="00201DFB"/>
    <w:rsid w:val="00204A63"/>
    <w:rsid w:val="00212FF1"/>
    <w:rsid w:val="00230193"/>
    <w:rsid w:val="0025068A"/>
    <w:rsid w:val="002818D3"/>
    <w:rsid w:val="002D11A8"/>
    <w:rsid w:val="003A3A95"/>
    <w:rsid w:val="00445271"/>
    <w:rsid w:val="004A0504"/>
    <w:rsid w:val="004E38D9"/>
    <w:rsid w:val="005577AE"/>
    <w:rsid w:val="00740D6D"/>
    <w:rsid w:val="00794149"/>
    <w:rsid w:val="007B67A7"/>
    <w:rsid w:val="007C6092"/>
    <w:rsid w:val="00A053C6"/>
    <w:rsid w:val="00A13049"/>
    <w:rsid w:val="00A223A8"/>
    <w:rsid w:val="00B13BF0"/>
    <w:rsid w:val="00C1285C"/>
    <w:rsid w:val="00C27B7D"/>
    <w:rsid w:val="00D1174F"/>
    <w:rsid w:val="00D124DA"/>
    <w:rsid w:val="00DC6C70"/>
    <w:rsid w:val="00E22893"/>
    <w:rsid w:val="00E2512A"/>
    <w:rsid w:val="00E360DE"/>
    <w:rsid w:val="00E75D28"/>
    <w:rsid w:val="00E84F25"/>
    <w:rsid w:val="00E94D26"/>
    <w:rsid w:val="00F0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4750D49-5412-4522-9D89-6EDC8FBF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124DA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13049"/>
    <w:pPr>
      <w:keepLines/>
      <w:spacing w:before="0"/>
      <w:ind w:left="340"/>
    </w:pPr>
  </w:style>
  <w:style w:type="paragraph" w:styleId="Ballongtext">
    <w:name w:val="Balloon Text"/>
    <w:basedOn w:val="Normal"/>
    <w:semiHidden/>
    <w:rsid w:val="00D124DA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187</Words>
  <Characters>1160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N335</vt:lpstr>
    </vt:vector>
  </TitlesOfParts>
  <Company>Riksdagen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N335</dc:title>
  <dc:subject>N335</dc:subject>
  <dc:creator>Riksdagen</dc:creator>
  <cp:keywords>Riksdagen</cp:keywords>
  <dc:description/>
  <cp:lastModifiedBy>Lars Brink</cp:lastModifiedBy>
  <cp:revision>2</cp:revision>
  <cp:lastPrinted>2005-11-18T11:51:00Z</cp:lastPrinted>
  <dcterms:created xsi:type="dcterms:W3CDTF">2025-12-16T20:25:00Z</dcterms:created>
  <dcterms:modified xsi:type="dcterms:W3CDTF">2025-12-16T20:25:00Z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mot2000_423_2005-11-18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akm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Världsarvsrutten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Världsarvsrutten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kd567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Maria Larsson (kd)</vt:lpwstr>
  </property>
  <property fmtid="{D5CDD505-2E9C-101B-9397-08002B2CF9AE}" pid="26" name="MotionarLista">
    <vt:lpwstr>Larsson, Maria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Larsson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anna-karin.marcelind@riksdagen.se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20052006000001070100000005670069</vt:lpwstr>
  </property>
  <property fmtid="{D5CDD505-2E9C-101B-9397-08002B2CF9AE}" pid="47" name="datum">
    <vt:lpwstr>050926</vt:lpwstr>
  </property>
  <property fmtid="{D5CDD505-2E9C-101B-9397-08002B2CF9AE}" pid="48" name="avsändar-e-post">
    <vt:lpwstr>anna-karin.marcelind@riksdagen.se</vt:lpwstr>
  </property>
  <property fmtid="{D5CDD505-2E9C-101B-9397-08002B2CF9AE}" pid="49" name="id">
    <vt:lpwstr>20052006000001070100000005670069</vt:lpwstr>
  </property>
  <property fmtid="{D5CDD505-2E9C-101B-9397-08002B2CF9AE}" pid="50" name="nummer">
    <vt:lpwstr>335</vt:lpwstr>
  </property>
  <property fmtid="{D5CDD505-2E9C-101B-9397-08002B2CF9AE}" pid="51" name="utskottsbeteckning">
    <vt:lpwstr>N</vt:lpwstr>
  </property>
</Properties>
</file>