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48AA3" w14:textId="77777777" w:rsidR="00DC1A23" w:rsidRDefault="00DC1A23" w:rsidP="00DA0661">
      <w:pPr>
        <w:pStyle w:val="Rubrik"/>
      </w:pPr>
      <w:bookmarkStart w:id="0" w:name="Start"/>
      <w:bookmarkEnd w:id="0"/>
      <w:r>
        <w:t xml:space="preserve">Svar på fråga 2019/20:1449 av Markus </w:t>
      </w:r>
      <w:proofErr w:type="spellStart"/>
      <w:r>
        <w:t>Wiechel</w:t>
      </w:r>
      <w:proofErr w:type="spellEnd"/>
      <w:r>
        <w:t xml:space="preserve"> (SD)</w:t>
      </w:r>
      <w:r>
        <w:br/>
        <w:t>Bilden av Sverige utomlands</w:t>
      </w:r>
    </w:p>
    <w:p w14:paraId="66A7926A" w14:textId="17CD0051" w:rsidR="00DC1A23" w:rsidRDefault="00DC1A23" w:rsidP="004C688B">
      <w:pPr>
        <w:pStyle w:val="Brdtext"/>
      </w:pPr>
      <w:r>
        <w:t xml:space="preserve">Marcus </w:t>
      </w:r>
      <w:proofErr w:type="spellStart"/>
      <w:r>
        <w:t>Wiechel</w:t>
      </w:r>
      <w:proofErr w:type="spellEnd"/>
      <w:r>
        <w:t xml:space="preserve"> har frågat mig om mitt ställningstagande </w:t>
      </w:r>
      <w:r w:rsidR="00A120BF">
        <w:t xml:space="preserve">är </w:t>
      </w:r>
      <w:r>
        <w:t xml:space="preserve">att det är rimligt att kräva att länder som med tuffa restriktioner värnat sina medborgares hälsa ska öppna upp mot Sverige och om jag bedömer att detta kan göras utan att bilden av Sverige utomlands påverkas negativt. </w:t>
      </w:r>
    </w:p>
    <w:p w14:paraId="45A8C872" w14:textId="6C03AC32" w:rsidR="00DC1A23" w:rsidRDefault="00DC1A23" w:rsidP="004C688B">
      <w:pPr>
        <w:rPr>
          <w:rFonts w:ascii="Arial" w:hAnsi="Arial" w:cs="Arial"/>
          <w:sz w:val="20"/>
          <w:szCs w:val="20"/>
        </w:rPr>
      </w:pPr>
      <w:r>
        <w:t xml:space="preserve">UD avråder från icke-nödvändiga utlandsresor till hela världen. Varje land har ansvar för sitt smittskydd och för sina åtgärder också när det gäller inreserestriktioner. </w:t>
      </w:r>
      <w:r>
        <w:br/>
      </w:r>
      <w:r>
        <w:br/>
        <w:t xml:space="preserve">Det finns en principiell fråga som handlar om hur och enligt vilka kriterier Europas länder ska börja öppna upp sina gränser. Vi vill att öppningar ska ske på ett ordnat sätt. Frågor om smittskydd och vårdtillgång är förstås centrala. Det här följer vi noggrant från regeringen. </w:t>
      </w:r>
      <w:r>
        <w:br/>
      </w:r>
      <w:r>
        <w:br/>
      </w:r>
      <w:r>
        <w:rPr>
          <w:sz w:val="24"/>
          <w:szCs w:val="24"/>
        </w:rPr>
        <w:t xml:space="preserve">EU-kommissionen har lagt ett förslag, som just nu diskuteras, för att EU-länderna ska kunna agera samordnat. Förslaget betonar att åtgärder måste vara proportionerliga, icke-diskriminerande </w:t>
      </w:r>
      <w:r w:rsidR="00D31607">
        <w:rPr>
          <w:sz w:val="24"/>
          <w:szCs w:val="24"/>
        </w:rPr>
        <w:t xml:space="preserve">och </w:t>
      </w:r>
      <w:r>
        <w:rPr>
          <w:sz w:val="24"/>
          <w:szCs w:val="24"/>
        </w:rPr>
        <w:t xml:space="preserve">att </w:t>
      </w:r>
      <w:r w:rsidR="00D31607">
        <w:rPr>
          <w:sz w:val="24"/>
          <w:szCs w:val="24"/>
        </w:rPr>
        <w:t>t</w:t>
      </w:r>
      <w:r>
        <w:rPr>
          <w:sz w:val="24"/>
          <w:szCs w:val="24"/>
        </w:rPr>
        <w:t xml:space="preserve">a hänsyn till smittläget lokalt. </w:t>
      </w:r>
      <w:r>
        <w:br/>
      </w:r>
      <w:r>
        <w:br/>
      </w:r>
      <w:r w:rsidRPr="00487681">
        <w:t>Regeringen bedömer att det är för tidigt att avgöra hur de diskussioner som nu förs med andra länder om att öppna upp gränser kommer påverka Sverigebilden på lång sikt</w:t>
      </w:r>
      <w:r>
        <w:t>. Det är viktigt att andra länder fattar beslut som rör Sverige utifrån en rättvisande bild av situationen hos oss. Därför jobbar regeringen, myndigheter och våra ambassader och generalkonsulat med att sprida korrekt information om läget i Sverige. Vi behöver ha en nära, aktiv och öppen dialog inom EU om gränser och inreserestriktioner och vi har löpande kontakt med andra länders regeringar och myndigheter.</w:t>
      </w:r>
    </w:p>
    <w:p w14:paraId="11226918" w14:textId="3E314B2F" w:rsidR="00DC1A23" w:rsidRDefault="00DC1A23" w:rsidP="004C688B">
      <w:pPr>
        <w:pStyle w:val="Brdtext"/>
        <w:tabs>
          <w:tab w:val="clear" w:pos="3600"/>
          <w:tab w:val="clear" w:pos="5387"/>
          <w:tab w:val="center" w:pos="3727"/>
        </w:tabs>
      </w:pPr>
      <w:r>
        <w:t xml:space="preserve">Stockholm den </w:t>
      </w:r>
      <w:sdt>
        <w:sdtPr>
          <w:id w:val="-1225218591"/>
          <w:placeholder>
            <w:docPart w:val="ECA2063026204A47B875E0CAD165DDDC"/>
          </w:placeholder>
          <w:dataBinding w:prefixMappings="xmlns:ns0='http://lp/documentinfo/RK' " w:xpath="/ns0:DocumentInfo[1]/ns0:BaseInfo[1]/ns0:HeaderDate[1]" w:storeItemID="{FEA3C21F-8006-41FC-B799-911D06815539}"/>
          <w:date w:fullDate="2020-06-10T00:00:00Z">
            <w:dateFormat w:val="d MMMM yyyy"/>
            <w:lid w:val="sv-SE"/>
            <w:storeMappedDataAs w:val="dateTime"/>
            <w:calendar w:val="gregorian"/>
          </w:date>
        </w:sdtPr>
        <w:sdtEndPr/>
        <w:sdtContent>
          <w:r>
            <w:t>10 juni 2020</w:t>
          </w:r>
        </w:sdtContent>
      </w:sdt>
      <w:r w:rsidR="004C688B">
        <w:tab/>
      </w:r>
    </w:p>
    <w:p w14:paraId="70267AA2" w14:textId="77777777" w:rsidR="00DC1A23" w:rsidRDefault="00DC1A23" w:rsidP="004C688B">
      <w:pPr>
        <w:pStyle w:val="Brdtextutanavstnd"/>
      </w:pPr>
    </w:p>
    <w:p w14:paraId="59ABD729" w14:textId="556F3830" w:rsidR="00DC1A23" w:rsidRDefault="00DC1A23" w:rsidP="004C688B">
      <w:pPr>
        <w:pStyle w:val="Brdtext"/>
        <w:tabs>
          <w:tab w:val="clear" w:pos="1701"/>
          <w:tab w:val="clear" w:pos="3600"/>
        </w:tabs>
      </w:pPr>
      <w:bookmarkStart w:id="1" w:name="_GoBack"/>
      <w:bookmarkEnd w:id="1"/>
      <w:r>
        <w:t>Ann Linde</w:t>
      </w:r>
      <w:r w:rsidR="004C688B">
        <w:tab/>
      </w:r>
    </w:p>
    <w:sectPr w:rsidR="00DC1A23" w:rsidSect="00C66BFD">
      <w:footerReference w:type="default" r:id="rId15"/>
      <w:headerReference w:type="first" r:id="rId16"/>
      <w:footerReference w:type="first" r:id="rId17"/>
      <w:pgSz w:w="11906" w:h="16838" w:code="9"/>
      <w:pgMar w:top="2041" w:right="1985" w:bottom="55"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D41A14" w14:textId="77777777" w:rsidR="00DC1A23" w:rsidRDefault="00DC1A23" w:rsidP="00A87A54">
      <w:pPr>
        <w:spacing w:after="0" w:line="240" w:lineRule="auto"/>
      </w:pPr>
      <w:r>
        <w:separator/>
      </w:r>
    </w:p>
  </w:endnote>
  <w:endnote w:type="continuationSeparator" w:id="0">
    <w:p w14:paraId="074DEFD4" w14:textId="77777777" w:rsidR="00DC1A23" w:rsidRDefault="00DC1A2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3847F40" w14:textId="77777777" w:rsidTr="006A26EC">
      <w:trPr>
        <w:trHeight w:val="227"/>
        <w:jc w:val="right"/>
      </w:trPr>
      <w:tc>
        <w:tcPr>
          <w:tcW w:w="708" w:type="dxa"/>
          <w:vAlign w:val="bottom"/>
        </w:tcPr>
        <w:p w14:paraId="28A16AA2"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C0A508F" w14:textId="77777777" w:rsidTr="006A26EC">
      <w:trPr>
        <w:trHeight w:val="850"/>
        <w:jc w:val="right"/>
      </w:trPr>
      <w:tc>
        <w:tcPr>
          <w:tcW w:w="708" w:type="dxa"/>
          <w:vAlign w:val="bottom"/>
        </w:tcPr>
        <w:p w14:paraId="1D128F25" w14:textId="77777777" w:rsidR="005606BC" w:rsidRPr="00347E11" w:rsidRDefault="005606BC" w:rsidP="005606BC">
          <w:pPr>
            <w:pStyle w:val="Sidfot"/>
            <w:spacing w:line="276" w:lineRule="auto"/>
            <w:jc w:val="right"/>
          </w:pPr>
        </w:p>
      </w:tc>
    </w:tr>
  </w:tbl>
  <w:p w14:paraId="62C18126"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2331A92" w14:textId="77777777" w:rsidTr="001F4302">
      <w:trPr>
        <w:trHeight w:val="510"/>
      </w:trPr>
      <w:tc>
        <w:tcPr>
          <w:tcW w:w="8525" w:type="dxa"/>
          <w:gridSpan w:val="2"/>
          <w:vAlign w:val="bottom"/>
        </w:tcPr>
        <w:p w14:paraId="6335CE2A" w14:textId="77777777" w:rsidR="00347E11" w:rsidRPr="00347E11" w:rsidRDefault="00347E11" w:rsidP="00347E11">
          <w:pPr>
            <w:pStyle w:val="Sidfot"/>
            <w:rPr>
              <w:sz w:val="8"/>
            </w:rPr>
          </w:pPr>
        </w:p>
      </w:tc>
    </w:tr>
    <w:tr w:rsidR="00093408" w:rsidRPr="00EE3C0F" w14:paraId="60264040" w14:textId="77777777" w:rsidTr="00C26068">
      <w:trPr>
        <w:trHeight w:val="227"/>
      </w:trPr>
      <w:tc>
        <w:tcPr>
          <w:tcW w:w="4074" w:type="dxa"/>
        </w:tcPr>
        <w:p w14:paraId="1D8F0970" w14:textId="77777777" w:rsidR="00347E11" w:rsidRPr="00F53AEA" w:rsidRDefault="00347E11" w:rsidP="00C26068">
          <w:pPr>
            <w:pStyle w:val="Sidfot"/>
            <w:spacing w:line="276" w:lineRule="auto"/>
          </w:pPr>
        </w:p>
      </w:tc>
      <w:tc>
        <w:tcPr>
          <w:tcW w:w="4451" w:type="dxa"/>
        </w:tcPr>
        <w:p w14:paraId="1369E296" w14:textId="77777777" w:rsidR="00093408" w:rsidRPr="00F53AEA" w:rsidRDefault="00093408" w:rsidP="00F53AEA">
          <w:pPr>
            <w:pStyle w:val="Sidfot"/>
            <w:spacing w:line="276" w:lineRule="auto"/>
          </w:pPr>
        </w:p>
      </w:tc>
    </w:tr>
  </w:tbl>
  <w:p w14:paraId="367BB41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73EF3" w14:textId="77777777" w:rsidR="00DC1A23" w:rsidRDefault="00DC1A23" w:rsidP="00A87A54">
      <w:pPr>
        <w:spacing w:after="0" w:line="240" w:lineRule="auto"/>
      </w:pPr>
      <w:r>
        <w:separator/>
      </w:r>
    </w:p>
  </w:footnote>
  <w:footnote w:type="continuationSeparator" w:id="0">
    <w:p w14:paraId="5C21F3CE" w14:textId="77777777" w:rsidR="00DC1A23" w:rsidRDefault="00DC1A2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521"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356"/>
      <w:gridCol w:w="3068"/>
      <w:gridCol w:w="1097"/>
    </w:tblGrid>
    <w:tr w:rsidR="00DC1A23" w14:paraId="5F3FAEBC" w14:textId="77777777" w:rsidTr="004C688B">
      <w:trPr>
        <w:trHeight w:val="161"/>
      </w:trPr>
      <w:tc>
        <w:tcPr>
          <w:tcW w:w="5356" w:type="dxa"/>
        </w:tcPr>
        <w:p w14:paraId="56FFCFFE" w14:textId="77777777" w:rsidR="00DC1A23" w:rsidRPr="007D73AB" w:rsidRDefault="00DC1A23">
          <w:pPr>
            <w:pStyle w:val="Sidhuvud"/>
          </w:pPr>
        </w:p>
      </w:tc>
      <w:tc>
        <w:tcPr>
          <w:tcW w:w="3068" w:type="dxa"/>
          <w:vAlign w:val="bottom"/>
        </w:tcPr>
        <w:p w14:paraId="2EDB1C5D" w14:textId="77777777" w:rsidR="00DC1A23" w:rsidRPr="007D73AB" w:rsidRDefault="00DC1A23" w:rsidP="00340DE0">
          <w:pPr>
            <w:pStyle w:val="Sidhuvud"/>
          </w:pPr>
        </w:p>
      </w:tc>
      <w:tc>
        <w:tcPr>
          <w:tcW w:w="1097" w:type="dxa"/>
        </w:tcPr>
        <w:p w14:paraId="26DBF481" w14:textId="77777777" w:rsidR="00DC1A23" w:rsidRDefault="00DC1A23" w:rsidP="005A703A">
          <w:pPr>
            <w:pStyle w:val="Sidhuvud"/>
          </w:pPr>
        </w:p>
      </w:tc>
    </w:tr>
    <w:tr w:rsidR="00DC1A23" w14:paraId="1B44FB70" w14:textId="77777777" w:rsidTr="004C688B">
      <w:trPr>
        <w:trHeight w:val="1370"/>
      </w:trPr>
      <w:tc>
        <w:tcPr>
          <w:tcW w:w="5356" w:type="dxa"/>
        </w:tcPr>
        <w:p w14:paraId="291F5324" w14:textId="77777777" w:rsidR="00DC1A23" w:rsidRPr="00340DE0" w:rsidRDefault="00DC1A23" w:rsidP="00340DE0">
          <w:pPr>
            <w:pStyle w:val="Sidhuvud"/>
          </w:pPr>
          <w:r>
            <w:rPr>
              <w:noProof/>
            </w:rPr>
            <w:drawing>
              <wp:inline distT="0" distB="0" distL="0" distR="0" wp14:anchorId="6CA33438" wp14:editId="4C17476C">
                <wp:extent cx="1743633" cy="505162"/>
                <wp:effectExtent l="0" t="0" r="0" b="9525"/>
                <wp:docPr id="15" name="Bildobjekt 15"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068" w:type="dxa"/>
        </w:tcPr>
        <w:p w14:paraId="31C554AF" w14:textId="77777777" w:rsidR="00DC1A23" w:rsidRPr="00710A6C" w:rsidRDefault="00DC1A23" w:rsidP="00EE3C0F">
          <w:pPr>
            <w:pStyle w:val="Sidhuvud"/>
            <w:rPr>
              <w:b/>
            </w:rPr>
          </w:pPr>
        </w:p>
        <w:p w14:paraId="7A4E97C9" w14:textId="77777777" w:rsidR="00DC1A23" w:rsidRDefault="00DC1A23" w:rsidP="00EE3C0F">
          <w:pPr>
            <w:pStyle w:val="Sidhuvud"/>
          </w:pPr>
        </w:p>
        <w:p w14:paraId="3421EE89" w14:textId="77777777" w:rsidR="00DC1A23" w:rsidRDefault="00DC1A23" w:rsidP="00EE3C0F">
          <w:pPr>
            <w:pStyle w:val="Sidhuvud"/>
          </w:pPr>
        </w:p>
        <w:p w14:paraId="14C8C2A2" w14:textId="77777777" w:rsidR="00DC1A23" w:rsidRDefault="00DC1A23" w:rsidP="00EE3C0F">
          <w:pPr>
            <w:pStyle w:val="Sidhuvud"/>
          </w:pPr>
        </w:p>
        <w:sdt>
          <w:sdtPr>
            <w:alias w:val="Dnr"/>
            <w:tag w:val="ccRKShow_Dnr"/>
            <w:id w:val="-829283628"/>
            <w:placeholder>
              <w:docPart w:val="26730226C08B4297B30B51A9AF88CFD7"/>
            </w:placeholder>
            <w:showingPlcHdr/>
            <w:dataBinding w:prefixMappings="xmlns:ns0='http://lp/documentinfo/RK' " w:xpath="/ns0:DocumentInfo[1]/ns0:BaseInfo[1]/ns0:Dnr[1]" w:storeItemID="{FEA3C21F-8006-41FC-B799-911D06815539}"/>
            <w:text/>
          </w:sdtPr>
          <w:sdtEndPr/>
          <w:sdtContent>
            <w:p w14:paraId="74DF718D" w14:textId="77777777" w:rsidR="00DC1A23" w:rsidRDefault="00DC1A23" w:rsidP="00EE3C0F">
              <w:pPr>
                <w:pStyle w:val="Sidhuvud"/>
              </w:pPr>
              <w:r>
                <w:rPr>
                  <w:rStyle w:val="Platshllartext"/>
                </w:rPr>
                <w:t xml:space="preserve"> </w:t>
              </w:r>
            </w:p>
          </w:sdtContent>
        </w:sdt>
        <w:sdt>
          <w:sdtPr>
            <w:alias w:val="DocNumber"/>
            <w:tag w:val="DocNumber"/>
            <w:id w:val="1726028884"/>
            <w:placeholder>
              <w:docPart w:val="6AAB73AEF0FF47789583A9FB0027584F"/>
            </w:placeholder>
            <w:showingPlcHdr/>
            <w:dataBinding w:prefixMappings="xmlns:ns0='http://lp/documentinfo/RK' " w:xpath="/ns0:DocumentInfo[1]/ns0:BaseInfo[1]/ns0:DocNumber[1]" w:storeItemID="{FEA3C21F-8006-41FC-B799-911D06815539}"/>
            <w:text/>
          </w:sdtPr>
          <w:sdtEndPr/>
          <w:sdtContent>
            <w:p w14:paraId="3B1430F9" w14:textId="77777777" w:rsidR="00DC1A23" w:rsidRDefault="00DC1A23" w:rsidP="00EE3C0F">
              <w:pPr>
                <w:pStyle w:val="Sidhuvud"/>
              </w:pPr>
              <w:r>
                <w:rPr>
                  <w:rStyle w:val="Platshllartext"/>
                </w:rPr>
                <w:t xml:space="preserve"> </w:t>
              </w:r>
            </w:p>
          </w:sdtContent>
        </w:sdt>
        <w:p w14:paraId="10A798F3" w14:textId="77777777" w:rsidR="00DC1A23" w:rsidRDefault="00DC1A23" w:rsidP="00EE3C0F">
          <w:pPr>
            <w:pStyle w:val="Sidhuvud"/>
          </w:pPr>
        </w:p>
      </w:tc>
      <w:tc>
        <w:tcPr>
          <w:tcW w:w="1097" w:type="dxa"/>
        </w:tcPr>
        <w:p w14:paraId="08A3699D" w14:textId="77777777" w:rsidR="00DC1A23" w:rsidRDefault="00DC1A23" w:rsidP="0094502D">
          <w:pPr>
            <w:pStyle w:val="Sidhuvud"/>
          </w:pPr>
        </w:p>
        <w:p w14:paraId="00175C85" w14:textId="77777777" w:rsidR="00DC1A23" w:rsidRPr="0094502D" w:rsidRDefault="00DC1A23" w:rsidP="00EC71A6">
          <w:pPr>
            <w:pStyle w:val="Sidhuvud"/>
          </w:pPr>
        </w:p>
      </w:tc>
    </w:tr>
    <w:tr w:rsidR="00DC1A23" w14:paraId="1055753F" w14:textId="77777777" w:rsidTr="004C688B">
      <w:trPr>
        <w:trHeight w:val="1612"/>
      </w:trPr>
      <w:sdt>
        <w:sdtPr>
          <w:rPr>
            <w:b/>
          </w:rPr>
          <w:alias w:val="SenderText"/>
          <w:tag w:val="ccRKShow_SenderText"/>
          <w:id w:val="1374046025"/>
          <w:placeholder>
            <w:docPart w:val="1F3675C2756941BCBE4709E9BBCA5A3B"/>
          </w:placeholder>
        </w:sdtPr>
        <w:sdtEndPr>
          <w:rPr>
            <w:b w:val="0"/>
          </w:rPr>
        </w:sdtEndPr>
        <w:sdtContent>
          <w:tc>
            <w:tcPr>
              <w:tcW w:w="5356" w:type="dxa"/>
              <w:tcMar>
                <w:right w:w="1134" w:type="dxa"/>
              </w:tcMar>
            </w:tcPr>
            <w:p w14:paraId="406EB61B" w14:textId="77777777" w:rsidR="00DC1A23" w:rsidRPr="00DC1A23" w:rsidRDefault="00DC1A23" w:rsidP="00340DE0">
              <w:pPr>
                <w:pStyle w:val="Sidhuvud"/>
                <w:rPr>
                  <w:b/>
                </w:rPr>
              </w:pPr>
              <w:r w:rsidRPr="00DC1A23">
                <w:rPr>
                  <w:b/>
                </w:rPr>
                <w:t>Utrikesdepartementet</w:t>
              </w:r>
            </w:p>
            <w:p w14:paraId="724CF6AF" w14:textId="77777777" w:rsidR="00DC1A23" w:rsidRDefault="00DC1A23" w:rsidP="00340DE0">
              <w:pPr>
                <w:pStyle w:val="Sidhuvud"/>
              </w:pPr>
              <w:r w:rsidRPr="00DC1A23">
                <w:t>Utrikesministern</w:t>
              </w:r>
            </w:p>
            <w:p w14:paraId="0DA07F5A" w14:textId="77777777" w:rsidR="00DC1A23" w:rsidRDefault="00DC1A23" w:rsidP="00340DE0">
              <w:pPr>
                <w:pStyle w:val="Sidhuvud"/>
              </w:pPr>
            </w:p>
            <w:p w14:paraId="6F28401A" w14:textId="63C03367" w:rsidR="00DC1A23" w:rsidRPr="00340DE0" w:rsidRDefault="00DC1A23" w:rsidP="00DC1A23">
              <w:pPr>
                <w:pStyle w:val="Sidhuvud"/>
              </w:pPr>
            </w:p>
          </w:tc>
        </w:sdtContent>
      </w:sdt>
      <w:sdt>
        <w:sdtPr>
          <w:alias w:val="Recipient"/>
          <w:tag w:val="ccRKShow_Recipient"/>
          <w:id w:val="-28344517"/>
          <w:placeholder>
            <w:docPart w:val="AB08837E82114D78A068C7B6BACF1C87"/>
          </w:placeholder>
          <w:dataBinding w:prefixMappings="xmlns:ns0='http://lp/documentinfo/RK' " w:xpath="/ns0:DocumentInfo[1]/ns0:BaseInfo[1]/ns0:Recipient[1]" w:storeItemID="{FEA3C21F-8006-41FC-B799-911D06815539}"/>
          <w:text w:multiLine="1"/>
        </w:sdtPr>
        <w:sdtContent>
          <w:tc>
            <w:tcPr>
              <w:tcW w:w="3068" w:type="dxa"/>
            </w:tcPr>
            <w:p w14:paraId="76301B4E" w14:textId="5E2310F5" w:rsidR="00DC1A23" w:rsidRDefault="004C688B" w:rsidP="00547B89">
              <w:pPr>
                <w:pStyle w:val="Sidhuvud"/>
              </w:pPr>
              <w:r>
                <w:t>Till riksdagen</w:t>
              </w:r>
              <w:r>
                <w:br/>
              </w:r>
              <w:r>
                <w:br/>
              </w:r>
              <w:r>
                <w:br/>
              </w:r>
            </w:p>
          </w:tc>
        </w:sdtContent>
      </w:sdt>
      <w:tc>
        <w:tcPr>
          <w:tcW w:w="1097" w:type="dxa"/>
        </w:tcPr>
        <w:p w14:paraId="2E9474E6" w14:textId="77777777" w:rsidR="00DC1A23" w:rsidRDefault="00DC1A23" w:rsidP="003E6020">
          <w:pPr>
            <w:pStyle w:val="Sidhuvud"/>
          </w:pPr>
        </w:p>
      </w:tc>
    </w:tr>
  </w:tbl>
  <w:p w14:paraId="397FB59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A23"/>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3371"/>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688B"/>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A69"/>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0BF"/>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6BFD"/>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1607"/>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A23"/>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41BE203"/>
  <w15:docId w15:val="{1D21FE78-C64D-4413-924D-EFCA274BB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6730226C08B4297B30B51A9AF88CFD7"/>
        <w:category>
          <w:name w:val="Allmänt"/>
          <w:gallery w:val="placeholder"/>
        </w:category>
        <w:types>
          <w:type w:val="bbPlcHdr"/>
        </w:types>
        <w:behaviors>
          <w:behavior w:val="content"/>
        </w:behaviors>
        <w:guid w:val="{A0E534B1-FE76-46DE-9477-65D1A1FC15DF}"/>
      </w:docPartPr>
      <w:docPartBody>
        <w:p w:rsidR="00851734" w:rsidRDefault="00F16C94" w:rsidP="00F16C94">
          <w:pPr>
            <w:pStyle w:val="26730226C08B4297B30B51A9AF88CFD7"/>
          </w:pPr>
          <w:r>
            <w:rPr>
              <w:rStyle w:val="Platshllartext"/>
            </w:rPr>
            <w:t xml:space="preserve"> </w:t>
          </w:r>
        </w:p>
      </w:docPartBody>
    </w:docPart>
    <w:docPart>
      <w:docPartPr>
        <w:name w:val="6AAB73AEF0FF47789583A9FB0027584F"/>
        <w:category>
          <w:name w:val="Allmänt"/>
          <w:gallery w:val="placeholder"/>
        </w:category>
        <w:types>
          <w:type w:val="bbPlcHdr"/>
        </w:types>
        <w:behaviors>
          <w:behavior w:val="content"/>
        </w:behaviors>
        <w:guid w:val="{2EA0B432-A005-464C-A015-90F6DEE8394A}"/>
      </w:docPartPr>
      <w:docPartBody>
        <w:p w:rsidR="00851734" w:rsidRDefault="00F16C94" w:rsidP="00F16C94">
          <w:pPr>
            <w:pStyle w:val="6AAB73AEF0FF47789583A9FB0027584F1"/>
          </w:pPr>
          <w:r>
            <w:rPr>
              <w:rStyle w:val="Platshllartext"/>
            </w:rPr>
            <w:t xml:space="preserve"> </w:t>
          </w:r>
        </w:p>
      </w:docPartBody>
    </w:docPart>
    <w:docPart>
      <w:docPartPr>
        <w:name w:val="1F3675C2756941BCBE4709E9BBCA5A3B"/>
        <w:category>
          <w:name w:val="Allmänt"/>
          <w:gallery w:val="placeholder"/>
        </w:category>
        <w:types>
          <w:type w:val="bbPlcHdr"/>
        </w:types>
        <w:behaviors>
          <w:behavior w:val="content"/>
        </w:behaviors>
        <w:guid w:val="{C8537EE7-ABC1-4807-9798-5B20CE410656}"/>
      </w:docPartPr>
      <w:docPartBody>
        <w:p w:rsidR="00851734" w:rsidRDefault="00F16C94" w:rsidP="00F16C94">
          <w:pPr>
            <w:pStyle w:val="1F3675C2756941BCBE4709E9BBCA5A3B1"/>
          </w:pPr>
          <w:r>
            <w:rPr>
              <w:rStyle w:val="Platshllartext"/>
            </w:rPr>
            <w:t xml:space="preserve"> </w:t>
          </w:r>
        </w:p>
      </w:docPartBody>
    </w:docPart>
    <w:docPart>
      <w:docPartPr>
        <w:name w:val="AB08837E82114D78A068C7B6BACF1C87"/>
        <w:category>
          <w:name w:val="Allmänt"/>
          <w:gallery w:val="placeholder"/>
        </w:category>
        <w:types>
          <w:type w:val="bbPlcHdr"/>
        </w:types>
        <w:behaviors>
          <w:behavior w:val="content"/>
        </w:behaviors>
        <w:guid w:val="{D624B2B6-2837-4381-B07F-9DCB282910DD}"/>
      </w:docPartPr>
      <w:docPartBody>
        <w:p w:rsidR="00851734" w:rsidRDefault="00F16C94" w:rsidP="00F16C94">
          <w:pPr>
            <w:pStyle w:val="AB08837E82114D78A068C7B6BACF1C87"/>
          </w:pPr>
          <w:r>
            <w:rPr>
              <w:rStyle w:val="Platshllartext"/>
            </w:rPr>
            <w:t xml:space="preserve"> </w:t>
          </w:r>
        </w:p>
      </w:docPartBody>
    </w:docPart>
    <w:docPart>
      <w:docPartPr>
        <w:name w:val="ECA2063026204A47B875E0CAD165DDDC"/>
        <w:category>
          <w:name w:val="Allmänt"/>
          <w:gallery w:val="placeholder"/>
        </w:category>
        <w:types>
          <w:type w:val="bbPlcHdr"/>
        </w:types>
        <w:behaviors>
          <w:behavior w:val="content"/>
        </w:behaviors>
        <w:guid w:val="{4032BD6F-5D06-498A-8538-96EDB3E75197}"/>
      </w:docPartPr>
      <w:docPartBody>
        <w:p w:rsidR="00851734" w:rsidRDefault="00F16C94" w:rsidP="00F16C94">
          <w:pPr>
            <w:pStyle w:val="ECA2063026204A47B875E0CAD165DDDC"/>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C94"/>
    <w:rsid w:val="00851734"/>
    <w:rsid w:val="00F16C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A4647578E15442B80FB33DB144590BA">
    <w:name w:val="7A4647578E15442B80FB33DB144590BA"/>
    <w:rsid w:val="00F16C94"/>
  </w:style>
  <w:style w:type="character" w:styleId="Platshllartext">
    <w:name w:val="Placeholder Text"/>
    <w:basedOn w:val="Standardstycketeckensnitt"/>
    <w:uiPriority w:val="99"/>
    <w:semiHidden/>
    <w:rsid w:val="00F16C94"/>
  </w:style>
  <w:style w:type="paragraph" w:customStyle="1" w:styleId="E76190D911AC4065BB3E9A5F0A2DBD8E">
    <w:name w:val="E76190D911AC4065BB3E9A5F0A2DBD8E"/>
    <w:rsid w:val="00F16C94"/>
  </w:style>
  <w:style w:type="paragraph" w:customStyle="1" w:styleId="C20E51D14AA34A58BADABEE02C682EB8">
    <w:name w:val="C20E51D14AA34A58BADABEE02C682EB8"/>
    <w:rsid w:val="00F16C94"/>
  </w:style>
  <w:style w:type="paragraph" w:customStyle="1" w:styleId="25DBFAFCD4924304BE198316E2BCB00A">
    <w:name w:val="25DBFAFCD4924304BE198316E2BCB00A"/>
    <w:rsid w:val="00F16C94"/>
  </w:style>
  <w:style w:type="paragraph" w:customStyle="1" w:styleId="26730226C08B4297B30B51A9AF88CFD7">
    <w:name w:val="26730226C08B4297B30B51A9AF88CFD7"/>
    <w:rsid w:val="00F16C94"/>
  </w:style>
  <w:style w:type="paragraph" w:customStyle="1" w:styleId="6AAB73AEF0FF47789583A9FB0027584F">
    <w:name w:val="6AAB73AEF0FF47789583A9FB0027584F"/>
    <w:rsid w:val="00F16C94"/>
  </w:style>
  <w:style w:type="paragraph" w:customStyle="1" w:styleId="DF60120F8739483AB0EDD3401F1918DA">
    <w:name w:val="DF60120F8739483AB0EDD3401F1918DA"/>
    <w:rsid w:val="00F16C94"/>
  </w:style>
  <w:style w:type="paragraph" w:customStyle="1" w:styleId="0D419180E8CF49B9BAE56726F4348684">
    <w:name w:val="0D419180E8CF49B9BAE56726F4348684"/>
    <w:rsid w:val="00F16C94"/>
  </w:style>
  <w:style w:type="paragraph" w:customStyle="1" w:styleId="781EB70680214ED28E1269A59C87F682">
    <w:name w:val="781EB70680214ED28E1269A59C87F682"/>
    <w:rsid w:val="00F16C94"/>
  </w:style>
  <w:style w:type="paragraph" w:customStyle="1" w:styleId="1F3675C2756941BCBE4709E9BBCA5A3B">
    <w:name w:val="1F3675C2756941BCBE4709E9BBCA5A3B"/>
    <w:rsid w:val="00F16C94"/>
  </w:style>
  <w:style w:type="paragraph" w:customStyle="1" w:styleId="AB08837E82114D78A068C7B6BACF1C87">
    <w:name w:val="AB08837E82114D78A068C7B6BACF1C87"/>
    <w:rsid w:val="00F16C94"/>
  </w:style>
  <w:style w:type="paragraph" w:customStyle="1" w:styleId="6AAB73AEF0FF47789583A9FB0027584F1">
    <w:name w:val="6AAB73AEF0FF47789583A9FB0027584F1"/>
    <w:rsid w:val="00F16C9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F3675C2756941BCBE4709E9BBCA5A3B1">
    <w:name w:val="1F3675C2756941BCBE4709E9BBCA5A3B1"/>
    <w:rsid w:val="00F16C9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4778158CF724A02B41AE8D5A39317A7">
    <w:name w:val="74778158CF724A02B41AE8D5A39317A7"/>
    <w:rsid w:val="00F16C94"/>
  </w:style>
  <w:style w:type="paragraph" w:customStyle="1" w:styleId="9B101E6945504B1FBBD15E114895530F">
    <w:name w:val="9B101E6945504B1FBBD15E114895530F"/>
    <w:rsid w:val="00F16C94"/>
  </w:style>
  <w:style w:type="paragraph" w:customStyle="1" w:styleId="B9C8C167E8A04ED5B0C65EB3412A077F">
    <w:name w:val="B9C8C167E8A04ED5B0C65EB3412A077F"/>
    <w:rsid w:val="00F16C94"/>
  </w:style>
  <w:style w:type="paragraph" w:customStyle="1" w:styleId="C2941A4C85E84D649FD5F8A5588BCEB4">
    <w:name w:val="C2941A4C85E84D649FD5F8A5588BCEB4"/>
    <w:rsid w:val="00F16C94"/>
  </w:style>
  <w:style w:type="paragraph" w:customStyle="1" w:styleId="ECA2063026204A47B875E0CAD165DDDC">
    <w:name w:val="ECA2063026204A47B875E0CAD165DDDC"/>
    <w:rsid w:val="00F16C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f703d43a-3016-4847-a7ae-d52073e976a0</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2020-06-10T00:00:00</HeaderDate>
    <Office/>
    <Dnr/>
    <ParagrafNr/>
    <DocumentTitle/>
    <VisitingAddress/>
    <Extra1/>
    <Extra2/>
    <Extra3>Markus Wiechel</Extra3>
    <Number/>
    <Recipient>Till riksdagen
</Recipient>
    <SenderText/>
    <DocNumber/>
    <Doclanguage>1053</Doclanguage>
    <Appendix/>
    <LogotypeName>RK_LOGO_SV_BW.emf</LogotypeName>
  </BaseInfo>
</DocumentInfo>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2020-06-10T00:00:00</HeaderDate>
    <Office/>
    <Dnr/>
    <ParagrafNr/>
    <DocumentTitle/>
    <VisitingAddress/>
    <Extra1/>
    <Extra2/>
    <Extra3>Markus Wiechel</Extra3>
    <Number/>
    <Recipient>Till riksdagen
</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30BD1-58E2-4722-BF66-E06DEC8F8BEA}"/>
</file>

<file path=customXml/itemProps2.xml><?xml version="1.0" encoding="utf-8"?>
<ds:datastoreItem xmlns:ds="http://schemas.openxmlformats.org/officeDocument/2006/customXml" ds:itemID="{FC6E3307-0633-4DDE-B7A0-56802941F4F5}"/>
</file>

<file path=customXml/itemProps3.xml><?xml version="1.0" encoding="utf-8"?>
<ds:datastoreItem xmlns:ds="http://schemas.openxmlformats.org/officeDocument/2006/customXml" ds:itemID="{5CEE4228-524A-4BF1-A047-37FDC941F4EE}"/>
</file>

<file path=customXml/itemProps4.xml><?xml version="1.0" encoding="utf-8"?>
<ds:datastoreItem xmlns:ds="http://schemas.openxmlformats.org/officeDocument/2006/customXml" ds:itemID="{FC6E3307-0633-4DDE-B7A0-56802941F4F5}">
  <ds:schemaRefs>
    <ds:schemaRef ds:uri="http://schemas.microsoft.com/sharepoint/v3/contenttype/forms"/>
  </ds:schemaRefs>
</ds:datastoreItem>
</file>

<file path=customXml/itemProps5.xml><?xml version="1.0" encoding="utf-8"?>
<ds:datastoreItem xmlns:ds="http://schemas.openxmlformats.org/officeDocument/2006/customXml" ds:itemID="{5D33E497-43FF-4237-AF2B-91B5336536E9}">
  <ds:schemaRefs>
    <ds:schemaRef ds:uri="http://schemas.microsoft.com/office/2006/metadata/customXsn"/>
  </ds:schemaRefs>
</ds:datastoreItem>
</file>

<file path=customXml/itemProps6.xml><?xml version="1.0" encoding="utf-8"?>
<ds:datastoreItem xmlns:ds="http://schemas.openxmlformats.org/officeDocument/2006/customXml" ds:itemID="{FEA3C21F-8006-41FC-B799-911D06815539}">
  <ds:schemaRefs>
    <ds:schemaRef ds:uri="http://lp/documentinfo/RK"/>
  </ds:schemaRefs>
</ds:datastoreItem>
</file>

<file path=customXml/itemProps7.xml><?xml version="1.0" encoding="utf-8"?>
<ds:datastoreItem xmlns:ds="http://schemas.openxmlformats.org/officeDocument/2006/customXml" ds:itemID="{FEA3C21F-8006-41FC-B799-911D06815539}"/>
</file>

<file path=customXml/itemProps8.xml><?xml version="1.0" encoding="utf-8"?>
<ds:datastoreItem xmlns:ds="http://schemas.openxmlformats.org/officeDocument/2006/customXml" ds:itemID="{372ECA05-E20C-476D-9BA9-55457F89292E}"/>
</file>

<file path=docProps/app.xml><?xml version="1.0" encoding="utf-8"?>
<Properties xmlns="http://schemas.openxmlformats.org/officeDocument/2006/extended-properties" xmlns:vt="http://schemas.openxmlformats.org/officeDocument/2006/docPropsVTypes">
  <Template>RK Basmall</Template>
  <TotalTime>0</TotalTime>
  <Pages>1</Pages>
  <Words>264</Words>
  <Characters>1400</Characters>
  <Application>Microsoft Office Word</Application>
  <DocSecurity>4</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1449 av Markus Wiechel (SD) Bilden av Sverige utomlands.docx</dc:title>
  <dc:subject/>
  <dc:creator>Eva-Lena Gustafsson</dc:creator>
  <cp:keywords/>
  <dc:description/>
  <cp:lastModifiedBy>Eva-Lena Gustafsson</cp:lastModifiedBy>
  <cp:revision>2</cp:revision>
  <dcterms:created xsi:type="dcterms:W3CDTF">2020-06-10T05:58:00Z</dcterms:created>
  <dcterms:modified xsi:type="dcterms:W3CDTF">2020-06-10T05:58:00Z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157af3f6-fd2a-4139-802e-27db9bf66563</vt:lpwstr>
  </property>
</Properties>
</file>