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6A5A" w:rsidRDefault="00B91B48" w14:paraId="3CB7E73F" w14:textId="77777777">
      <w:pPr>
        <w:pStyle w:val="RubrikFrslagTIllRiksdagsbeslut"/>
      </w:pPr>
      <w:sdt>
        <w:sdtPr>
          <w:alias w:val="CC_Boilerplate_4"/>
          <w:tag w:val="CC_Boilerplate_4"/>
          <w:id w:val="-1644581176"/>
          <w:lock w:val="sdtContentLocked"/>
          <w:placeholder>
            <w:docPart w:val="627A21B687F34B4790143CABB6715D14"/>
          </w:placeholder>
          <w:text/>
        </w:sdtPr>
        <w:sdtEndPr/>
        <w:sdtContent>
          <w:r w:rsidRPr="009B062B" w:rsidR="00AF30DD">
            <w:t>Förslag till riksdagsbeslut</w:t>
          </w:r>
        </w:sdtContent>
      </w:sdt>
      <w:bookmarkEnd w:id="0"/>
      <w:bookmarkEnd w:id="1"/>
    </w:p>
    <w:sdt>
      <w:sdtPr>
        <w:alias w:val="Yrkande 1"/>
        <w:tag w:val="f799b956-cc86-42cf-b952-9d2207400863"/>
        <w:id w:val="1105541443"/>
        <w:lock w:val="sdtLocked"/>
      </w:sdtPr>
      <w:sdtEndPr/>
      <w:sdtContent>
        <w:p w:rsidR="004C403F" w:rsidRDefault="00D20C53" w14:paraId="796EEEA6" w14:textId="77777777">
          <w:pPr>
            <w:pStyle w:val="Frslagstext"/>
            <w:numPr>
              <w:ilvl w:val="0"/>
              <w:numId w:val="0"/>
            </w:numPr>
          </w:pPr>
          <w:r>
            <w:t>Riksdagen ställer sig bakom det som anförs i motionen om att beakta behovet av resurstillskott vid etablering av nya skyddade naturområden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6E915DA28D4B089772D95DC7E8633B"/>
        </w:placeholder>
        <w:text/>
      </w:sdtPr>
      <w:sdtEndPr/>
      <w:sdtContent>
        <w:p w:rsidRPr="009B062B" w:rsidR="006D79C9" w:rsidP="00333E95" w:rsidRDefault="006D79C9" w14:paraId="0CD96A7C" w14:textId="77777777">
          <w:pPr>
            <w:pStyle w:val="Rubrik1"/>
          </w:pPr>
          <w:r>
            <w:t>Motivering</w:t>
          </w:r>
        </w:p>
      </w:sdtContent>
    </w:sdt>
    <w:bookmarkEnd w:displacedByCustomXml="prev" w:id="3"/>
    <w:bookmarkEnd w:displacedByCustomXml="prev" w:id="4"/>
    <w:p w:rsidR="00B528FE" w:rsidP="00B91B48" w:rsidRDefault="00B528FE" w14:paraId="6F050666" w14:textId="0ED3DCFC">
      <w:pPr>
        <w:pStyle w:val="Normalutanindragellerluft"/>
      </w:pPr>
      <w:r>
        <w:t xml:space="preserve">Riksrevisionen belyser en viktig problematik där uppsatta mål för skyddad natur inte efterföljs med </w:t>
      </w:r>
      <w:r w:rsidR="00D20C53">
        <w:t>vare sig</w:t>
      </w:r>
      <w:r>
        <w:t xml:space="preserve"> effektiv styrning eller tillräcklig finansiering. Den nuvarande regeringen har aktivt förvärrat problematiken genom att i alla budgetar sedan man tillträtt ge otillräckliga anslag till åtgärder för värdefull natur. Riksrevisionens rapport klarlägger att den finansiering som getts till länsstyrelserna är otillräcklig för att stärka naturvärdena och tillgängliggöra reservaten för allmänheten. Regeringens skrivelse ger inga tecken på att man tar denna medvetna underfinansiering man skapat på allvar.</w:t>
      </w:r>
    </w:p>
    <w:p w:rsidR="00B528FE" w:rsidP="00B91B48" w:rsidRDefault="00B528FE" w14:paraId="2ED368A6" w14:textId="3354D324">
      <w:r>
        <w:t>Det behöver finnas finansiering för åtgärder för värdefull natur när nya naturområden skyddas. Därför är det viktigt med balansen mellan anslag</w:t>
      </w:r>
      <w:r w:rsidR="00D20C53">
        <w:t>en</w:t>
      </w:r>
      <w:r>
        <w:t xml:space="preserve"> 1:3 och 1:14 i budgeten</w:t>
      </w:r>
      <w:r w:rsidR="00D20C53">
        <w:t>,</w:t>
      </w:r>
      <w:r>
        <w:t xml:space="preserve"> vilket lyfts i skrivelsen.</w:t>
      </w:r>
    </w:p>
    <w:p w:rsidRPr="00422B9E" w:rsidR="00422B9E" w:rsidP="00B91B48" w:rsidRDefault="00B528FE" w14:paraId="0BD6DF82" w14:textId="30748EC7">
      <w:r>
        <w:t xml:space="preserve">Samtidigt ligger ett stort ansvar hos </w:t>
      </w:r>
      <w:r w:rsidR="00D20C53">
        <w:t>l</w:t>
      </w:r>
      <w:r>
        <w:t xml:space="preserve">änsstyrelserna för hur de väljer att arbeta med </w:t>
      </w:r>
      <w:r w:rsidR="00D20C53">
        <w:t>bildande</w:t>
      </w:r>
      <w:r>
        <w:t xml:space="preserve"> och skötsel av reservat. Om en länsstyrelse fattar beslut om reservatsbildning måste de också ha ekonomiska ramar framåt för att bedriva sådan skötsel som krävs för att upprätthålla naturvärdena inom reservatet. Många naturvärden som uppkommit i kulturlandskapet kräver många aktiva skötselåtgärder för att upprätthållas. Bildas många naturreservat utan resurstillskott sinar också mängden resurser som kan användas för respektive reservat. Det riskerar att de värden som finns i befintliga reservat hotas, såväl rena biologiska naturvärden som tillgänglighet för allmänhet och turism </w:t>
      </w:r>
      <w:r w:rsidR="00D20C53">
        <w:t>m.m</w:t>
      </w:r>
      <w:r>
        <w:t xml:space="preserve">. Hänsyn </w:t>
      </w:r>
      <w:r>
        <w:lastRenderedPageBreak/>
        <w:t xml:space="preserve">behöver tas till sambandet mellan nya skyddade naturområden och åtgärder </w:t>
      </w:r>
      <w:r w:rsidR="00D20C53">
        <w:t xml:space="preserve">för </w:t>
      </w:r>
      <w:r>
        <w:t xml:space="preserve">värdefull natur när beslut fattas kring dessa frågor. </w:t>
      </w:r>
    </w:p>
    <w:sdt>
      <w:sdtPr>
        <w:alias w:val="CC_Underskrifter"/>
        <w:tag w:val="CC_Underskrifter"/>
        <w:id w:val="583496634"/>
        <w:lock w:val="sdtContentLocked"/>
        <w:placeholder>
          <w:docPart w:val="4732F567C7DA40308F31D13ACA2FF2C4"/>
        </w:placeholder>
      </w:sdtPr>
      <w:sdtEndPr/>
      <w:sdtContent>
        <w:p w:rsidR="00BD1BF2" w:rsidP="00BD1BF2" w:rsidRDefault="00BD1BF2" w14:paraId="7FF03A1B" w14:textId="77777777"/>
        <w:p w:rsidRPr="008E0FE2" w:rsidR="004801AC" w:rsidP="00BD1BF2" w:rsidRDefault="00B91B48" w14:paraId="2F8198FE" w14:textId="7F59B32D"/>
      </w:sdtContent>
    </w:sdt>
    <w:tbl>
      <w:tblPr>
        <w:tblW w:w="5000" w:type="pct"/>
        <w:tblLook w:val="04A0" w:firstRow="1" w:lastRow="0" w:firstColumn="1" w:lastColumn="0" w:noHBand="0" w:noVBand="1"/>
        <w:tblCaption w:val="underskrifter"/>
      </w:tblPr>
      <w:tblGrid>
        <w:gridCol w:w="4252"/>
        <w:gridCol w:w="4252"/>
      </w:tblGrid>
      <w:tr w:rsidR="004C403F" w14:paraId="39F0FA85" w14:textId="77777777">
        <w:trPr>
          <w:cantSplit/>
        </w:trPr>
        <w:tc>
          <w:tcPr>
            <w:tcW w:w="50" w:type="pct"/>
            <w:vAlign w:val="bottom"/>
          </w:tcPr>
          <w:p w:rsidR="004C403F" w:rsidRDefault="00D20C53" w14:paraId="0B0CEE8B" w14:textId="77777777">
            <w:pPr>
              <w:pStyle w:val="Underskrifter"/>
              <w:spacing w:after="0"/>
            </w:pPr>
            <w:r>
              <w:t>Stina Larsson (C)</w:t>
            </w:r>
          </w:p>
        </w:tc>
        <w:tc>
          <w:tcPr>
            <w:tcW w:w="50" w:type="pct"/>
            <w:vAlign w:val="bottom"/>
          </w:tcPr>
          <w:p w:rsidR="004C403F" w:rsidRDefault="004C403F" w14:paraId="0A27F50F" w14:textId="77777777">
            <w:pPr>
              <w:pStyle w:val="Underskrifter"/>
              <w:spacing w:after="0"/>
            </w:pPr>
          </w:p>
        </w:tc>
      </w:tr>
      <w:tr w:rsidR="004C403F" w14:paraId="0105B927" w14:textId="77777777">
        <w:trPr>
          <w:cantSplit/>
        </w:trPr>
        <w:tc>
          <w:tcPr>
            <w:tcW w:w="50" w:type="pct"/>
            <w:vAlign w:val="bottom"/>
          </w:tcPr>
          <w:p w:rsidR="004C403F" w:rsidRDefault="00D20C53" w14:paraId="6CC79163" w14:textId="77777777">
            <w:pPr>
              <w:pStyle w:val="Underskrifter"/>
              <w:spacing w:after="0"/>
            </w:pPr>
            <w:r>
              <w:t>Anders Karlsson (C)</w:t>
            </w:r>
          </w:p>
        </w:tc>
        <w:tc>
          <w:tcPr>
            <w:tcW w:w="50" w:type="pct"/>
            <w:vAlign w:val="bottom"/>
          </w:tcPr>
          <w:p w:rsidR="004C403F" w:rsidRDefault="00D20C53" w14:paraId="3F217156" w14:textId="77777777">
            <w:pPr>
              <w:pStyle w:val="Underskrifter"/>
              <w:spacing w:after="0"/>
            </w:pPr>
            <w:r>
              <w:t>Helena Lindahl (C)</w:t>
            </w:r>
          </w:p>
        </w:tc>
      </w:tr>
      <w:tr w:rsidR="004C403F" w14:paraId="031AD3A7" w14:textId="77777777">
        <w:trPr>
          <w:cantSplit/>
        </w:trPr>
        <w:tc>
          <w:tcPr>
            <w:tcW w:w="50" w:type="pct"/>
            <w:vAlign w:val="bottom"/>
          </w:tcPr>
          <w:p w:rsidR="004C403F" w:rsidRDefault="00D20C53" w14:paraId="539CB687" w14:textId="77777777">
            <w:pPr>
              <w:pStyle w:val="Underskrifter"/>
              <w:spacing w:after="0"/>
            </w:pPr>
            <w:r>
              <w:t>Rickard Nordin (C)</w:t>
            </w:r>
          </w:p>
        </w:tc>
        <w:tc>
          <w:tcPr>
            <w:tcW w:w="50" w:type="pct"/>
            <w:vAlign w:val="bottom"/>
          </w:tcPr>
          <w:p w:rsidR="004C403F" w:rsidRDefault="004C403F" w14:paraId="3E133D13" w14:textId="77777777">
            <w:pPr>
              <w:pStyle w:val="Underskrifter"/>
              <w:spacing w:after="0"/>
            </w:pPr>
          </w:p>
        </w:tc>
      </w:tr>
    </w:tbl>
    <w:p w:rsidR="00AE305E" w:rsidRDefault="00AE305E" w14:paraId="22A5FBD6" w14:textId="77777777"/>
    <w:sectPr w:rsidR="00AE30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B70F" w14:textId="77777777" w:rsidR="00B528FE" w:rsidRDefault="00B528FE" w:rsidP="000C1CAD">
      <w:pPr>
        <w:spacing w:line="240" w:lineRule="auto"/>
      </w:pPr>
      <w:r>
        <w:separator/>
      </w:r>
    </w:p>
  </w:endnote>
  <w:endnote w:type="continuationSeparator" w:id="0">
    <w:p w14:paraId="799C2D03" w14:textId="77777777" w:rsidR="00B528FE" w:rsidRDefault="00B52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E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04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6FDA" w14:textId="7C1F9C46" w:rsidR="00262EA3" w:rsidRPr="00BD1BF2" w:rsidRDefault="00262EA3" w:rsidP="00BD1B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08DC" w14:textId="77777777" w:rsidR="00B528FE" w:rsidRDefault="00B528FE" w:rsidP="000C1CAD">
      <w:pPr>
        <w:spacing w:line="240" w:lineRule="auto"/>
      </w:pPr>
      <w:r>
        <w:separator/>
      </w:r>
    </w:p>
  </w:footnote>
  <w:footnote w:type="continuationSeparator" w:id="0">
    <w:p w14:paraId="6D3346F1" w14:textId="77777777" w:rsidR="00B528FE" w:rsidRDefault="00B528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2E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3FC6A5" wp14:editId="79B45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F2DACF" w14:textId="75CF09D7" w:rsidR="00262EA3" w:rsidRDefault="00B91B48" w:rsidP="008103B5">
                          <w:pPr>
                            <w:jc w:val="right"/>
                          </w:pPr>
                          <w:sdt>
                            <w:sdtPr>
                              <w:alias w:val="CC_Noformat_Partikod"/>
                              <w:tag w:val="CC_Noformat_Partikod"/>
                              <w:id w:val="-53464382"/>
                              <w:text/>
                            </w:sdtPr>
                            <w:sdtEndPr/>
                            <w:sdtContent>
                              <w:r w:rsidR="00B528F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FC6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F2DACF" w14:textId="75CF09D7" w:rsidR="00262EA3" w:rsidRDefault="00B91B48" w:rsidP="008103B5">
                    <w:pPr>
                      <w:jc w:val="right"/>
                    </w:pPr>
                    <w:sdt>
                      <w:sdtPr>
                        <w:alias w:val="CC_Noformat_Partikod"/>
                        <w:tag w:val="CC_Noformat_Partikod"/>
                        <w:id w:val="-53464382"/>
                        <w:text/>
                      </w:sdtPr>
                      <w:sdtEndPr/>
                      <w:sdtContent>
                        <w:r w:rsidR="00B528F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1545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CE2A" w14:textId="77777777" w:rsidR="00262EA3" w:rsidRDefault="00262EA3" w:rsidP="008563AC">
    <w:pPr>
      <w:jc w:val="right"/>
    </w:pPr>
  </w:p>
  <w:p w14:paraId="179C0C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8D46" w14:textId="77777777" w:rsidR="00262EA3" w:rsidRDefault="00B91B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0CEA95" wp14:editId="659003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D3761F" w14:textId="62586E69" w:rsidR="00262EA3" w:rsidRDefault="00B91B48" w:rsidP="00A314CF">
    <w:pPr>
      <w:pStyle w:val="FSHNormal"/>
      <w:spacing w:before="40"/>
    </w:pPr>
    <w:sdt>
      <w:sdtPr>
        <w:alias w:val="CC_Noformat_Motionstyp"/>
        <w:tag w:val="CC_Noformat_Motionstyp"/>
        <w:id w:val="1162973129"/>
        <w:lock w:val="sdtContentLocked"/>
        <w15:appearance w15:val="hidden"/>
        <w:text/>
      </w:sdtPr>
      <w:sdtEndPr/>
      <w:sdtContent>
        <w:r w:rsidR="00BD1BF2">
          <w:t>Kommittémotion</w:t>
        </w:r>
      </w:sdtContent>
    </w:sdt>
    <w:r w:rsidR="00821B36">
      <w:t xml:space="preserve"> </w:t>
    </w:r>
    <w:sdt>
      <w:sdtPr>
        <w:alias w:val="CC_Noformat_Partikod"/>
        <w:tag w:val="CC_Noformat_Partikod"/>
        <w:id w:val="1471015553"/>
        <w:text/>
      </w:sdtPr>
      <w:sdtEndPr/>
      <w:sdtContent>
        <w:r w:rsidR="00B528FE">
          <w:t>C</w:t>
        </w:r>
      </w:sdtContent>
    </w:sdt>
    <w:sdt>
      <w:sdtPr>
        <w:alias w:val="CC_Noformat_Partinummer"/>
        <w:tag w:val="CC_Noformat_Partinummer"/>
        <w:id w:val="-2014525982"/>
        <w:showingPlcHdr/>
        <w:text/>
      </w:sdtPr>
      <w:sdtEndPr/>
      <w:sdtContent>
        <w:r w:rsidR="00821B36">
          <w:t xml:space="preserve"> </w:t>
        </w:r>
      </w:sdtContent>
    </w:sdt>
  </w:p>
  <w:p w14:paraId="796745DF" w14:textId="77777777" w:rsidR="00262EA3" w:rsidRPr="008227B3" w:rsidRDefault="00B91B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F06836" w14:textId="2DCF3FAB" w:rsidR="00262EA3" w:rsidRPr="008227B3" w:rsidRDefault="00B91B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1B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1BF2">
          <w:t>:3286</w:t>
        </w:r>
      </w:sdtContent>
    </w:sdt>
  </w:p>
  <w:p w14:paraId="66DA9E2E" w14:textId="695607CE" w:rsidR="00262EA3" w:rsidRDefault="00B91B48" w:rsidP="00E03A3D">
    <w:pPr>
      <w:pStyle w:val="Motionr"/>
    </w:pPr>
    <w:sdt>
      <w:sdtPr>
        <w:alias w:val="CC_Noformat_Avtext"/>
        <w:tag w:val="CC_Noformat_Avtext"/>
        <w:id w:val="-2020768203"/>
        <w:lock w:val="sdtContentLocked"/>
        <w15:appearance w15:val="hidden"/>
        <w:text/>
      </w:sdtPr>
      <w:sdtEndPr/>
      <w:sdtContent>
        <w:r w:rsidR="00BD1BF2">
          <w:t>av Stina Larsson m.fl. (C)</w:t>
        </w:r>
      </w:sdtContent>
    </w:sdt>
  </w:p>
  <w:sdt>
    <w:sdtPr>
      <w:alias w:val="CC_Noformat_Rubtext"/>
      <w:tag w:val="CC_Noformat_Rubtext"/>
      <w:id w:val="-218060500"/>
      <w:lock w:val="sdtLocked"/>
      <w:text/>
    </w:sdtPr>
    <w:sdtEndPr/>
    <w:sdtContent>
      <w:p w14:paraId="6BF33E3F" w14:textId="6FD46B6C" w:rsidR="00262EA3" w:rsidRDefault="00B528FE" w:rsidP="00283E0F">
        <w:pPr>
          <w:pStyle w:val="FSHRub2"/>
        </w:pPr>
        <w:r>
          <w:t>med anledning av skr. 2024/25:55 Riksrevisionens rapport om förvaltningen av skyddad natur</w:t>
        </w:r>
      </w:p>
    </w:sdtContent>
  </w:sdt>
  <w:sdt>
    <w:sdtPr>
      <w:alias w:val="CC_Boilerplate_3"/>
      <w:tag w:val="CC_Boilerplate_3"/>
      <w:id w:val="1606463544"/>
      <w:lock w:val="sdtContentLocked"/>
      <w15:appearance w15:val="hidden"/>
      <w:text w:multiLine="1"/>
    </w:sdtPr>
    <w:sdtEndPr/>
    <w:sdtContent>
      <w:p w14:paraId="6DA7FA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8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1A7"/>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F4"/>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3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A5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5E"/>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F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B48"/>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F2"/>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5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7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C0D09D"/>
  <w15:chartTrackingRefBased/>
  <w15:docId w15:val="{8004A667-88BD-4F11-8A82-43A093A4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A21B687F34B4790143CABB6715D14"/>
        <w:category>
          <w:name w:val="Allmänt"/>
          <w:gallery w:val="placeholder"/>
        </w:category>
        <w:types>
          <w:type w:val="bbPlcHdr"/>
        </w:types>
        <w:behaviors>
          <w:behavior w:val="content"/>
        </w:behaviors>
        <w:guid w:val="{B636DDDE-A154-45F4-8A29-46E62E912A9E}"/>
      </w:docPartPr>
      <w:docPartBody>
        <w:p w:rsidR="00601C44" w:rsidRDefault="00601C44">
          <w:pPr>
            <w:pStyle w:val="627A21B687F34B4790143CABB6715D14"/>
          </w:pPr>
          <w:r w:rsidRPr="005A0A93">
            <w:rPr>
              <w:rStyle w:val="Platshllartext"/>
            </w:rPr>
            <w:t>Förslag till riksdagsbeslut</w:t>
          </w:r>
        </w:p>
      </w:docPartBody>
    </w:docPart>
    <w:docPart>
      <w:docPartPr>
        <w:name w:val="C96E915DA28D4B089772D95DC7E8633B"/>
        <w:category>
          <w:name w:val="Allmänt"/>
          <w:gallery w:val="placeholder"/>
        </w:category>
        <w:types>
          <w:type w:val="bbPlcHdr"/>
        </w:types>
        <w:behaviors>
          <w:behavior w:val="content"/>
        </w:behaviors>
        <w:guid w:val="{8B3CCEBA-F814-400F-A98A-1465D1ED027A}"/>
      </w:docPartPr>
      <w:docPartBody>
        <w:p w:rsidR="00601C44" w:rsidRDefault="00601C44">
          <w:pPr>
            <w:pStyle w:val="C96E915DA28D4B089772D95DC7E8633B"/>
          </w:pPr>
          <w:r w:rsidRPr="005A0A93">
            <w:rPr>
              <w:rStyle w:val="Platshllartext"/>
            </w:rPr>
            <w:t>Motivering</w:t>
          </w:r>
        </w:p>
      </w:docPartBody>
    </w:docPart>
    <w:docPart>
      <w:docPartPr>
        <w:name w:val="4732F567C7DA40308F31D13ACA2FF2C4"/>
        <w:category>
          <w:name w:val="Allmänt"/>
          <w:gallery w:val="placeholder"/>
        </w:category>
        <w:types>
          <w:type w:val="bbPlcHdr"/>
        </w:types>
        <w:behaviors>
          <w:behavior w:val="content"/>
        </w:behaviors>
        <w:guid w:val="{CB36B610-2D52-4750-ADC5-3E46C735571A}"/>
      </w:docPartPr>
      <w:docPartBody>
        <w:p w:rsidR="0023686C" w:rsidRDefault="002368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44"/>
    <w:rsid w:val="0023686C"/>
    <w:rsid w:val="00601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7A21B687F34B4790143CABB6715D14">
    <w:name w:val="627A21B687F34B4790143CABB6715D14"/>
  </w:style>
  <w:style w:type="paragraph" w:customStyle="1" w:styleId="C96E915DA28D4B089772D95DC7E8633B">
    <w:name w:val="C96E915DA28D4B089772D95DC7E86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E1D7B-A30E-4EDA-A939-1A8EA96C9710}"/>
</file>

<file path=customXml/itemProps2.xml><?xml version="1.0" encoding="utf-8"?>
<ds:datastoreItem xmlns:ds="http://schemas.openxmlformats.org/officeDocument/2006/customXml" ds:itemID="{CEBC070B-596C-4085-BB55-66E044050680}"/>
</file>

<file path=customXml/itemProps3.xml><?xml version="1.0" encoding="utf-8"?>
<ds:datastoreItem xmlns:ds="http://schemas.openxmlformats.org/officeDocument/2006/customXml" ds:itemID="{90473A5B-CFA4-4314-A941-9ADC3FC7A1FA}"/>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1672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