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5F2" w:rsidRPr="00DC25F2" w:rsidRDefault="00DC25F2">
      <w:pPr>
        <w:pStyle w:val="Frslagsrubrik"/>
      </w:pPr>
      <w:r w:rsidRPr="00DC25F2">
        <w:t>Förslag till riksdagsbeslut</w:t>
      </w:r>
    </w:p>
    <w:p w:rsidR="00DC25F2" w:rsidRPr="00DC25F2" w:rsidRDefault="00DC25F2">
      <w:pPr>
        <w:pStyle w:val="Hemstlatt"/>
      </w:pPr>
      <w:r w:rsidRPr="00DC25F2">
        <w:t>Riksdagen tillkännager för regeringen som sin mening vad som anförs i motionen om att Sverige bör verka för att en särskild bar</w:t>
      </w:r>
      <w:r w:rsidRPr="00DC25F2">
        <w:t>n</w:t>
      </w:r>
      <w:r w:rsidRPr="00DC25F2">
        <w:t>kommissionär inrättas i EU.</w:t>
      </w:r>
    </w:p>
    <w:p w:rsidR="00DC25F2" w:rsidRPr="00DC25F2" w:rsidRDefault="00DC25F2">
      <w:pPr>
        <w:pStyle w:val="Rubrik1"/>
      </w:pPr>
      <w:r w:rsidRPr="00DC25F2">
        <w:t>Motivering</w:t>
      </w:r>
    </w:p>
    <w:p w:rsidR="00DC25F2" w:rsidRPr="00DC25F2" w:rsidRDefault="00DC25F2">
      <w:r w:rsidRPr="00DC25F2">
        <w:t>16 januari förra året antog EU-parlamentet ett förslag till strategi för barns rättigheter. I strategin fastslås att arbetet med att ”etablera en omfattande EU-strategi för att effektivt främja och skydda barns rättigheter i EU:s inre och yttre politik” ska prioriteras och att EU ska stödja medlemsstaterna i detta arbete.</w:t>
      </w:r>
    </w:p>
    <w:p w:rsidR="00DC25F2" w:rsidRPr="00DC25F2" w:rsidRDefault="00DC25F2">
      <w:pPr>
        <w:pStyle w:val="Normaltindrag"/>
      </w:pPr>
      <w:r w:rsidRPr="00DC25F2">
        <w:t>Parallellt med detta vill kommissionen upprätta ett europeiskt forum för barns rättigheter. Kommissionen ska fungera som ordförande i forumet som ska inbegripa medlemsstater, FN-organ, Europarådet, civilsamhälle och barn själva, en diskussionsplattform på webben för utbyte av information, god praxis och så vidare. EU har redan gjort sådant som påverkar barns rättigheter inom områden såsom asyl och migration, barns hälsa och välfärd, barnfatti</w:t>
      </w:r>
      <w:r w:rsidRPr="00DC25F2">
        <w:t>g</w:t>
      </w:r>
      <w:r w:rsidRPr="00DC25F2">
        <w:t>dom och utanförskap, utbildning, familj och våld mot barn.</w:t>
      </w:r>
    </w:p>
    <w:p w:rsidR="00DC25F2" w:rsidRPr="00DC25F2" w:rsidRDefault="00DC25F2">
      <w:pPr>
        <w:pStyle w:val="Normaltindrag"/>
      </w:pPr>
      <w:r w:rsidRPr="00DC25F2">
        <w:t>Det är bra med en EU-strategi för barns rätt, men det behövs mer. Det b</w:t>
      </w:r>
      <w:r w:rsidRPr="00DC25F2">
        <w:t>e</w:t>
      </w:r>
      <w:r w:rsidRPr="00DC25F2">
        <w:t>hövs en särskild europeisk kommissionär för barns rättigheter. I en EU-policy som ska se till barns bästa måste man inom EU avsätta den tid, de resurser och det engagemang som faktiskt krävs. Därför bör Sverige arbeta för att en särskild barnkommissionär inrättas.</w:t>
      </w:r>
    </w:p>
    <w:p w:rsidR="00DC25F2" w:rsidRPr="00DC25F2" w:rsidRDefault="00DC25F2">
      <w:pPr>
        <w:pStyle w:val="Normaltindrag"/>
      </w:pPr>
      <w:r w:rsidRPr="00DC25F2">
        <w:t>Trots att det bor nästan 100 miljoner barn och ungdomar i EU finns ingen särskild kommissionär som enbart ägnar sig åt barnfrågor och bevakar bar</w:t>
      </w:r>
      <w:r w:rsidRPr="00DC25F2">
        <w:t>n</w:t>
      </w:r>
      <w:r w:rsidRPr="00DC25F2">
        <w:t>perspektivet.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5F2">
        <w:trPr>
          <w:cantSplit/>
        </w:trPr>
        <w:tc>
          <w:tcPr>
            <w:tcW w:w="3046" w:type="dxa"/>
          </w:tcPr>
          <w:p w:rsidR="00DC25F2" w:rsidRPr="00DC25F2" w:rsidRDefault="00DC25F2">
            <w:pPr>
              <w:pStyle w:val="UnderskriftDatum"/>
              <w:spacing w:before="240"/>
            </w:pPr>
            <w:r w:rsidRPr="00DC25F2">
              <w:lastRenderedPageBreak/>
              <w:t>Stockholm den 5 oktober 2009</w:t>
            </w:r>
          </w:p>
        </w:tc>
        <w:tc>
          <w:tcPr>
            <w:tcW w:w="3047" w:type="dxa"/>
          </w:tcPr>
          <w:p w:rsidR="00DC25F2" w:rsidRPr="00DC25F2" w:rsidRDefault="00DC25F2">
            <w:pPr>
              <w:pStyle w:val="Underskrifter"/>
              <w:spacing w:before="240"/>
            </w:pPr>
          </w:p>
        </w:tc>
      </w:tr>
      <w:tr w:rsidR="00000000" w:rsidRPr="00DC25F2">
        <w:trPr>
          <w:cantSplit/>
        </w:trPr>
        <w:tc>
          <w:tcPr>
            <w:tcW w:w="3046" w:type="dxa"/>
          </w:tcPr>
          <w:p w:rsidR="00DC25F2" w:rsidRPr="00DC25F2" w:rsidRDefault="00DC25F2">
            <w:pPr>
              <w:pStyle w:val="Underskrifter"/>
            </w:pPr>
            <w:r w:rsidRPr="00DC25F2">
              <w:t>Monica Green (s)</w:t>
            </w:r>
          </w:p>
        </w:tc>
        <w:tc>
          <w:tcPr>
            <w:tcW w:w="3046" w:type="dxa"/>
          </w:tcPr>
          <w:p w:rsidR="00DC25F2" w:rsidRPr="00DC25F2" w:rsidRDefault="00DC25F2">
            <w:pPr>
              <w:pStyle w:val="Underskrifter"/>
            </w:pPr>
          </w:p>
        </w:tc>
      </w:tr>
      <w:tr w:rsidR="00000000" w:rsidRPr="00DC25F2">
        <w:trPr>
          <w:cantSplit/>
        </w:trPr>
        <w:tc>
          <w:tcPr>
            <w:tcW w:w="3046" w:type="dxa"/>
          </w:tcPr>
          <w:p w:rsidR="00DC25F2" w:rsidRPr="00DC25F2" w:rsidRDefault="00DC25F2">
            <w:pPr>
              <w:pStyle w:val="Underskrifter"/>
            </w:pPr>
            <w:r w:rsidRPr="00DC25F2">
              <w:t>Birgitta Eriksson (s)</w:t>
            </w:r>
          </w:p>
        </w:tc>
        <w:tc>
          <w:tcPr>
            <w:tcW w:w="3046" w:type="dxa"/>
          </w:tcPr>
          <w:p w:rsidR="00DC25F2" w:rsidRPr="00DC25F2" w:rsidRDefault="00DC25F2">
            <w:pPr>
              <w:pStyle w:val="Underskrifter"/>
            </w:pPr>
            <w:r w:rsidRPr="00DC25F2">
              <w:t>Carina Adolfsson Elgestam (s)</w:t>
            </w:r>
          </w:p>
        </w:tc>
      </w:tr>
      <w:tr w:rsidR="00000000" w:rsidRPr="00DC25F2">
        <w:trPr>
          <w:cantSplit/>
        </w:trPr>
        <w:tc>
          <w:tcPr>
            <w:tcW w:w="3046" w:type="dxa"/>
          </w:tcPr>
          <w:p w:rsidR="00DC25F2" w:rsidRPr="00DC25F2" w:rsidRDefault="00DC25F2">
            <w:pPr>
              <w:pStyle w:val="Underskrifter"/>
            </w:pPr>
            <w:r w:rsidRPr="00DC25F2">
              <w:t>Carina Ohlsson (s)</w:t>
            </w:r>
          </w:p>
        </w:tc>
        <w:tc>
          <w:tcPr>
            <w:tcW w:w="3046" w:type="dxa"/>
          </w:tcPr>
          <w:p w:rsidR="00DC25F2" w:rsidRPr="00DC25F2" w:rsidRDefault="00DC25F2">
            <w:pPr>
              <w:pStyle w:val="Underskrifter"/>
            </w:pPr>
            <w:r w:rsidRPr="00DC25F2">
              <w:t>Désirée Liljevall (s)</w:t>
            </w:r>
          </w:p>
        </w:tc>
      </w:tr>
      <w:tr w:rsidR="00000000" w:rsidRPr="00DC25F2">
        <w:trPr>
          <w:cantSplit/>
        </w:trPr>
        <w:tc>
          <w:tcPr>
            <w:tcW w:w="3046" w:type="dxa"/>
          </w:tcPr>
          <w:p w:rsidR="00DC25F2" w:rsidRPr="00DC25F2" w:rsidRDefault="00DC25F2">
            <w:pPr>
              <w:pStyle w:val="Underskrifter"/>
            </w:pPr>
            <w:r w:rsidRPr="00DC25F2">
              <w:t>Fredrik  Lundh (s)</w:t>
            </w:r>
          </w:p>
        </w:tc>
        <w:tc>
          <w:tcPr>
            <w:tcW w:w="3046" w:type="dxa"/>
          </w:tcPr>
          <w:p w:rsidR="00DC25F2" w:rsidRPr="00DC25F2" w:rsidRDefault="00DC25F2">
            <w:pPr>
              <w:pStyle w:val="Underskrifter"/>
            </w:pPr>
            <w:r w:rsidRPr="00DC25F2">
              <w:t>Jasenko Omanovic (s)</w:t>
            </w:r>
          </w:p>
        </w:tc>
      </w:tr>
    </w:tbl>
    <w:p w:rsidR="00DC25F2" w:rsidRPr="00DC25F2" w:rsidRDefault="00DC25F2">
      <w:pPr>
        <w:pStyle w:val="Normaltindrag"/>
      </w:pPr>
    </w:p>
    <w:sectPr w:rsidR="00000000" w:rsidRPr="00DC2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5F2" w:rsidRPr="00DC25F2" w:rsidRDefault="00DC25F2">
      <w:r w:rsidRPr="00DC25F2">
        <w:separator/>
      </w:r>
    </w:p>
  </w:endnote>
  <w:endnote w:type="continuationSeparator" w:id="0">
    <w:p w:rsidR="00DC25F2" w:rsidRPr="00DC25F2" w:rsidRDefault="00DC25F2">
      <w:r w:rsidRPr="00DC2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F2" w:rsidRPr="00DC25F2" w:rsidRDefault="00DC25F2">
    <w:pPr>
      <w:pStyle w:val="Sidfot"/>
    </w:pPr>
    <w:r w:rsidRPr="00DC2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859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F2" w:rsidRDefault="00DC25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5F2" w:rsidRDefault="00DC25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F2" w:rsidRPr="00DC25F2" w:rsidRDefault="00DC25F2">
    <w:pPr>
      <w:pStyle w:val="Sidfot"/>
    </w:pPr>
    <w:r w:rsidRPr="00DC2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84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F2" w:rsidRDefault="00DC2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5F2" w:rsidRDefault="00DC2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F2" w:rsidRPr="00DC25F2" w:rsidRDefault="00DC25F2">
    <w:pPr>
      <w:pStyle w:val="Sidfot"/>
    </w:pPr>
    <w:r w:rsidRPr="00DC2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974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F2" w:rsidRDefault="00DC2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5F2" w:rsidRDefault="00DC2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5F2" w:rsidRPr="00DC25F2" w:rsidRDefault="00DC25F2">
      <w:r w:rsidRPr="00DC25F2">
        <w:separator/>
      </w:r>
    </w:p>
  </w:footnote>
  <w:footnote w:type="continuationSeparator" w:id="0">
    <w:p w:rsidR="00DC25F2" w:rsidRPr="00DC25F2" w:rsidRDefault="00DC25F2">
      <w:r w:rsidRPr="00DC2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F2" w:rsidRPr="00DC25F2" w:rsidRDefault="00DC25F2">
    <w:pPr>
      <w:pStyle w:val="Sidhuvud"/>
    </w:pPr>
    <w:r w:rsidRPr="00DC2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351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F2" w:rsidRDefault="00DC25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5F2" w:rsidRDefault="00DC25F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F2" w:rsidRPr="00DC25F2" w:rsidRDefault="00DC25F2">
    <w:pPr>
      <w:pStyle w:val="Sidhuvud"/>
    </w:pPr>
    <w:r w:rsidRPr="00DC2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923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5F2" w:rsidRDefault="00DC25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5F2" w:rsidRDefault="00DC25F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5F2" w:rsidRPr="00DC25F2" w:rsidRDefault="00DC25F2">
    <w:pPr>
      <w:pStyle w:val="FSHNormal"/>
      <w:tabs>
        <w:tab w:val="right" w:pos="5840"/>
      </w:tabs>
    </w:pPr>
    <w:r w:rsidRPr="00DC25F2">
      <w:br/>
    </w:r>
    <w:r w:rsidRPr="00DC25F2">
      <w:fldChar w:fldCharType="begin" w:fldLock="1"/>
    </w:r>
    <w:r w:rsidRPr="00DC25F2">
      <w:instrText xml:space="preserve"> DOCPROPERTY</w:instrText>
    </w:r>
    <w:r w:rsidRPr="00DC25F2">
      <w:rPr>
        <w:sz w:val="18"/>
      </w:rPr>
      <w:instrText xml:space="preserve"> "YearUser" *\charformat </w:instrText>
    </w:r>
    <w:r w:rsidRPr="00DC25F2">
      <w:fldChar w:fldCharType="separate"/>
    </w:r>
    <w:r w:rsidRPr="00DC25F2">
      <w:t>2009/10</w:t>
    </w:r>
    <w:r w:rsidRPr="00DC25F2">
      <w:fldChar w:fldCharType="end"/>
    </w:r>
    <w:r w:rsidRPr="00DC25F2">
      <w:t xml:space="preserve"> </w:t>
    </w:r>
    <w:r w:rsidRPr="00DC25F2">
      <w:tab/>
      <w:t xml:space="preserve">mnr: </w:t>
    </w:r>
    <w:r w:rsidRPr="00DC25F2">
      <w:fldChar w:fldCharType="begin" w:fldLock="1"/>
    </w:r>
    <w:r w:rsidRPr="00DC25F2">
      <w:instrText xml:space="preserve"> DOCPROPERTY</w:instrText>
    </w:r>
    <w:r w:rsidRPr="00DC25F2">
      <w:rPr>
        <w:sz w:val="18"/>
      </w:rPr>
      <w:instrText xml:space="preserve"> "Motionsnummer" *\charformat </w:instrText>
    </w:r>
    <w:r w:rsidRPr="00DC25F2">
      <w:fldChar w:fldCharType="separate"/>
    </w:r>
    <w:r w:rsidRPr="00DC25F2">
      <w:t>U286</w:t>
    </w:r>
    <w:r w:rsidRPr="00DC25F2">
      <w:fldChar w:fldCharType="end"/>
    </w:r>
    <w:r w:rsidRPr="00DC25F2">
      <w:br/>
    </w:r>
    <w:r w:rsidRPr="00DC25F2">
      <w:fldChar w:fldCharType="begin" w:fldLock="1"/>
    </w:r>
    <w:r w:rsidRPr="00DC25F2">
      <w:instrText xml:space="preserve"> DOCPROPERTY</w:instrText>
    </w:r>
    <w:r w:rsidRPr="00DC25F2">
      <w:rPr>
        <w:sz w:val="18"/>
      </w:rPr>
      <w:instrText xml:space="preserve"> "Samling" *\charformat </w:instrText>
    </w:r>
    <w:r w:rsidRPr="00DC25F2">
      <w:fldChar w:fldCharType="end"/>
    </w:r>
    <w:r w:rsidRPr="00DC25F2">
      <w:tab/>
      <w:t xml:space="preserve">pnr: </w:t>
    </w:r>
    <w:r w:rsidRPr="00DC25F2">
      <w:fldChar w:fldCharType="begin" w:fldLock="1"/>
    </w:r>
    <w:r w:rsidRPr="00DC25F2">
      <w:instrText xml:space="preserve"> DOCPROPERTY</w:instrText>
    </w:r>
    <w:r w:rsidRPr="00DC25F2">
      <w:rPr>
        <w:sz w:val="18"/>
      </w:rPr>
      <w:instrText xml:space="preserve"> "Partinummer" *\charformat </w:instrText>
    </w:r>
    <w:r w:rsidRPr="00DC25F2">
      <w:fldChar w:fldCharType="separate"/>
    </w:r>
    <w:r w:rsidRPr="00DC25F2">
      <w:t>s16002</w:t>
    </w:r>
    <w:r w:rsidRPr="00DC25F2">
      <w:fldChar w:fldCharType="end"/>
    </w:r>
  </w:p>
  <w:p w:rsidR="00DC25F2" w:rsidRPr="00DC25F2" w:rsidRDefault="00DC25F2">
    <w:pPr>
      <w:pStyle w:val="FSHRub1"/>
    </w:pPr>
    <w:r w:rsidRPr="00DC25F2">
      <w:t>Motion till riksdagen</w:t>
    </w:r>
    <w:r w:rsidRPr="00DC25F2">
      <w:br/>
    </w:r>
    <w:r w:rsidRPr="00DC25F2">
      <w:fldChar w:fldCharType="begin" w:fldLock="1"/>
    </w:r>
    <w:r w:rsidRPr="00DC25F2">
      <w:instrText xml:space="preserve"> DOCPROPERTY "YearUser" *\charformat </w:instrText>
    </w:r>
    <w:r w:rsidRPr="00DC25F2">
      <w:fldChar w:fldCharType="separate"/>
    </w:r>
    <w:r w:rsidRPr="00DC25F2">
      <w:t>2009/10</w:t>
    </w:r>
    <w:r w:rsidRPr="00DC25F2">
      <w:fldChar w:fldCharType="end"/>
    </w:r>
    <w:r w:rsidRPr="00DC25F2">
      <w:t>:</w:t>
    </w:r>
    <w:r w:rsidRPr="00DC25F2">
      <w:fldChar w:fldCharType="begin" w:fldLock="1"/>
    </w:r>
    <w:r w:rsidRPr="00DC25F2">
      <w:instrText xml:space="preserve"> DOCPROPERTY "Motionsnummer" *\charformat </w:instrText>
    </w:r>
    <w:r w:rsidRPr="00DC25F2">
      <w:fldChar w:fldCharType="separate"/>
    </w:r>
    <w:r w:rsidRPr="00DC25F2">
      <w:t>U286</w:t>
    </w:r>
    <w:r w:rsidRPr="00DC25F2">
      <w:fldChar w:fldCharType="end"/>
    </w:r>
  </w:p>
  <w:p w:rsidR="00DC25F2" w:rsidRPr="00DC25F2" w:rsidRDefault="00DC25F2">
    <w:pPr>
      <w:pStyle w:val="FSHNormalS5"/>
    </w:pPr>
    <w:r w:rsidRPr="00DC25F2">
      <w:fldChar w:fldCharType="begin" w:fldLock="1"/>
    </w:r>
    <w:r w:rsidRPr="00DC25F2">
      <w:instrText xml:space="preserve"> DOCPROPERTY "MotionarText" *\charformat </w:instrText>
    </w:r>
    <w:r w:rsidRPr="00DC25F2">
      <w:fldChar w:fldCharType="separate"/>
    </w:r>
    <w:r w:rsidRPr="00DC25F2">
      <w:t>av Monica Green m.fl. (s)</w:t>
    </w:r>
    <w:r w:rsidRPr="00DC25F2">
      <w:fldChar w:fldCharType="end"/>
    </w:r>
    <w:r w:rsidRPr="00DC25F2">
      <w:br/>
    </w:r>
    <w:r w:rsidRPr="00DC25F2">
      <w:fldChar w:fldCharType="begin" w:fldLock="1"/>
    </w:r>
    <w:r w:rsidRPr="00DC25F2">
      <w:instrText xml:space="preserve"> DOCPROPERTY "SvarFrasKort" *\charformat </w:instrText>
    </w:r>
    <w:r w:rsidRPr="00DC25F2">
      <w:fldChar w:fldCharType="end"/>
    </w:r>
  </w:p>
  <w:p w:rsidR="00DC25F2" w:rsidRPr="00DC25F2" w:rsidRDefault="00DC25F2">
    <w:pPr>
      <w:pStyle w:val="FSHTitel"/>
    </w:pPr>
    <w:r w:rsidRPr="00DC25F2">
      <w:fldChar w:fldCharType="begin" w:fldLock="1"/>
    </w:r>
    <w:r w:rsidRPr="00DC25F2">
      <w:instrText xml:space="preserve"> DOCPROPERTY</w:instrText>
    </w:r>
    <w:r w:rsidRPr="00DC25F2">
      <w:rPr>
        <w:sz w:val="18"/>
      </w:rPr>
      <w:instrText xml:space="preserve"> "RubrikSvar" *\charformat </w:instrText>
    </w:r>
    <w:r w:rsidRPr="00DC25F2">
      <w:fldChar w:fldCharType="separate"/>
    </w:r>
    <w:r w:rsidRPr="00DC25F2">
      <w:t>Stärkande av barnens ställning i EU</w:t>
    </w:r>
    <w:r w:rsidRPr="00DC25F2">
      <w:fldChar w:fldCharType="end"/>
    </w:r>
  </w:p>
  <w:p w:rsidR="00DC25F2" w:rsidRPr="00DC25F2" w:rsidRDefault="00DC25F2">
    <w:pPr>
      <w:pStyle w:val="Normal00"/>
    </w:pPr>
  </w:p>
  <w:p w:rsidR="00DC25F2" w:rsidRPr="00DC25F2" w:rsidRDefault="00DC2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6889250">
    <w:abstractNumId w:val="8"/>
  </w:num>
  <w:num w:numId="2" w16cid:durableId="575364413">
    <w:abstractNumId w:val="9"/>
  </w:num>
  <w:num w:numId="3" w16cid:durableId="716977948">
    <w:abstractNumId w:val="8"/>
  </w:num>
  <w:num w:numId="4" w16cid:durableId="1747334923">
    <w:abstractNumId w:val="9"/>
  </w:num>
  <w:num w:numId="5" w16cid:durableId="1580098987">
    <w:abstractNumId w:val="13"/>
  </w:num>
  <w:num w:numId="6" w16cid:durableId="385224580">
    <w:abstractNumId w:val="10"/>
  </w:num>
  <w:num w:numId="7" w16cid:durableId="1961496922">
    <w:abstractNumId w:val="11"/>
  </w:num>
  <w:num w:numId="8" w16cid:durableId="1474642019">
    <w:abstractNumId w:val="12"/>
  </w:num>
  <w:num w:numId="9" w16cid:durableId="1763645996">
    <w:abstractNumId w:val="8"/>
  </w:num>
  <w:num w:numId="10" w16cid:durableId="1112937753">
    <w:abstractNumId w:val="3"/>
  </w:num>
  <w:num w:numId="11" w16cid:durableId="160319544">
    <w:abstractNumId w:val="2"/>
  </w:num>
  <w:num w:numId="12" w16cid:durableId="1479610829">
    <w:abstractNumId w:val="1"/>
  </w:num>
  <w:num w:numId="13" w16cid:durableId="637494606">
    <w:abstractNumId w:val="0"/>
  </w:num>
  <w:num w:numId="14" w16cid:durableId="957639571">
    <w:abstractNumId w:val="9"/>
  </w:num>
  <w:num w:numId="15" w16cid:durableId="862401439">
    <w:abstractNumId w:val="7"/>
  </w:num>
  <w:num w:numId="16" w16cid:durableId="649215352">
    <w:abstractNumId w:val="6"/>
  </w:num>
  <w:num w:numId="17" w16cid:durableId="1932546165">
    <w:abstractNumId w:val="5"/>
  </w:num>
  <w:num w:numId="18" w16cid:durableId="1338926770">
    <w:abstractNumId w:val="4"/>
  </w:num>
  <w:num w:numId="19" w16cid:durableId="329138339">
    <w:abstractNumId w:val="11"/>
  </w:num>
  <w:num w:numId="20" w16cid:durableId="1689718397">
    <w:abstractNumId w:val="10"/>
  </w:num>
  <w:num w:numId="21" w16cid:durableId="2074694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1BC77BF2-1434-48AB-A11D-A22928463538},{3F570A16-63D1-4193-A5C3-E43F02560859},{B5A71645-7CE9-4CF2-9B0D-B8EF37E8CE0F},{9911A249-5F34-4F66-8E06-5194917FEC0D},{28AEF7B6-C181-439E-B668-060548FFE1DD},{662A7F07-DB1F-4AB0-A173-1D2398D4C9D4},{29FE5090-7C32-4F4F-AEC4-9D001E10322D}"/>
  </w:docVars>
  <w:rsids>
    <w:rsidRoot w:val="006B7356"/>
    <w:rsid w:val="006B7356"/>
    <w:rsid w:val="00DC2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562FB58-4D3D-4A91-BA98-8043F8B4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1452</Characters>
  <Application>Microsoft Office Word</Application>
  <DocSecurity>4</DocSecurity>
  <Lines>35</Lines>
  <Paragraphs>17</Paragraphs>
  <ScaleCrop>false</ScaleCrop>
  <HeadingPairs>
    <vt:vector size="2" baseType="variant">
      <vt:variant>
        <vt:lpstr>Rubrik</vt:lpstr>
      </vt:variant>
      <vt:variant>
        <vt:i4>1</vt:i4>
      </vt:variant>
    </vt:vector>
  </HeadingPairs>
  <TitlesOfParts>
    <vt:vector size="1" baseType="lpstr">
      <vt:lpstr>s16002</vt:lpstr>
    </vt:vector>
  </TitlesOfParts>
  <Company>Riksdagen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s16002</dc:title>
  <dc:subject>s16002</dc:subject>
  <dc:creator>Riksdagen</dc:creator>
  <cp:keywords>Riksdagen</cp:keywords>
  <dc:description>Nya formatmallshantering för förslag+urix bakåtkomp+könamn</dc:description>
  <cp:lastModifiedBy>Lars Brink</cp:lastModifiedBy>
  <cp:revision>2</cp:revision>
  <cp:lastPrinted>2009-12-22T15:20:00Z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Stärkande av barnens ställning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barnens ställning i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(s)\Eriksson, Birgitta (s)\Adolfsson Elgestam, Carina (s)\Ohlsson, Carina (s)\Liljevall, Désirée (s)\Lundh, Fredrik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Birgitta Eriksson (s), Carina Adolfsson Elgestam (s), Carina Ohlsson (s), Désirée Liljevall (s), Fredrik Lundh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20092010000000000115000160020069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20092010000000000115000160020069</vt:lpwstr>
  </property>
  <property fmtid="{D5CDD505-2E9C-101B-9397-08002B2CF9AE}" pid="50" name="nummer">
    <vt:lpwstr>286</vt:lpwstr>
  </property>
  <property fmtid="{D5CDD505-2E9C-101B-9397-08002B2CF9AE}" pid="51" name="utskottsbeteckning">
    <vt:lpwstr>U</vt:lpwstr>
  </property>
  <property fmtid="{D5CDD505-2E9C-101B-9397-08002B2CF9AE}" pid="52" name="GlobalUID">
    <vt:lpwstr>{C371D0A6-B4A6-4F5B-9966-A045F1F89847}</vt:lpwstr>
  </property>
  <property fmtid="{D5CDD505-2E9C-101B-9397-08002B2CF9AE}" pid="53" name="Överföringar">
    <vt:i4>0</vt:i4>
  </property>
  <property fmtid="{D5CDD505-2E9C-101B-9397-08002B2CF9AE}" pid="54" name="Checksum">
    <vt:lpwstr>*1011835362880*</vt:lpwstr>
  </property>
  <property fmtid="{D5CDD505-2E9C-101B-9397-08002B2CF9AE}" pid="55" name="skuggnummer">
    <vt:lpwstr>2393</vt:lpwstr>
  </property>
  <property fmtid="{D5CDD505-2E9C-101B-9397-08002B2CF9AE}" pid="56" name="urixVersion">
    <vt:lpwstr>4.0.0.9</vt:lpwstr>
  </property>
  <property fmtid="{D5CDD505-2E9C-101B-9397-08002B2CF9AE}" pid="57" name="urixOrigin">
    <vt:lpwstr>091222 16:21:36.085</vt:lpwstr>
  </property>
  <property fmtid="{D5CDD505-2E9C-101B-9397-08002B2CF9AE}" pid="58" name="urixGuid">
    <vt:lpwstr>{36D8478D-538B-4B37-A4BA-95A16340D485}</vt:lpwstr>
  </property>
</Properties>
</file>