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5F6F15">
        <w:tblPrEx>
          <w:tblCellMar>
            <w:top w:w="0" w:type="dxa"/>
            <w:bottom w:w="0" w:type="dxa"/>
          </w:tblCellMar>
        </w:tblPrEx>
        <w:trPr>
          <w:cantSplit/>
          <w:trHeight w:val="1720"/>
        </w:trPr>
        <w:tc>
          <w:tcPr>
            <w:tcW w:w="6024" w:type="dxa"/>
            <w:gridSpan w:val="2"/>
          </w:tcPr>
          <w:p w:rsidR="00F53A97" w:rsidRPr="005F6F15" w:rsidRDefault="00D5692E">
            <w:pPr>
              <w:pStyle w:val="HuvudRubrik"/>
            </w:pPr>
            <w:r w:rsidRPr="005F6F15">
              <w:t>F</w:t>
            </w:r>
            <w:r w:rsidR="00CE735A" w:rsidRPr="005F6F15">
              <w:t>ramställning till riksdagen</w:t>
            </w:r>
          </w:p>
          <w:bookmarkStart w:id="0" w:name="BetänkandeNr"/>
          <w:bookmarkEnd w:id="0"/>
          <w:p w:rsidR="00F53A97" w:rsidRPr="005F6F15" w:rsidRDefault="00F53A97">
            <w:pPr>
              <w:pStyle w:val="HuvudRubrikRad2"/>
            </w:pPr>
            <w:r w:rsidRPr="005F6F15">
              <w:fldChar w:fldCharType="begin" w:fldLock="1"/>
            </w:r>
            <w:r w:rsidRPr="005F6F15">
              <w:instrText xml:space="preserve"> DOCPROPERTY BetänkandeÅr</w:instrText>
            </w:r>
            <w:r w:rsidRPr="005F6F15">
              <w:fldChar w:fldCharType="separate"/>
            </w:r>
            <w:r w:rsidR="00926BEA" w:rsidRPr="005F6F15">
              <w:t>2009</w:t>
            </w:r>
            <w:r w:rsidR="001D3D7E" w:rsidRPr="005F6F15">
              <w:t>/</w:t>
            </w:r>
            <w:r w:rsidR="00926BEA" w:rsidRPr="005F6F15">
              <w:t>1</w:t>
            </w:r>
            <w:r w:rsidR="001D3D7E" w:rsidRPr="005F6F15">
              <w:t>0</w:t>
            </w:r>
            <w:r w:rsidRPr="005F6F15">
              <w:fldChar w:fldCharType="end"/>
            </w:r>
            <w:r w:rsidRPr="005F6F15">
              <w:t>:</w:t>
            </w:r>
            <w:r w:rsidR="00D5692E" w:rsidRPr="005F6F15">
              <w:t>RB</w:t>
            </w:r>
            <w:r w:rsidR="00395FAF" w:rsidRPr="005F6F15">
              <w:t>7</w:t>
            </w:r>
          </w:p>
        </w:tc>
        <w:bookmarkStart w:id="1" w:name="_MON_1016526495"/>
        <w:bookmarkStart w:id="2" w:name="_MON_1016526516"/>
        <w:bookmarkStart w:id="3" w:name="_MON_1016527141"/>
        <w:bookmarkStart w:id="4" w:name="_MON_1016527716"/>
        <w:bookmarkStart w:id="5" w:name="_MON_1016527915"/>
        <w:bookmarkStart w:id="6" w:name="_MON_1293861418"/>
        <w:bookmarkEnd w:id="1"/>
        <w:bookmarkEnd w:id="2"/>
        <w:bookmarkEnd w:id="3"/>
        <w:bookmarkEnd w:id="4"/>
        <w:bookmarkEnd w:id="5"/>
        <w:bookmarkEnd w:id="6"/>
        <w:tc>
          <w:tcPr>
            <w:tcW w:w="1418" w:type="dxa"/>
            <w:tcBorders>
              <w:bottom w:val="nil"/>
            </w:tcBorders>
          </w:tcPr>
          <w:p w:rsidR="00F53A97" w:rsidRPr="005F6F15" w:rsidRDefault="00F53A97">
            <w:pPr>
              <w:spacing w:line="230" w:lineRule="auto"/>
              <w:jc w:val="center"/>
            </w:pPr>
            <w:r w:rsidRPr="005F6F15">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32.5pt" o:ole="" fillcolor="window">
                  <v:imagedata r:id="rId7" o:title="" cropleft="42582f"/>
                </v:shape>
                <o:OLEObject Type="Embed" ProgID="Word.Picture.8" ShapeID="_x0000_i1025" DrawAspect="Content" ObjectID="_1827529253" r:id="rId8"/>
              </w:object>
            </w:r>
          </w:p>
          <w:p w:rsidR="00F53A97" w:rsidRPr="005F6F15" w:rsidRDefault="00F53A97">
            <w:pPr>
              <w:pStyle w:val="Normaltindrag"/>
              <w:jc w:val="center"/>
            </w:pPr>
          </w:p>
          <w:p w:rsidR="00F53A97" w:rsidRPr="005F6F15" w:rsidRDefault="00F53A97">
            <w:pPr>
              <w:pStyle w:val="StatusSida1"/>
            </w:pPr>
            <w:r w:rsidRPr="005F6F15">
              <w:fldChar w:fldCharType="begin" w:fldLock="1"/>
            </w:r>
            <w:r w:rsidRPr="005F6F15">
              <w:instrText xml:space="preserve"> DOCPR</w:instrText>
            </w:r>
            <w:r w:rsidRPr="005F6F15">
              <w:instrText>O</w:instrText>
            </w:r>
            <w:r w:rsidRPr="005F6F15">
              <w:instrText>PERTY "Status"</w:instrText>
            </w:r>
            <w:r w:rsidRPr="005F6F15">
              <w:fldChar w:fldCharType="end"/>
            </w:r>
          </w:p>
          <w:p w:rsidR="00F53A97" w:rsidRPr="005F6F15" w:rsidRDefault="00F53A97">
            <w:pPr>
              <w:pStyle w:val="UtskriftsdatumSida1"/>
              <w:framePr w:wrap="around"/>
            </w:pPr>
            <w:r w:rsidRPr="005F6F15">
              <w:fldChar w:fldCharType="begin" w:fldLock="1"/>
            </w:r>
            <w:r w:rsidRPr="005F6F15">
              <w:instrText xml:space="preserve"> if </w:instrText>
            </w:r>
            <w:r w:rsidRPr="005F6F15">
              <w:fldChar w:fldCharType="begin" w:fldLock="1"/>
            </w:r>
            <w:r w:rsidRPr="005F6F15">
              <w:instrText xml:space="preserve"> DOCPROPE</w:instrText>
            </w:r>
            <w:r w:rsidRPr="005F6F15">
              <w:instrText>R</w:instrText>
            </w:r>
            <w:r w:rsidRPr="005F6F15">
              <w:instrText>TY "UtkastD</w:instrText>
            </w:r>
            <w:r w:rsidRPr="005F6F15">
              <w:instrText>a</w:instrText>
            </w:r>
            <w:r w:rsidRPr="005F6F15">
              <w:instrText>tum"</w:instrText>
            </w:r>
            <w:r w:rsidRPr="005F6F15">
              <w:fldChar w:fldCharType="separate"/>
            </w:r>
            <w:r w:rsidR="001D3D7E" w:rsidRPr="005F6F15">
              <w:instrText>Nej</w:instrText>
            </w:r>
            <w:r w:rsidRPr="005F6F15">
              <w:fldChar w:fldCharType="end"/>
            </w:r>
            <w:r w:rsidRPr="005F6F15">
              <w:instrText xml:space="preserve"> = "Ja" "</w:instrText>
            </w:r>
            <w:r w:rsidRPr="005F6F15">
              <w:fldChar w:fldCharType="begin" w:fldLock="1"/>
            </w:r>
            <w:r w:rsidRPr="005F6F15">
              <w:instrText xml:space="preserve"> PRINTDATE \@ "yyyy-MM-dd HH.mm" </w:instrText>
            </w:r>
            <w:r w:rsidRPr="005F6F15">
              <w:fldChar w:fldCharType="separate"/>
            </w:r>
            <w:r w:rsidRPr="005F6F15">
              <w:instrText>2000-08-11 16.42</w:instrText>
            </w:r>
            <w:r w:rsidRPr="005F6F15">
              <w:fldChar w:fldCharType="end"/>
            </w:r>
            <w:r w:rsidRPr="005F6F15">
              <w:instrText xml:space="preserve">" </w:instrText>
            </w:r>
            <w:r w:rsidRPr="005F6F15">
              <w:fldChar w:fldCharType="end"/>
            </w:r>
          </w:p>
        </w:tc>
      </w:tr>
      <w:tr w:rsidR="00F53A97" w:rsidRPr="005F6F15">
        <w:tblPrEx>
          <w:tblCellMar>
            <w:top w:w="0" w:type="dxa"/>
            <w:bottom w:w="0" w:type="dxa"/>
          </w:tblCellMar>
        </w:tblPrEx>
        <w:trPr>
          <w:cantSplit/>
        </w:trPr>
        <w:tc>
          <w:tcPr>
            <w:tcW w:w="6024" w:type="dxa"/>
            <w:gridSpan w:val="2"/>
            <w:tcBorders>
              <w:bottom w:val="single" w:sz="4" w:space="0" w:color="auto"/>
            </w:tcBorders>
          </w:tcPr>
          <w:p w:rsidR="00F53A97" w:rsidRPr="005F6F15" w:rsidRDefault="00395FAF">
            <w:pPr>
              <w:pStyle w:val="DokumentRubrik"/>
              <w:rPr>
                <w:noProof w:val="0"/>
              </w:rPr>
            </w:pPr>
            <w:bookmarkStart w:id="7" w:name="Huvudrubrik"/>
            <w:bookmarkEnd w:id="7"/>
            <w:r w:rsidRPr="005F6F15">
              <w:rPr>
                <w:noProof w:val="0"/>
              </w:rPr>
              <w:t>Godkännande av ett utökat åtagande under Internationalla valutafondens modifierade nya lånearrangemang (NAB)</w:t>
            </w:r>
          </w:p>
        </w:tc>
        <w:tc>
          <w:tcPr>
            <w:tcW w:w="1418" w:type="dxa"/>
            <w:tcBorders>
              <w:bottom w:val="nil"/>
            </w:tcBorders>
          </w:tcPr>
          <w:p w:rsidR="00F53A97" w:rsidRPr="005F6F15" w:rsidRDefault="00F53A97" w:rsidP="004D3116">
            <w:pPr>
              <w:jc w:val="left"/>
              <w:rPr>
                <w:sz w:val="24"/>
                <w:szCs w:val="24"/>
              </w:rPr>
            </w:pPr>
          </w:p>
        </w:tc>
      </w:tr>
      <w:tr w:rsidR="00F53A97" w:rsidRPr="005F6F15">
        <w:tblPrEx>
          <w:tblCellMar>
            <w:top w:w="0" w:type="dxa"/>
            <w:bottom w:w="0" w:type="dxa"/>
          </w:tblCellMar>
        </w:tblPrEx>
        <w:trPr>
          <w:cantSplit/>
          <w:trHeight w:hRule="exact" w:val="360"/>
        </w:trPr>
        <w:tc>
          <w:tcPr>
            <w:tcW w:w="3012" w:type="dxa"/>
          </w:tcPr>
          <w:p w:rsidR="00F53A97" w:rsidRPr="005F6F15" w:rsidRDefault="00F53A97"/>
        </w:tc>
        <w:tc>
          <w:tcPr>
            <w:tcW w:w="3012" w:type="dxa"/>
          </w:tcPr>
          <w:p w:rsidR="00F53A97" w:rsidRPr="005F6F15" w:rsidRDefault="00F53A97"/>
        </w:tc>
        <w:tc>
          <w:tcPr>
            <w:tcW w:w="1418" w:type="dxa"/>
          </w:tcPr>
          <w:p w:rsidR="00F53A97" w:rsidRPr="005F6F15" w:rsidRDefault="00F53A97"/>
        </w:tc>
      </w:tr>
    </w:tbl>
    <w:p w:rsidR="00F53A97" w:rsidRPr="005F6F15" w:rsidRDefault="00F53A97"/>
    <w:p w:rsidR="00CE735A" w:rsidRPr="005F6F15" w:rsidRDefault="00CE735A" w:rsidP="00F5012C">
      <w:pPr>
        <w:pStyle w:val="Rubrik1"/>
        <w:spacing w:after="240"/>
        <w:rPr>
          <w:noProof w:val="0"/>
        </w:rPr>
      </w:pPr>
      <w:bookmarkStart w:id="8" w:name="_Toc272389162"/>
      <w:r w:rsidRPr="005F6F15">
        <w:rPr>
          <w:noProof w:val="0"/>
        </w:rPr>
        <w:t>Sammanfattning</w:t>
      </w:r>
      <w:bookmarkEnd w:id="8"/>
    </w:p>
    <w:p w:rsidR="00395FAF" w:rsidRPr="005F6F15" w:rsidRDefault="00395FAF" w:rsidP="00395FAF">
      <w:pPr>
        <w:rPr>
          <w:szCs w:val="24"/>
        </w:rPr>
      </w:pPr>
      <w:r w:rsidRPr="005F6F15">
        <w:rPr>
          <w:szCs w:val="24"/>
        </w:rPr>
        <w:t>I denna framställning föreslår Riksbanken att riksdagen antar Riksbankens förslag att riksdagen med stöd av 7 kap. 4 § andra stycket lagen</w:t>
      </w:r>
      <w:r w:rsidR="006A133F" w:rsidRPr="005F6F15">
        <w:rPr>
          <w:szCs w:val="24"/>
        </w:rPr>
        <w:t xml:space="preserve"> </w:t>
      </w:r>
      <w:r w:rsidRPr="005F6F15">
        <w:rPr>
          <w:szCs w:val="24"/>
        </w:rPr>
        <w:t>(1988:1385) om Sveriges riksbank (riksbankslagen) medger att Riksbanken får utöka sitt åtagande under Internationella valutafondens (IMF:s) modifierade nya lånea</w:t>
      </w:r>
      <w:r w:rsidRPr="005F6F15">
        <w:rPr>
          <w:szCs w:val="24"/>
        </w:rPr>
        <w:t>r</w:t>
      </w:r>
      <w:r w:rsidR="006B6870" w:rsidRPr="005F6F15">
        <w:rPr>
          <w:szCs w:val="24"/>
        </w:rPr>
        <w:t>rangemang (NAB) i enlighet med V</w:t>
      </w:r>
      <w:r w:rsidRPr="005F6F15">
        <w:rPr>
          <w:szCs w:val="24"/>
        </w:rPr>
        <w:t>alu</w:t>
      </w:r>
      <w:r w:rsidRPr="005F6F15">
        <w:rPr>
          <w:szCs w:val="24"/>
        </w:rPr>
        <w:softHyphen/>
        <w:t>tafondens förslag.</w:t>
      </w:r>
    </w:p>
    <w:p w:rsidR="00395FAF" w:rsidRPr="005F6F15" w:rsidRDefault="00395FAF" w:rsidP="00395FAF">
      <w:pPr>
        <w:pStyle w:val="Normaltindrag"/>
      </w:pPr>
      <w:r w:rsidRPr="005F6F15">
        <w:t>IMF har möjlighet att under särskilda omständigheter få kompletterande finansiering från särskilda kreditarrangemang. I första hand ska de nya lånea</w:t>
      </w:r>
      <w:r w:rsidRPr="005F6F15">
        <w:t>r</w:t>
      </w:r>
      <w:r w:rsidRPr="005F6F15">
        <w:t>rangemangen, NAB, användas.</w:t>
      </w:r>
    </w:p>
    <w:p w:rsidR="00395FAF" w:rsidRPr="005F6F15" w:rsidRDefault="00395FAF" w:rsidP="00395FAF">
      <w:pPr>
        <w:pStyle w:val="Normaltindrag"/>
      </w:pPr>
      <w:r w:rsidRPr="005F6F15">
        <w:t>NAB utgörs av en uppsättning kreditavtal mellan IMF och 26 medlem</w:t>
      </w:r>
      <w:r w:rsidRPr="005F6F15">
        <w:t>s</w:t>
      </w:r>
      <w:r w:rsidRPr="005F6F15">
        <w:t>länder och insti</w:t>
      </w:r>
      <w:r w:rsidRPr="005F6F15">
        <w:softHyphen/>
        <w:t>tutioner (däribland Sveriges riksbank) och omfattar totalt 34 milja</w:t>
      </w:r>
      <w:r w:rsidRPr="005F6F15">
        <w:t>r</w:t>
      </w:r>
      <w:r w:rsidRPr="005F6F15">
        <w:t>der SDR (cirka 374 miljarder SEK).</w:t>
      </w:r>
    </w:p>
    <w:p w:rsidR="00395FAF" w:rsidRPr="005F6F15" w:rsidRDefault="00395FAF" w:rsidP="00395FAF">
      <w:pPr>
        <w:pStyle w:val="Normaltindrag"/>
      </w:pPr>
      <w:r w:rsidRPr="005F6F15">
        <w:t>G20 efterfrågade i april 2009 en tredubbling av IMF:s resurser</w:t>
      </w:r>
      <w:r w:rsidR="006B6870" w:rsidRPr="005F6F15">
        <w:t>,</w:t>
      </w:r>
      <w:r w:rsidRPr="005F6F15">
        <w:t xml:space="preserve"> och i detta ingick att utöka NAB med upp till 500 </w:t>
      </w:r>
      <w:r w:rsidR="006B6870" w:rsidRPr="005F6F15">
        <w:t>miljarder</w:t>
      </w:r>
      <w:r w:rsidRPr="005F6F15">
        <w:t xml:space="preserve"> USD samt att förbättra NAB:s funktionssätt. Den 24 november 2009 träffades de nuvarande och potentiella deltagarna i NAB för att disku</w:t>
      </w:r>
      <w:r w:rsidRPr="005F6F15">
        <w:softHyphen/>
        <w:t>tera dels en ökning av avtalet och utvidgning av antalet medlemmar, dels förändringar i avtalet för att göra det mer flexibelt. Diskussionerna på NAB-mötet utmynnade se</w:t>
      </w:r>
      <w:r w:rsidRPr="005F6F15">
        <w:softHyphen/>
        <w:t>nare i ett fö</w:t>
      </w:r>
      <w:r w:rsidRPr="005F6F15">
        <w:t>r</w:t>
      </w:r>
      <w:r w:rsidRPr="005F6F15">
        <w:t>slag till IMF:s ex</w:t>
      </w:r>
      <w:r w:rsidRPr="005F6F15">
        <w:t>e</w:t>
      </w:r>
      <w:r w:rsidRPr="005F6F15">
        <w:t xml:space="preserve">kutivstyrelse som den 12 april 2010 beslutade om att skicka detta tillbaka till NAB-deltagarna för nationell ratificering. </w:t>
      </w:r>
    </w:p>
    <w:p w:rsidR="00395FAF" w:rsidRPr="005F6F15" w:rsidRDefault="00395FAF" w:rsidP="00395FAF">
      <w:pPr>
        <w:pStyle w:val="Normaltindrag"/>
      </w:pPr>
      <w:r w:rsidRPr="005F6F15">
        <w:t>Sveriges andel av detta blir – utifrån Sveriges andel av insatskapitalet i IMF – 3,59 mil</w:t>
      </w:r>
      <w:r w:rsidRPr="005F6F15">
        <w:softHyphen/>
        <w:t>jarder SDR. Riksbanken deltar redan i NAB till ett be</w:t>
      </w:r>
      <w:r w:rsidR="004655B4" w:rsidRPr="005F6F15">
        <w:t xml:space="preserve">lopp om 0,85 miljarder SDR. Om </w:t>
      </w:r>
      <w:r w:rsidR="00B41313" w:rsidRPr="005F6F15">
        <w:t>r</w:t>
      </w:r>
      <w:r w:rsidRPr="005F6F15">
        <w:t>iksdagen godkänner utökningen kommer Riksba</w:t>
      </w:r>
      <w:r w:rsidRPr="005F6F15">
        <w:t>n</w:t>
      </w:r>
      <w:r w:rsidRPr="005F6F15">
        <w:t xml:space="preserve">kens totala åtagande under NAB alltså </w:t>
      </w:r>
      <w:r w:rsidR="00B41313" w:rsidRPr="005F6F15">
        <w:t xml:space="preserve">att </w:t>
      </w:r>
      <w:r w:rsidRPr="005F6F15">
        <w:t>motsvara 4,44 miljarder SDR (</w:t>
      </w:r>
      <w:r w:rsidR="00CC2C81" w:rsidRPr="005F6F15">
        <w:t>cirka</w:t>
      </w:r>
      <w:r w:rsidRPr="005F6F15">
        <w:t xml:space="preserve"> 48,8 mi</w:t>
      </w:r>
      <w:r w:rsidRPr="005F6F15">
        <w:t>l</w:t>
      </w:r>
      <w:r w:rsidRPr="005F6F15">
        <w:t>jarder SEK).</w:t>
      </w:r>
    </w:p>
    <w:p w:rsidR="00395FAF" w:rsidRPr="005F6F15" w:rsidRDefault="00395FAF" w:rsidP="00395FAF">
      <w:pPr>
        <w:pStyle w:val="Normaltindrag"/>
      </w:pPr>
      <w:r w:rsidRPr="005F6F15">
        <w:t>Riksbanken är avtalspart gentemot IMF när det gäller NAB. Enligt rik</w:t>
      </w:r>
      <w:r w:rsidRPr="005F6F15">
        <w:t>s</w:t>
      </w:r>
      <w:r w:rsidRPr="005F6F15">
        <w:t>bankslagen krävs dock riksdagens godkännande för att Riksbanken ska kunna godkänna en för</w:t>
      </w:r>
      <w:r w:rsidRPr="005F6F15">
        <w:softHyphen/>
        <w:t>ändring av förhållandena för Sveriges deltagande. Riksba</w:t>
      </w:r>
      <w:r w:rsidRPr="005F6F15">
        <w:t>n</w:t>
      </w:r>
      <w:r w:rsidRPr="005F6F15">
        <w:t xml:space="preserve">ken anser att IMF:s resurser bör vara tillräckliga för att organisationen ska </w:t>
      </w:r>
      <w:r w:rsidRPr="005F6F15">
        <w:lastRenderedPageBreak/>
        <w:t xml:space="preserve">kunna hjälpa sina medlemsländer vid kriser och anser därför att en ökning av NAB i enlighet med ovannämnda förslag bör medges av riksdagen. </w:t>
      </w:r>
    </w:p>
    <w:p w:rsidR="00D96D8A" w:rsidRPr="005F6F15" w:rsidRDefault="00D96D8A" w:rsidP="00D96D8A">
      <w:bookmarkStart w:id="9" w:name="TextStart"/>
      <w:bookmarkEnd w:id="9"/>
    </w:p>
    <w:p w:rsidR="00CE735A" w:rsidRPr="005F6F15" w:rsidRDefault="00CE735A" w:rsidP="00CE735A">
      <w:pPr>
        <w:pStyle w:val="Normaltindrag"/>
        <w:sectPr w:rsidR="00CE735A" w:rsidRPr="005F6F15">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CE735A" w:rsidRPr="005F6F15" w:rsidRDefault="00CE735A" w:rsidP="00C420EE">
      <w:pPr>
        <w:pStyle w:val="Rubrik1"/>
        <w:rPr>
          <w:noProof w:val="0"/>
        </w:rPr>
      </w:pPr>
      <w:bookmarkStart w:id="10" w:name="_Toc272389163"/>
      <w:r w:rsidRPr="005F6F15">
        <w:rPr>
          <w:noProof w:val="0"/>
        </w:rPr>
        <w:t>Innehållsförteckning</w:t>
      </w:r>
      <w:bookmarkEnd w:id="10"/>
    </w:p>
    <w:p w:rsidR="003A1D29" w:rsidRPr="005F6F15" w:rsidRDefault="000D60F1">
      <w:pPr>
        <w:pStyle w:val="Innehll1"/>
        <w:rPr>
          <w:sz w:val="24"/>
          <w:szCs w:val="24"/>
        </w:rPr>
      </w:pPr>
      <w:r w:rsidRPr="005F6F15">
        <w:fldChar w:fldCharType="begin" w:fldLock="1"/>
      </w:r>
      <w:r w:rsidRPr="005F6F15">
        <w:instrText xml:space="preserve"> TOC \o "1-4" \u </w:instrText>
      </w:r>
      <w:r w:rsidRPr="005F6F15">
        <w:fldChar w:fldCharType="separate"/>
      </w:r>
      <w:r w:rsidR="003A1D29" w:rsidRPr="005F6F15">
        <w:t>Sammanfattning</w:t>
      </w:r>
      <w:r w:rsidR="003A1D29" w:rsidRPr="005F6F15">
        <w:tab/>
      </w:r>
      <w:r w:rsidR="003A1D29" w:rsidRPr="005F6F15">
        <w:fldChar w:fldCharType="begin" w:fldLock="1"/>
      </w:r>
      <w:r w:rsidR="003A1D29" w:rsidRPr="005F6F15">
        <w:instrText xml:space="preserve"> PAGEREF _Toc272389162 \h </w:instrText>
      </w:r>
      <w:r w:rsidR="003A1D29" w:rsidRPr="005F6F15">
        <w:fldChar w:fldCharType="separate"/>
      </w:r>
      <w:r w:rsidR="003A1D29" w:rsidRPr="005F6F15">
        <w:t>1</w:t>
      </w:r>
      <w:r w:rsidR="003A1D29" w:rsidRPr="005F6F15">
        <w:fldChar w:fldCharType="end"/>
      </w:r>
    </w:p>
    <w:p w:rsidR="003A1D29" w:rsidRPr="005F6F15" w:rsidRDefault="003A1D29">
      <w:pPr>
        <w:pStyle w:val="Innehll1"/>
        <w:rPr>
          <w:sz w:val="24"/>
          <w:szCs w:val="24"/>
        </w:rPr>
      </w:pPr>
      <w:r w:rsidRPr="005F6F15">
        <w:t>Innehållsförteckning</w:t>
      </w:r>
      <w:r w:rsidRPr="005F6F15">
        <w:tab/>
      </w:r>
      <w:r w:rsidRPr="005F6F15">
        <w:fldChar w:fldCharType="begin" w:fldLock="1"/>
      </w:r>
      <w:r w:rsidRPr="005F6F15">
        <w:instrText xml:space="preserve"> PAGEREF _Toc272389163 \h </w:instrText>
      </w:r>
      <w:r w:rsidRPr="005F6F15">
        <w:fldChar w:fldCharType="separate"/>
      </w:r>
      <w:r w:rsidRPr="005F6F15">
        <w:t>3</w:t>
      </w:r>
      <w:r w:rsidRPr="005F6F15">
        <w:fldChar w:fldCharType="end"/>
      </w:r>
    </w:p>
    <w:p w:rsidR="003A1D29" w:rsidRPr="005F6F15" w:rsidRDefault="003A1D29">
      <w:pPr>
        <w:pStyle w:val="Innehll1"/>
        <w:rPr>
          <w:sz w:val="24"/>
          <w:szCs w:val="24"/>
        </w:rPr>
      </w:pPr>
      <w:r w:rsidRPr="005F6F15">
        <w:t>Förslag till riksdagsbeslut</w:t>
      </w:r>
      <w:r w:rsidRPr="005F6F15">
        <w:tab/>
      </w:r>
      <w:r w:rsidRPr="005F6F15">
        <w:fldChar w:fldCharType="begin" w:fldLock="1"/>
      </w:r>
      <w:r w:rsidRPr="005F6F15">
        <w:instrText xml:space="preserve"> PAGEREF _Toc272389164 \h </w:instrText>
      </w:r>
      <w:r w:rsidRPr="005F6F15">
        <w:fldChar w:fldCharType="separate"/>
      </w:r>
      <w:r w:rsidRPr="005F6F15">
        <w:t>4</w:t>
      </w:r>
      <w:r w:rsidRPr="005F6F15">
        <w:fldChar w:fldCharType="end"/>
      </w:r>
    </w:p>
    <w:p w:rsidR="003A1D29" w:rsidRPr="005F6F15" w:rsidRDefault="003A1D29">
      <w:pPr>
        <w:pStyle w:val="Innehll1"/>
        <w:rPr>
          <w:sz w:val="24"/>
          <w:szCs w:val="24"/>
        </w:rPr>
      </w:pPr>
      <w:r w:rsidRPr="005F6F15">
        <w:t>Godkännande av ett utökat åtagande under IMF:s modifierade nya lånearrangemang (NAB)</w:t>
      </w:r>
      <w:r w:rsidRPr="005F6F15">
        <w:tab/>
      </w:r>
      <w:r w:rsidRPr="005F6F15">
        <w:fldChar w:fldCharType="begin" w:fldLock="1"/>
      </w:r>
      <w:r w:rsidRPr="005F6F15">
        <w:instrText xml:space="preserve"> PAGEREF _Toc272389165 \h </w:instrText>
      </w:r>
      <w:r w:rsidRPr="005F6F15">
        <w:fldChar w:fldCharType="separate"/>
      </w:r>
      <w:r w:rsidRPr="005F6F15">
        <w:t>5</w:t>
      </w:r>
      <w:r w:rsidRPr="005F6F15">
        <w:fldChar w:fldCharType="end"/>
      </w:r>
    </w:p>
    <w:p w:rsidR="003A1D29" w:rsidRPr="005F6F15" w:rsidRDefault="003A1D29">
      <w:pPr>
        <w:pStyle w:val="Innehll2"/>
        <w:rPr>
          <w:sz w:val="24"/>
          <w:szCs w:val="24"/>
        </w:rPr>
      </w:pPr>
      <w:r w:rsidRPr="005F6F15">
        <w:t>1 Bakgrund</w:t>
      </w:r>
      <w:r w:rsidRPr="005F6F15">
        <w:tab/>
      </w:r>
      <w:r w:rsidRPr="005F6F15">
        <w:fldChar w:fldCharType="begin" w:fldLock="1"/>
      </w:r>
      <w:r w:rsidRPr="005F6F15">
        <w:instrText xml:space="preserve"> PAGEREF _Toc272389166 \h </w:instrText>
      </w:r>
      <w:r w:rsidRPr="005F6F15">
        <w:fldChar w:fldCharType="separate"/>
      </w:r>
      <w:r w:rsidRPr="005F6F15">
        <w:t>5</w:t>
      </w:r>
      <w:r w:rsidRPr="005F6F15">
        <w:fldChar w:fldCharType="end"/>
      </w:r>
    </w:p>
    <w:p w:rsidR="003A1D29" w:rsidRPr="005F6F15" w:rsidRDefault="003A1D29" w:rsidP="003A1D29">
      <w:pPr>
        <w:pStyle w:val="Innehll4"/>
        <w:rPr>
          <w:sz w:val="24"/>
          <w:szCs w:val="24"/>
        </w:rPr>
      </w:pPr>
      <w:r w:rsidRPr="005F6F15">
        <w:t>1.1 Det nuvarande NAB</w:t>
      </w:r>
      <w:r w:rsidRPr="005F6F15">
        <w:tab/>
      </w:r>
      <w:r w:rsidRPr="005F6F15">
        <w:fldChar w:fldCharType="begin" w:fldLock="1"/>
      </w:r>
      <w:r w:rsidRPr="005F6F15">
        <w:instrText xml:space="preserve"> PAGEREF _Toc272389167 \h </w:instrText>
      </w:r>
      <w:r w:rsidRPr="005F6F15">
        <w:fldChar w:fldCharType="separate"/>
      </w:r>
      <w:r w:rsidRPr="005F6F15">
        <w:t>5</w:t>
      </w:r>
      <w:r w:rsidRPr="005F6F15">
        <w:fldChar w:fldCharType="end"/>
      </w:r>
    </w:p>
    <w:p w:rsidR="003A1D29" w:rsidRPr="005F6F15" w:rsidRDefault="003A1D29">
      <w:pPr>
        <w:pStyle w:val="Innehll4"/>
        <w:rPr>
          <w:sz w:val="24"/>
          <w:szCs w:val="24"/>
        </w:rPr>
      </w:pPr>
      <w:r w:rsidRPr="005F6F15">
        <w:t>1.2 Förslag att modifiera och utöka NAB</w:t>
      </w:r>
      <w:r w:rsidRPr="005F6F15">
        <w:tab/>
      </w:r>
      <w:r w:rsidRPr="005F6F15">
        <w:fldChar w:fldCharType="begin" w:fldLock="1"/>
      </w:r>
      <w:r w:rsidRPr="005F6F15">
        <w:instrText xml:space="preserve"> PAGEREF _Toc272389168 \h </w:instrText>
      </w:r>
      <w:r w:rsidRPr="005F6F15">
        <w:fldChar w:fldCharType="separate"/>
      </w:r>
      <w:r w:rsidRPr="005F6F15">
        <w:t>5</w:t>
      </w:r>
      <w:r w:rsidRPr="005F6F15">
        <w:fldChar w:fldCharType="end"/>
      </w:r>
    </w:p>
    <w:p w:rsidR="003A1D29" w:rsidRPr="005F6F15" w:rsidRDefault="003A1D29">
      <w:pPr>
        <w:pStyle w:val="Innehll2"/>
        <w:rPr>
          <w:sz w:val="24"/>
          <w:szCs w:val="24"/>
        </w:rPr>
      </w:pPr>
      <w:r w:rsidRPr="005F6F15">
        <w:t>2 Överväganden och förslag</w:t>
      </w:r>
      <w:r w:rsidRPr="005F6F15">
        <w:tab/>
      </w:r>
      <w:r w:rsidRPr="005F6F15">
        <w:fldChar w:fldCharType="begin" w:fldLock="1"/>
      </w:r>
      <w:r w:rsidRPr="005F6F15">
        <w:instrText xml:space="preserve"> PAGEREF _Toc272389169 \h </w:instrText>
      </w:r>
      <w:r w:rsidRPr="005F6F15">
        <w:fldChar w:fldCharType="separate"/>
      </w:r>
      <w:r w:rsidRPr="005F6F15">
        <w:t>7</w:t>
      </w:r>
      <w:r w:rsidRPr="005F6F15">
        <w:fldChar w:fldCharType="end"/>
      </w:r>
    </w:p>
    <w:p w:rsidR="00CE735A" w:rsidRPr="005F6F15" w:rsidRDefault="000D60F1" w:rsidP="00CE735A">
      <w:r w:rsidRPr="005F6F15">
        <w:fldChar w:fldCharType="end"/>
      </w:r>
    </w:p>
    <w:p w:rsidR="00CE735A" w:rsidRPr="005F6F15" w:rsidRDefault="00CE735A" w:rsidP="00CE735A">
      <w:pPr>
        <w:pStyle w:val="Normaltindrag"/>
        <w:sectPr w:rsidR="00CE735A" w:rsidRPr="005F6F15">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7813B8" w:rsidRPr="005F6F15" w:rsidRDefault="00490F4B" w:rsidP="00C420EE">
      <w:pPr>
        <w:pStyle w:val="Rubrik1"/>
        <w:rPr>
          <w:noProof w:val="0"/>
        </w:rPr>
      </w:pPr>
      <w:bookmarkStart w:id="11" w:name="_Toc268788226"/>
      <w:bookmarkStart w:id="12" w:name="_Toc272389164"/>
      <w:r w:rsidRPr="005F6F15">
        <w:rPr>
          <w:noProof w:val="0"/>
        </w:rPr>
        <w:t>Förslag till riksdagsbeslut</w:t>
      </w:r>
      <w:bookmarkEnd w:id="11"/>
      <w:bookmarkEnd w:id="12"/>
    </w:p>
    <w:p w:rsidR="00490F4B" w:rsidRPr="005F6F15" w:rsidRDefault="00DB47BA" w:rsidP="00490F4B">
      <w:pPr>
        <w:rPr>
          <w:szCs w:val="24"/>
        </w:rPr>
      </w:pPr>
      <w:r w:rsidRPr="005F6F15">
        <w:rPr>
          <w:szCs w:val="24"/>
        </w:rPr>
        <w:t>Riksbanke</w:t>
      </w:r>
      <w:r w:rsidR="00C420EE" w:rsidRPr="005F6F15">
        <w:rPr>
          <w:szCs w:val="24"/>
        </w:rPr>
        <w:t xml:space="preserve">n föreslår </w:t>
      </w:r>
      <w:r w:rsidR="00490F4B" w:rsidRPr="005F6F15">
        <w:rPr>
          <w:szCs w:val="24"/>
        </w:rPr>
        <w:t xml:space="preserve">att riksdagen </w:t>
      </w:r>
      <w:r w:rsidR="00395FAF" w:rsidRPr="005F6F15">
        <w:rPr>
          <w:szCs w:val="24"/>
        </w:rPr>
        <w:t>medger att Riksbanken får utöka sitt åt</w:t>
      </w:r>
      <w:r w:rsidR="00395FAF" w:rsidRPr="005F6F15">
        <w:rPr>
          <w:szCs w:val="24"/>
        </w:rPr>
        <w:t>a</w:t>
      </w:r>
      <w:r w:rsidR="00395FAF" w:rsidRPr="005F6F15">
        <w:rPr>
          <w:szCs w:val="24"/>
        </w:rPr>
        <w:t xml:space="preserve">gande under Internationella valutafondens modifierade nya lånearrangemang (NAB) </w:t>
      </w:r>
      <w:r w:rsidR="008138CA" w:rsidRPr="005F6F15">
        <w:rPr>
          <w:szCs w:val="24"/>
        </w:rPr>
        <w:t>i enlighet med V</w:t>
      </w:r>
      <w:r w:rsidR="00395FAF" w:rsidRPr="005F6F15">
        <w:rPr>
          <w:szCs w:val="24"/>
        </w:rPr>
        <w:t xml:space="preserve">alutafondens förslag. Detta innebär att Riksbankens nya åtagande blir </w:t>
      </w:r>
      <w:r w:rsidR="008138CA" w:rsidRPr="005F6F15">
        <w:rPr>
          <w:szCs w:val="24"/>
        </w:rPr>
        <w:t>cirka</w:t>
      </w:r>
      <w:r w:rsidR="00395FAF" w:rsidRPr="005F6F15">
        <w:rPr>
          <w:szCs w:val="24"/>
        </w:rPr>
        <w:t xml:space="preserve"> 4,44 mi</w:t>
      </w:r>
      <w:r w:rsidR="00395FAF" w:rsidRPr="005F6F15">
        <w:rPr>
          <w:szCs w:val="24"/>
        </w:rPr>
        <w:t>l</w:t>
      </w:r>
      <w:r w:rsidR="00395FAF" w:rsidRPr="005F6F15">
        <w:rPr>
          <w:szCs w:val="24"/>
        </w:rPr>
        <w:t>jarder SDR (</w:t>
      </w:r>
      <w:r w:rsidR="008138CA" w:rsidRPr="005F6F15">
        <w:rPr>
          <w:szCs w:val="24"/>
        </w:rPr>
        <w:t>cirka</w:t>
      </w:r>
      <w:r w:rsidR="00395FAF" w:rsidRPr="005F6F15">
        <w:rPr>
          <w:szCs w:val="24"/>
        </w:rPr>
        <w:t xml:space="preserve"> 48,8 miljarder SEK).</w:t>
      </w:r>
    </w:p>
    <w:p w:rsidR="00490F4B" w:rsidRPr="005F6F15" w:rsidRDefault="00490F4B" w:rsidP="007335DC">
      <w:pPr>
        <w:spacing w:before="480"/>
        <w:rPr>
          <w:szCs w:val="24"/>
        </w:rPr>
      </w:pPr>
      <w:r w:rsidRPr="005F6F15">
        <w:rPr>
          <w:szCs w:val="24"/>
        </w:rPr>
        <w:t>Stockholm den</w:t>
      </w:r>
      <w:r w:rsidR="006A4099" w:rsidRPr="005F6F15">
        <w:rPr>
          <w:szCs w:val="24"/>
        </w:rPr>
        <w:t xml:space="preserve"> 23 augusti 2010</w:t>
      </w:r>
      <w:r w:rsidRPr="005F6F15">
        <w:rPr>
          <w:szCs w:val="24"/>
        </w:rPr>
        <w:t xml:space="preserve"> </w:t>
      </w:r>
    </w:p>
    <w:p w:rsidR="00490F4B" w:rsidRPr="005F6F15" w:rsidRDefault="00490F4B" w:rsidP="007335DC">
      <w:pPr>
        <w:spacing w:before="240"/>
        <w:rPr>
          <w:szCs w:val="24"/>
        </w:rPr>
      </w:pPr>
      <w:r w:rsidRPr="005F6F15">
        <w:rPr>
          <w:szCs w:val="24"/>
        </w:rPr>
        <w:t>På direktionens vägnar</w:t>
      </w:r>
    </w:p>
    <w:p w:rsidR="00490F4B" w:rsidRPr="005F6F15" w:rsidRDefault="00490F4B" w:rsidP="007335DC">
      <w:pPr>
        <w:spacing w:before="840"/>
        <w:rPr>
          <w:szCs w:val="24"/>
        </w:rPr>
      </w:pPr>
      <w:r w:rsidRPr="005F6F15">
        <w:rPr>
          <w:szCs w:val="24"/>
        </w:rPr>
        <w:t>STEFAN INGVES</w:t>
      </w:r>
    </w:p>
    <w:p w:rsidR="00A56125" w:rsidRPr="005F6F15" w:rsidRDefault="00A56125" w:rsidP="00A56125">
      <w:pPr>
        <w:pStyle w:val="Normaltindrag"/>
      </w:pPr>
    </w:p>
    <w:p w:rsidR="00490F4B" w:rsidRPr="005F6F15" w:rsidRDefault="00490F4B" w:rsidP="00490F4B">
      <w:pPr>
        <w:rPr>
          <w:szCs w:val="24"/>
        </w:rPr>
      </w:pPr>
      <w:r w:rsidRPr="005F6F15">
        <w:rPr>
          <w:color w:val="FF0000"/>
          <w:szCs w:val="24"/>
        </w:rPr>
        <w:tab/>
      </w:r>
      <w:r w:rsidRPr="005F6F15">
        <w:rPr>
          <w:color w:val="FF0000"/>
          <w:szCs w:val="24"/>
        </w:rPr>
        <w:tab/>
      </w:r>
      <w:r w:rsidRPr="005F6F15">
        <w:rPr>
          <w:color w:val="FF0000"/>
          <w:szCs w:val="24"/>
        </w:rPr>
        <w:tab/>
      </w:r>
      <w:r w:rsidRPr="005F6F15">
        <w:rPr>
          <w:szCs w:val="24"/>
        </w:rPr>
        <w:t>/Kerstin Alm</w:t>
      </w:r>
    </w:p>
    <w:p w:rsidR="00490F4B" w:rsidRPr="005F6F15" w:rsidRDefault="00490F4B" w:rsidP="00490F4B"/>
    <w:p w:rsidR="00490F4B" w:rsidRPr="005F6F15" w:rsidRDefault="00490F4B" w:rsidP="00490F4B"/>
    <w:p w:rsidR="00490F4B" w:rsidRPr="005F6F15" w:rsidRDefault="00490F4B" w:rsidP="007335DC">
      <w:pPr>
        <w:pStyle w:val="Deltagare"/>
        <w:rPr>
          <w:noProof w:val="0"/>
        </w:rPr>
      </w:pPr>
      <w:r w:rsidRPr="005F6F15">
        <w:rPr>
          <w:noProof w:val="0"/>
        </w:rPr>
        <w:t xml:space="preserve">Stefan Ingves (ordförande), Svante Öberg (förste vice ordförande), Karolina Ekholm, Lars </w:t>
      </w:r>
      <w:smartTag w:uri="urn:schemas-microsoft-com:office:smarttags" w:element="PersonName">
        <w:r w:rsidRPr="005F6F15">
          <w:rPr>
            <w:noProof w:val="0"/>
          </w:rPr>
          <w:t>Nyberg, Lars</w:t>
        </w:r>
      </w:smartTag>
      <w:r w:rsidRPr="005F6F15">
        <w:rPr>
          <w:noProof w:val="0"/>
        </w:rPr>
        <w:t xml:space="preserve"> E.O. Svensson och Barbro Wickman-Parak har deltagit i besl</w:t>
      </w:r>
      <w:r w:rsidRPr="005F6F15">
        <w:rPr>
          <w:noProof w:val="0"/>
        </w:rPr>
        <w:t>u</w:t>
      </w:r>
      <w:r w:rsidRPr="005F6F15">
        <w:rPr>
          <w:noProof w:val="0"/>
        </w:rPr>
        <w:t>tet.</w:t>
      </w:r>
    </w:p>
    <w:p w:rsidR="00490F4B" w:rsidRPr="005F6F15" w:rsidRDefault="00490F4B" w:rsidP="00490F4B"/>
    <w:p w:rsidR="00CE735A" w:rsidRPr="005F6F15" w:rsidRDefault="00490F4B" w:rsidP="00490F4B">
      <w:r w:rsidRPr="005F6F15">
        <w:t>Föredragande har varit</w:t>
      </w:r>
      <w:r w:rsidRPr="005F6F15">
        <w:rPr>
          <w:color w:val="FF0000"/>
        </w:rPr>
        <w:t xml:space="preserve"> </w:t>
      </w:r>
      <w:r w:rsidR="00395FAF" w:rsidRPr="005F6F15">
        <w:t>Åsa Ekelund</w:t>
      </w:r>
      <w:r w:rsidRPr="005F6F15">
        <w:t>.</w:t>
      </w:r>
    </w:p>
    <w:p w:rsidR="007335DC" w:rsidRPr="005F6F15" w:rsidRDefault="007335DC" w:rsidP="007335DC">
      <w:pPr>
        <w:pStyle w:val="Normaltindrag"/>
      </w:pPr>
    </w:p>
    <w:p w:rsidR="00490F4B" w:rsidRPr="005F6F15" w:rsidRDefault="00490F4B" w:rsidP="00490F4B">
      <w:pPr>
        <w:sectPr w:rsidR="00490F4B" w:rsidRPr="005F6F15" w:rsidSect="00CA163B">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313" w:left="1304" w:header="340" w:footer="227" w:gutter="0"/>
          <w:cols w:space="720"/>
          <w:titlePg/>
        </w:sectPr>
      </w:pPr>
    </w:p>
    <w:p w:rsidR="000954B9" w:rsidRPr="005F6F15" w:rsidRDefault="00395FAF" w:rsidP="00F5012C">
      <w:pPr>
        <w:pStyle w:val="Rubrik1"/>
        <w:rPr>
          <w:noProof w:val="0"/>
        </w:rPr>
      </w:pPr>
      <w:bookmarkStart w:id="13" w:name="_Toc268788227"/>
      <w:bookmarkStart w:id="14" w:name="_Toc272389165"/>
      <w:r w:rsidRPr="005F6F15">
        <w:rPr>
          <w:noProof w:val="0"/>
        </w:rPr>
        <w:t>Godkännande av ett utökat åtagande under IMF:s modifierade nya lånearrangemang (NAB)</w:t>
      </w:r>
      <w:bookmarkEnd w:id="13"/>
      <w:bookmarkEnd w:id="14"/>
    </w:p>
    <w:p w:rsidR="00B33B59" w:rsidRPr="005F6F15" w:rsidRDefault="00A35615" w:rsidP="00EA1797">
      <w:pPr>
        <w:pBdr>
          <w:top w:val="single" w:sz="4" w:space="1" w:color="auto"/>
          <w:left w:val="single" w:sz="4" w:space="4" w:color="auto"/>
          <w:bottom w:val="single" w:sz="4" w:space="1" w:color="auto"/>
          <w:right w:val="single" w:sz="4" w:space="4" w:color="auto"/>
        </w:pBdr>
        <w:rPr>
          <w:b/>
        </w:rPr>
      </w:pPr>
      <w:r w:rsidRPr="005F6F15">
        <w:rPr>
          <w:b/>
        </w:rPr>
        <w:t>Riksbankens förslag</w:t>
      </w:r>
    </w:p>
    <w:p w:rsidR="00A35615" w:rsidRPr="005F6F15" w:rsidRDefault="00A35615" w:rsidP="00EA1797">
      <w:pPr>
        <w:pBdr>
          <w:top w:val="single" w:sz="4" w:space="1" w:color="auto"/>
          <w:left w:val="single" w:sz="4" w:space="4" w:color="auto"/>
          <w:bottom w:val="single" w:sz="4" w:space="1" w:color="auto"/>
          <w:right w:val="single" w:sz="4" w:space="4" w:color="auto"/>
        </w:pBdr>
        <w:rPr>
          <w:szCs w:val="24"/>
        </w:rPr>
      </w:pPr>
      <w:r w:rsidRPr="005F6F15">
        <w:rPr>
          <w:szCs w:val="24"/>
        </w:rPr>
        <w:t xml:space="preserve">Riksbanken föreslår att riksdagen </w:t>
      </w:r>
      <w:r w:rsidR="00395FAF" w:rsidRPr="005F6F15">
        <w:rPr>
          <w:szCs w:val="24"/>
        </w:rPr>
        <w:t>med stöd av 7 kap. 4 § andra stycket lagen (1988:1385) om Sveriges riksbank medger att Riksbanken deltar i Interna</w:t>
      </w:r>
      <w:r w:rsidR="008138CA" w:rsidRPr="005F6F15">
        <w:rPr>
          <w:szCs w:val="24"/>
        </w:rPr>
        <w:t>t</w:t>
      </w:r>
      <w:r w:rsidR="00395FAF" w:rsidRPr="005F6F15">
        <w:rPr>
          <w:szCs w:val="24"/>
        </w:rPr>
        <w:t>io</w:t>
      </w:r>
      <w:r w:rsidR="008138CA" w:rsidRPr="005F6F15">
        <w:rPr>
          <w:szCs w:val="24"/>
        </w:rPr>
        <w:t>-</w:t>
      </w:r>
      <w:r w:rsidR="00395FAF" w:rsidRPr="005F6F15">
        <w:rPr>
          <w:szCs w:val="24"/>
        </w:rPr>
        <w:t>n</w:t>
      </w:r>
      <w:r w:rsidR="00395FAF" w:rsidRPr="005F6F15">
        <w:rPr>
          <w:szCs w:val="24"/>
        </w:rPr>
        <w:t>ella valu</w:t>
      </w:r>
      <w:r w:rsidR="00395FAF" w:rsidRPr="005F6F15">
        <w:rPr>
          <w:szCs w:val="24"/>
        </w:rPr>
        <w:softHyphen/>
        <w:t xml:space="preserve">tafondens modifierade nya lånearrangemang (NAB) i enlighet med </w:t>
      </w:r>
      <w:r w:rsidR="008138CA" w:rsidRPr="005F6F15">
        <w:rPr>
          <w:szCs w:val="24"/>
        </w:rPr>
        <w:t>V</w:t>
      </w:r>
      <w:r w:rsidR="00395FAF" w:rsidRPr="005F6F15">
        <w:rPr>
          <w:szCs w:val="24"/>
        </w:rPr>
        <w:t xml:space="preserve">alutafondens förslag. Detta innebär att Riksbankens nya åtagande blir </w:t>
      </w:r>
      <w:r w:rsidR="008138CA" w:rsidRPr="005F6F15">
        <w:rPr>
          <w:szCs w:val="24"/>
        </w:rPr>
        <w:t>cirka</w:t>
      </w:r>
      <w:r w:rsidR="00395FAF" w:rsidRPr="005F6F15">
        <w:rPr>
          <w:szCs w:val="24"/>
        </w:rPr>
        <w:t xml:space="preserve"> 4,44 miljarder SDR (</w:t>
      </w:r>
      <w:r w:rsidR="008138CA" w:rsidRPr="005F6F15">
        <w:rPr>
          <w:szCs w:val="24"/>
        </w:rPr>
        <w:t>cirka</w:t>
      </w:r>
      <w:r w:rsidR="00395FAF" w:rsidRPr="005F6F15">
        <w:rPr>
          <w:szCs w:val="24"/>
        </w:rPr>
        <w:t xml:space="preserve"> 48,8 miljarder SEK).</w:t>
      </w:r>
    </w:p>
    <w:p w:rsidR="00A35615" w:rsidRPr="005F6F15" w:rsidRDefault="00A35615" w:rsidP="00F5012C">
      <w:pPr>
        <w:pStyle w:val="Rubrik2"/>
      </w:pPr>
      <w:bookmarkStart w:id="15" w:name="_Toc268788228"/>
      <w:bookmarkStart w:id="16" w:name="_Toc272389166"/>
      <w:r w:rsidRPr="005F6F15">
        <w:t xml:space="preserve">1 </w:t>
      </w:r>
      <w:r w:rsidR="00395FAF" w:rsidRPr="005F6F15">
        <w:t>Bakgrund</w:t>
      </w:r>
      <w:bookmarkEnd w:id="15"/>
      <w:bookmarkEnd w:id="16"/>
    </w:p>
    <w:p w:rsidR="000D60F1" w:rsidRPr="005F6F15" w:rsidRDefault="000D60F1" w:rsidP="00247515">
      <w:pPr>
        <w:pStyle w:val="Rubrik4"/>
        <w:rPr>
          <w:noProof w:val="0"/>
        </w:rPr>
      </w:pPr>
      <w:bookmarkStart w:id="17" w:name="_Toc268788229"/>
      <w:bookmarkStart w:id="18" w:name="_Toc272389167"/>
      <w:r w:rsidRPr="005F6F15">
        <w:rPr>
          <w:noProof w:val="0"/>
        </w:rPr>
        <w:t>1.1 Det nuvarande NAB</w:t>
      </w:r>
      <w:bookmarkEnd w:id="17"/>
      <w:bookmarkEnd w:id="18"/>
    </w:p>
    <w:p w:rsidR="000D60F1" w:rsidRPr="005F6F15" w:rsidRDefault="000D60F1" w:rsidP="000D60F1">
      <w:r w:rsidRPr="005F6F15">
        <w:t>Internationella valutafonden (IMF) finansierar sin verksamhet via medle</w:t>
      </w:r>
      <w:r w:rsidRPr="005F6F15">
        <w:t>m</w:t>
      </w:r>
      <w:r w:rsidRPr="005F6F15">
        <w:t>marnas in</w:t>
      </w:r>
      <w:r w:rsidRPr="005F6F15">
        <w:softHyphen/>
        <w:t>satskapital. Därutöver finns möjlighet för organisationen att få kompletterande f</w:t>
      </w:r>
      <w:r w:rsidRPr="005F6F15">
        <w:t>i</w:t>
      </w:r>
      <w:r w:rsidRPr="005F6F15">
        <w:t>nan</w:t>
      </w:r>
      <w:r w:rsidRPr="005F6F15">
        <w:softHyphen/>
        <w:t>siering under två särskilda kreditarrangemang, de nya lånearrangemangen, NAB, och de generella lånea</w:t>
      </w:r>
      <w:r w:rsidRPr="005F6F15">
        <w:t>r</w:t>
      </w:r>
      <w:r w:rsidRPr="005F6F15">
        <w:t xml:space="preserve">rangemangen, GAB. I första hand ska NAB användas. </w:t>
      </w:r>
    </w:p>
    <w:p w:rsidR="000D60F1" w:rsidRPr="005F6F15" w:rsidRDefault="000D60F1" w:rsidP="000D60F1">
      <w:pPr>
        <w:pStyle w:val="Normaltindrag"/>
      </w:pPr>
      <w:r w:rsidRPr="005F6F15">
        <w:t>NAB bildades 1998 och utgörs av en uppsättning kreditavtal mellan IMF och 26 med</w:t>
      </w:r>
      <w:r w:rsidRPr="005F6F15">
        <w:softHyphen/>
        <w:t>lemsländer och institutioner (däribland Sveriges riksbank) och omfattar totalt 34 mil</w:t>
      </w:r>
      <w:r w:rsidRPr="005F6F15">
        <w:softHyphen/>
        <w:t>jarder SDR (cirka 374 miljarder SEK). Riksdagen me</w:t>
      </w:r>
      <w:r w:rsidRPr="005F6F15">
        <w:t>d</w:t>
      </w:r>
      <w:r w:rsidRPr="005F6F15">
        <w:t>gav 1997 (</w:t>
      </w:r>
      <w:r w:rsidR="00B07F6E" w:rsidRPr="005F6F15">
        <w:t xml:space="preserve">betänkande </w:t>
      </w:r>
      <w:r w:rsidRPr="005F6F15">
        <w:t>1996/97:FiU16) att Riksbanken för Sveriges del b</w:t>
      </w:r>
      <w:r w:rsidRPr="005F6F15">
        <w:t>i</w:t>
      </w:r>
      <w:r w:rsidRPr="005F6F15">
        <w:t>trädde det inom IMF fattade beslut</w:t>
      </w:r>
      <w:r w:rsidR="00B41313" w:rsidRPr="005F6F15">
        <w:t>e</w:t>
      </w:r>
      <w:r w:rsidRPr="005F6F15">
        <w:t>t om deltagande i NAB för en femårsper</w:t>
      </w:r>
      <w:r w:rsidRPr="005F6F15">
        <w:t>i</w:t>
      </w:r>
      <w:r w:rsidRPr="005F6F15">
        <w:t>od. Riksd</w:t>
      </w:r>
      <w:r w:rsidRPr="005F6F15">
        <w:t>a</w:t>
      </w:r>
      <w:r w:rsidRPr="005F6F15">
        <w:t>gen medgav våren 2003 (</w:t>
      </w:r>
      <w:r w:rsidR="00B07F6E" w:rsidRPr="005F6F15">
        <w:t xml:space="preserve">betänkande </w:t>
      </w:r>
      <w:r w:rsidRPr="005F6F15">
        <w:t>2002/03:FiU17) att Riks</w:t>
      </w:r>
      <w:r w:rsidRPr="005F6F15">
        <w:softHyphen/>
        <w:t>banken för Sveriges del förlänger deltagandet i NAB med ytterligare en fe</w:t>
      </w:r>
      <w:r w:rsidRPr="005F6F15">
        <w:t>m</w:t>
      </w:r>
      <w:r w:rsidRPr="005F6F15">
        <w:t>årsperiod. Samma sak ske</w:t>
      </w:r>
      <w:r w:rsidRPr="005F6F15">
        <w:t>d</w:t>
      </w:r>
      <w:r w:rsidRPr="005F6F15">
        <w:t>de våren 2008 (</w:t>
      </w:r>
      <w:r w:rsidR="00B07F6E" w:rsidRPr="005F6F15">
        <w:t xml:space="preserve">betänkande </w:t>
      </w:r>
      <w:r w:rsidRPr="005F6F15">
        <w:t>2007/08:FiU17).</w:t>
      </w:r>
    </w:p>
    <w:p w:rsidR="000D60F1" w:rsidRPr="005F6F15" w:rsidRDefault="000D60F1" w:rsidP="000D60F1">
      <w:pPr>
        <w:pStyle w:val="Normaltindrag"/>
      </w:pPr>
      <w:r w:rsidRPr="005F6F15">
        <w:t>För att NAB ska kunna användas krävs godkännande från deltagare som sammanlagt svarar för minst 80 procent av totalbeloppet för NAB samt go</w:t>
      </w:r>
      <w:r w:rsidRPr="005F6F15">
        <w:t>d</w:t>
      </w:r>
      <w:r w:rsidRPr="005F6F15">
        <w:t>kännande från IMF:s exekutivstyrelse. Om det godkänns att IMF ska få u</w:t>
      </w:r>
      <w:r w:rsidRPr="005F6F15">
        <w:t>t</w:t>
      </w:r>
      <w:r w:rsidRPr="005F6F15">
        <w:t>nyttja NAB för utlåning till ett medlemsland lånar IMF medlen från deltaga</w:t>
      </w:r>
      <w:r w:rsidRPr="005F6F15">
        <w:t>r</w:t>
      </w:r>
      <w:r w:rsidRPr="005F6F15">
        <w:t>na i NAB. IMF lånar i sin tur ut pengarna till det aktuella landet och står därmed med risken gentemot det låntagande landet. IMF måste bet</w:t>
      </w:r>
      <w:r w:rsidRPr="005F6F15">
        <w:t>a</w:t>
      </w:r>
      <w:r w:rsidRPr="005F6F15">
        <w:t>la tillbaka medlen till NAB-deltagarna inom fem år. NAB har hittills endast aktiverats en gång, 1998, för att fina</w:t>
      </w:r>
      <w:r w:rsidRPr="005F6F15">
        <w:t>n</w:t>
      </w:r>
      <w:r w:rsidRPr="005F6F15">
        <w:t xml:space="preserve">siera IMF:s utlåning till Brasilien. </w:t>
      </w:r>
    </w:p>
    <w:p w:rsidR="000D60F1" w:rsidRPr="005F6F15" w:rsidRDefault="000D60F1" w:rsidP="00247515">
      <w:pPr>
        <w:pStyle w:val="Rubrik4"/>
        <w:rPr>
          <w:noProof w:val="0"/>
        </w:rPr>
      </w:pPr>
      <w:bookmarkStart w:id="19" w:name="_Toc268788230"/>
      <w:bookmarkStart w:id="20" w:name="_Toc272389168"/>
      <w:r w:rsidRPr="005F6F15">
        <w:rPr>
          <w:noProof w:val="0"/>
        </w:rPr>
        <w:t>1.2 Förslag att modifiera och utöka NAB</w:t>
      </w:r>
      <w:bookmarkEnd w:id="19"/>
      <w:bookmarkEnd w:id="20"/>
    </w:p>
    <w:p w:rsidR="000D60F1" w:rsidRPr="005F6F15" w:rsidRDefault="000D60F1" w:rsidP="000D60F1">
      <w:r w:rsidRPr="005F6F15">
        <w:t>G20 efterfrågade i april 2009 en tredubbling av IMF:s resurser</w:t>
      </w:r>
      <w:r w:rsidR="00B07F6E" w:rsidRPr="005F6F15">
        <w:t>,</w:t>
      </w:r>
      <w:r w:rsidRPr="005F6F15">
        <w:t xml:space="preserve"> och i detta ingick att utöka NAB med upp till 500 miljarder USD samt att förbättra NAB:s funktion</w:t>
      </w:r>
      <w:r w:rsidRPr="005F6F15">
        <w:t>s</w:t>
      </w:r>
      <w:r w:rsidRPr="005F6F15">
        <w:t>sätt. Eu</w:t>
      </w:r>
      <w:r w:rsidRPr="005F6F15">
        <w:softHyphen/>
        <w:t>ropeiska rådet utlovade snart därefter bidrag från EU-länderna om 175 miljarder USD till NAB. Sveriges andel av detta blir – u</w:t>
      </w:r>
      <w:r w:rsidRPr="005F6F15">
        <w:t>t</w:t>
      </w:r>
      <w:r w:rsidRPr="005F6F15">
        <w:t>ifrån Sveriges andel av insatskap</w:t>
      </w:r>
      <w:r w:rsidRPr="005F6F15">
        <w:t>i</w:t>
      </w:r>
      <w:r w:rsidRPr="005F6F15">
        <w:t xml:space="preserve">talet i IMF – 3,59 miljarder SDR. </w:t>
      </w:r>
    </w:p>
    <w:p w:rsidR="000D60F1" w:rsidRPr="005F6F15" w:rsidRDefault="000D60F1" w:rsidP="000D60F1">
      <w:pPr>
        <w:pStyle w:val="Normaltindrag"/>
      </w:pPr>
      <w:r w:rsidRPr="005F6F15">
        <w:t>Riksbanken deltar redan i NAB till ett belopp om 0,85 miljarder SDR. Om riksdagen godkänner utökningen kommer Riksba</w:t>
      </w:r>
      <w:r w:rsidRPr="005F6F15">
        <w:t>n</w:t>
      </w:r>
      <w:r w:rsidRPr="005F6F15">
        <w:t xml:space="preserve">kens totala åtagande under NAB alltså </w:t>
      </w:r>
      <w:r w:rsidR="00B41313" w:rsidRPr="005F6F15">
        <w:t xml:space="preserve">att </w:t>
      </w:r>
      <w:r w:rsidRPr="005F6F15">
        <w:t>mot</w:t>
      </w:r>
      <w:r w:rsidRPr="005F6F15">
        <w:softHyphen/>
        <w:t xml:space="preserve">svara </w:t>
      </w:r>
      <w:r w:rsidR="00CC2C81" w:rsidRPr="005F6F15">
        <w:t>cirka</w:t>
      </w:r>
      <w:r w:rsidRPr="005F6F15">
        <w:t xml:space="preserve"> 4,44 miljarder SDR (</w:t>
      </w:r>
      <w:r w:rsidR="00CC2C81" w:rsidRPr="005F6F15">
        <w:t>cirka</w:t>
      </w:r>
      <w:r w:rsidRPr="005F6F15">
        <w:t xml:space="preserve"> 48,8 miljarder SEK).</w:t>
      </w:r>
    </w:p>
    <w:p w:rsidR="000D60F1" w:rsidRPr="005F6F15" w:rsidRDefault="000D60F1" w:rsidP="000D60F1">
      <w:pPr>
        <w:pStyle w:val="Normaltindrag"/>
      </w:pPr>
      <w:r w:rsidRPr="005F6F15">
        <w:t>Den 24 november 2009 träffades de nuvarande och potentiella deltagarna i NAB för att diskutera dels en ökning av avtalet och utvidgning av antalet medlemmar, dels för</w:t>
      </w:r>
      <w:r w:rsidRPr="005F6F15">
        <w:softHyphen/>
        <w:t>ändringar i avtalet för att göra det mer flexibelt. Disku</w:t>
      </w:r>
      <w:r w:rsidRPr="005F6F15">
        <w:t>s</w:t>
      </w:r>
      <w:r w:rsidRPr="005F6F15">
        <w:t>sionerna på NAB-mötet utmyn</w:t>
      </w:r>
      <w:r w:rsidRPr="005F6F15">
        <w:softHyphen/>
        <w:t>nade senare i ett förslag till IMF:s exekutivst</w:t>
      </w:r>
      <w:r w:rsidRPr="005F6F15">
        <w:t>y</w:t>
      </w:r>
      <w:r w:rsidRPr="005F6F15">
        <w:t xml:space="preserve">relse som den 12 april 2010 beslutade om att skicka detta tillbaka till NAB-deltagarna för nationell ratificering. </w:t>
      </w:r>
    </w:p>
    <w:p w:rsidR="000D60F1" w:rsidRPr="005F6F15" w:rsidRDefault="000D60F1" w:rsidP="000D60F1">
      <w:pPr>
        <w:pStyle w:val="Normaltindrag"/>
      </w:pPr>
      <w:r w:rsidRPr="005F6F15">
        <w:t>Riksbanken mottog därefter en förfrågan om att b</w:t>
      </w:r>
      <w:r w:rsidRPr="005F6F15">
        <w:t>e</w:t>
      </w:r>
      <w:r w:rsidRPr="005F6F15">
        <w:t>loppsmässigt utöka vårt engage</w:t>
      </w:r>
      <w:r w:rsidRPr="005F6F15">
        <w:softHyphen/>
        <w:t xml:space="preserve">mang </w:t>
      </w:r>
      <w:r w:rsidR="00B41313" w:rsidRPr="005F6F15">
        <w:t xml:space="preserve">i </w:t>
      </w:r>
      <w:r w:rsidRPr="005F6F15">
        <w:t>NAB enligt ovan samt att godkänna förändringar i NAB:s funktionssätt. De för</w:t>
      </w:r>
      <w:r w:rsidRPr="005F6F15">
        <w:softHyphen/>
      </w:r>
      <w:r w:rsidR="00B41313" w:rsidRPr="005F6F15">
        <w:t>e</w:t>
      </w:r>
      <w:r w:rsidRPr="005F6F15">
        <w:t>slagna förändringarna syftar till att göra NAB mer fle</w:t>
      </w:r>
      <w:r w:rsidRPr="005F6F15">
        <w:t>x</w:t>
      </w:r>
      <w:r w:rsidRPr="005F6F15">
        <w:t>ibelt. Den största förändringen gäller aktiveringsmekanismen som föreslås innebära en generell aktivering, motsva</w:t>
      </w:r>
      <w:r w:rsidRPr="005F6F15">
        <w:softHyphen/>
        <w:t>rande det system som tillämpas för insatskap</w:t>
      </w:r>
      <w:r w:rsidRPr="005F6F15">
        <w:t>i</w:t>
      </w:r>
      <w:r w:rsidRPr="005F6F15">
        <w:t>talet, i</w:t>
      </w:r>
      <w:r w:rsidR="00B07F6E" w:rsidRPr="005F6F15">
        <w:t xml:space="preserve"> </w:t>
      </w:r>
      <w:r w:rsidRPr="005F6F15">
        <w:t>stället för aktivering från fall till fall som nu gäller. NAB ska dessutom kunna användas till att finansiera all typ av utlåning till skillnad från den nuvarande regeln att aktivering för länder som inte bidrar till NAB endast ska kunna ske om det annars allvarligt hotar det internationella mon</w:t>
      </w:r>
      <w:r w:rsidRPr="005F6F15">
        <w:t>e</w:t>
      </w:r>
      <w:r w:rsidRPr="005F6F15">
        <w:t>tära systemet. NAB får även fortsättningsvis endast användas i de fall resu</w:t>
      </w:r>
      <w:r w:rsidRPr="005F6F15">
        <w:t>r</w:t>
      </w:r>
      <w:r w:rsidRPr="005F6F15">
        <w:t>serna från insats</w:t>
      </w:r>
      <w:r w:rsidRPr="005F6F15">
        <w:softHyphen/>
        <w:t>kapitalet riskerar att ta slut. Tröskeln för aktivering förslås också höjas från nuva</w:t>
      </w:r>
      <w:r w:rsidRPr="005F6F15">
        <w:softHyphen/>
        <w:t>rande 80 procent till 85 procent av kreditarra</w:t>
      </w:r>
      <w:r w:rsidRPr="005F6F15">
        <w:t>n</w:t>
      </w:r>
      <w:r w:rsidRPr="005F6F15">
        <w:t>gemangen för att försäkra ett brett stöd. Antalet deltagare i NAB ska enligt förslaget öka från nuvarande 26 deltagare till 39 delt</w:t>
      </w:r>
      <w:r w:rsidRPr="005F6F15">
        <w:t>a</w:t>
      </w:r>
      <w:r w:rsidRPr="005F6F15">
        <w:t>gare</w:t>
      </w:r>
      <w:r w:rsidR="00B07F6E" w:rsidRPr="005F6F15">
        <w:t>,</w:t>
      </w:r>
      <w:r w:rsidRPr="005F6F15">
        <w:t xml:space="preserve"> vilket bidrar till en jämnare global bördefördelning.</w:t>
      </w:r>
    </w:p>
    <w:p w:rsidR="000D60F1" w:rsidRPr="005F6F15" w:rsidRDefault="000D60F1" w:rsidP="000D60F1">
      <w:pPr>
        <w:pStyle w:val="Normaltindrag"/>
      </w:pPr>
      <w:r w:rsidRPr="005F6F15">
        <w:t>För att det utvidgade NAB ska kunna aktiveras krävs det att aktuella delt</w:t>
      </w:r>
      <w:r w:rsidRPr="005F6F15">
        <w:t>a</w:t>
      </w:r>
      <w:r w:rsidRPr="005F6F15">
        <w:t>gare som hål</w:t>
      </w:r>
      <w:r w:rsidRPr="005F6F15">
        <w:softHyphen/>
        <w:t>ler sammanlagt 96 procent av de nuv</w:t>
      </w:r>
      <w:r w:rsidRPr="005F6F15">
        <w:t>a</w:t>
      </w:r>
      <w:r w:rsidRPr="005F6F15">
        <w:t>rande kreditarrangemangen godkänner detta samt godkännande från nya deltagare som tillsammans håller minst 70 procent av de nya arrangemangen.</w:t>
      </w:r>
    </w:p>
    <w:p w:rsidR="000D60F1" w:rsidRPr="005F6F15" w:rsidRDefault="000D60F1" w:rsidP="000D60F1">
      <w:pPr>
        <w:pStyle w:val="Normaltindrag"/>
      </w:pPr>
      <w:r w:rsidRPr="005F6F15">
        <w:t>Om det utvidgade NAB godkänns kommer detta att ersätta den överbryg</w:t>
      </w:r>
      <w:r w:rsidRPr="005F6F15">
        <w:t>g</w:t>
      </w:r>
      <w:r w:rsidRPr="005F6F15">
        <w:t>ningsfinan</w:t>
      </w:r>
      <w:r w:rsidRPr="005F6F15">
        <w:softHyphen/>
        <w:t>siering, i form av bilaterala lån, som överenskoms för att skyn</w:t>
      </w:r>
      <w:r w:rsidRPr="005F6F15">
        <w:t>d</w:t>
      </w:r>
      <w:r w:rsidRPr="005F6F15">
        <w:t xml:space="preserve">samt komplettera IMF:s finansiering under finanskrisen. Även Riksbanken deltar i detta med ett låneavtal om 2,47 miljarder EUR, se vidare </w:t>
      </w:r>
      <w:r w:rsidR="00B07F6E" w:rsidRPr="005F6F15">
        <w:t xml:space="preserve">betänkande </w:t>
      </w:r>
      <w:r w:rsidRPr="005F6F15">
        <w:t>2009/10:FiU13.</w:t>
      </w:r>
    </w:p>
    <w:p w:rsidR="00A35615" w:rsidRPr="005F6F15" w:rsidRDefault="000D60F1" w:rsidP="000D60F1">
      <w:pPr>
        <w:pStyle w:val="Normaltindrag"/>
      </w:pPr>
      <w:r w:rsidRPr="005F6F15">
        <w:t>Det finns även en överenskommelse om att NAB ska ses över i november 2011 i ljuset av att en sannolik ökning av insatskap</w:t>
      </w:r>
      <w:r w:rsidRPr="005F6F15">
        <w:t>i</w:t>
      </w:r>
      <w:r w:rsidRPr="005F6F15">
        <w:t>talet då beslutats. Hur balansen mellan insatska</w:t>
      </w:r>
      <w:r w:rsidRPr="005F6F15">
        <w:softHyphen/>
        <w:t xml:space="preserve">pitalet och NAB ska se ut är ännu oklart. Det finns vid översynen en möjlighet att minska storleken på NAB, men </w:t>
      </w:r>
      <w:r w:rsidR="00B07F6E" w:rsidRPr="005F6F15">
        <w:t>om</w:t>
      </w:r>
      <w:r w:rsidRPr="005F6F15">
        <w:t xml:space="preserve"> det finns stöd för detta i medlemskretsen är ännu osäkert.</w:t>
      </w:r>
    </w:p>
    <w:p w:rsidR="00A35615" w:rsidRPr="005F6F15" w:rsidRDefault="000D60F1" w:rsidP="00F5012C">
      <w:pPr>
        <w:pStyle w:val="Rubrik2"/>
      </w:pPr>
      <w:bookmarkStart w:id="21" w:name="_Toc268788231"/>
      <w:bookmarkStart w:id="22" w:name="_Toc272389169"/>
      <w:r w:rsidRPr="005F6F15">
        <w:t>2</w:t>
      </w:r>
      <w:r w:rsidR="00A35615" w:rsidRPr="005F6F15">
        <w:t xml:space="preserve"> Överväganden och förslag</w:t>
      </w:r>
      <w:bookmarkEnd w:id="21"/>
      <w:bookmarkEnd w:id="22"/>
    </w:p>
    <w:p w:rsidR="000D60F1" w:rsidRPr="005F6F15" w:rsidRDefault="000D60F1" w:rsidP="000D60F1">
      <w:r w:rsidRPr="005F6F15">
        <w:t>Det är Riksbanken som är avtalspart gentemot IMF vad avser NAB. Enligt 7 kap. 4 § andra stycket riksbankslagen får Riksba</w:t>
      </w:r>
      <w:r w:rsidRPr="005F6F15">
        <w:t>n</w:t>
      </w:r>
      <w:r w:rsidRPr="005F6F15">
        <w:t>ken efter medgivande av riksdagen i valut</w:t>
      </w:r>
      <w:r w:rsidRPr="005F6F15">
        <w:t>a</w:t>
      </w:r>
      <w:r w:rsidRPr="005F6F15">
        <w:t>po</w:t>
      </w:r>
      <w:r w:rsidRPr="005F6F15">
        <w:softHyphen/>
        <w:t>litiskt syfte bevilja kredit till andra finansorgan som Sverige är medlem i och sluta avtal med annan än centralbank om långsiktiga internationella låneåtaganden. Det krävs således ett medgivande från riksd</w:t>
      </w:r>
      <w:r w:rsidRPr="005F6F15">
        <w:t>a</w:t>
      </w:r>
      <w:r w:rsidRPr="005F6F15">
        <w:t>gen för att Riksbanken ska kunna delta i en föränd</w:t>
      </w:r>
      <w:r w:rsidRPr="005F6F15">
        <w:softHyphen/>
        <w:t>ring av NAB.</w:t>
      </w:r>
    </w:p>
    <w:p w:rsidR="000D60F1" w:rsidRPr="005F6F15" w:rsidRDefault="000D60F1" w:rsidP="000D60F1">
      <w:pPr>
        <w:pStyle w:val="Normaltindrag"/>
      </w:pPr>
      <w:r w:rsidRPr="005F6F15">
        <w:t>IMF bör ha tillräckliga resurser för att kunna hjälpa sina medlemsländer med krediter i fall omständigheterna kräver det. Under den aktuella krisen nödgades IMF be med</w:t>
      </w:r>
      <w:r w:rsidRPr="005F6F15">
        <w:softHyphen/>
        <w:t>lemsstaterna om bilaterala lån för att kunna klara av nya åtaganden. Riksbanken anser att IMF:s resurser bör vara tillräckliga för att slippa denna typ av temporära lösningar och stöder därför en ökning av NAB i enli</w:t>
      </w:r>
      <w:r w:rsidRPr="005F6F15">
        <w:t>g</w:t>
      </w:r>
      <w:r w:rsidRPr="005F6F15">
        <w:t>het med förslaget. Den långsiktiga storle</w:t>
      </w:r>
      <w:r w:rsidRPr="005F6F15">
        <w:softHyphen/>
        <w:t xml:space="preserve">ken på NAB måste sedan ses över i ljuset av den förväntade ökningen av insatskapitalet som kommer </w:t>
      </w:r>
      <w:r w:rsidR="00B41313" w:rsidRPr="005F6F15">
        <w:t xml:space="preserve">att </w:t>
      </w:r>
      <w:r w:rsidRPr="005F6F15">
        <w:t>beslutas under hösten 2010.</w:t>
      </w:r>
    </w:p>
    <w:p w:rsidR="000D60F1" w:rsidRPr="005F6F15" w:rsidRDefault="000D60F1" w:rsidP="000D60F1">
      <w:pPr>
        <w:pStyle w:val="Normaltindrag"/>
      </w:pPr>
      <w:r w:rsidRPr="005F6F15">
        <w:t>Riksbankens föreslagna andel av det utvidgade NAB är i paritet med Sv</w:t>
      </w:r>
      <w:r w:rsidRPr="005F6F15">
        <w:t>e</w:t>
      </w:r>
      <w:r w:rsidRPr="005F6F15">
        <w:t>riges andel av insatskapitalet. Att fler länder, från til</w:t>
      </w:r>
      <w:r w:rsidRPr="005F6F15">
        <w:t>l</w:t>
      </w:r>
      <w:r w:rsidRPr="005F6F15">
        <w:t xml:space="preserve">växtmarknadsekonomier och andra, i och med förändringen kommer </w:t>
      </w:r>
      <w:r w:rsidR="00B41313" w:rsidRPr="005F6F15">
        <w:t xml:space="preserve">att </w:t>
      </w:r>
      <w:r w:rsidRPr="005F6F15">
        <w:t>delta i NAB bidrar till en rimlig global bördefördelning.</w:t>
      </w:r>
    </w:p>
    <w:p w:rsidR="000D60F1" w:rsidRPr="005F6F15" w:rsidRDefault="000D60F1" w:rsidP="000D60F1">
      <w:pPr>
        <w:pStyle w:val="Normaltindrag"/>
      </w:pPr>
      <w:r w:rsidRPr="005F6F15">
        <w:t>Riksbanken stöder även de föreslagna förändringarna i NAB:s funktion</w:t>
      </w:r>
      <w:r w:rsidRPr="005F6F15">
        <w:t>s</w:t>
      </w:r>
      <w:r w:rsidRPr="005F6F15">
        <w:t>sätt som syftar till att göra NAB mer fle</w:t>
      </w:r>
      <w:r w:rsidRPr="005F6F15">
        <w:t>x</w:t>
      </w:r>
      <w:r w:rsidRPr="005F6F15">
        <w:t>ibelt och därmed stärka dess roll som en trovärdig ko</w:t>
      </w:r>
      <w:r w:rsidRPr="005F6F15">
        <w:t>m</w:t>
      </w:r>
      <w:r w:rsidRPr="005F6F15">
        <w:t>plet</w:t>
      </w:r>
      <w:r w:rsidRPr="005F6F15">
        <w:softHyphen/>
        <w:t>terande finansieringskälla i de fall resurserna under insatskapitalet riskerar att sina.</w:t>
      </w:r>
    </w:p>
    <w:p w:rsidR="003A1D29" w:rsidRPr="005F6F15" w:rsidRDefault="000D60F1" w:rsidP="000D60F1">
      <w:pPr>
        <w:pStyle w:val="Normaltindrag"/>
      </w:pPr>
      <w:r w:rsidRPr="005F6F15">
        <w:t>Riksbanken föreslår således att riksdagen medger att Riksbanken deltar i Internatio</w:t>
      </w:r>
      <w:r w:rsidRPr="005F6F15">
        <w:softHyphen/>
        <w:t>nella valutafondens modifierade nya lån</w:t>
      </w:r>
      <w:r w:rsidRPr="005F6F15">
        <w:t>e</w:t>
      </w:r>
      <w:r w:rsidRPr="005F6F15">
        <w:t xml:space="preserve">arrangemang (NAB) i enlighet med </w:t>
      </w:r>
      <w:r w:rsidR="00B07F6E" w:rsidRPr="005F6F15">
        <w:t>V</w:t>
      </w:r>
      <w:r w:rsidRPr="005F6F15">
        <w:t>a</w:t>
      </w:r>
      <w:r w:rsidRPr="005F6F15">
        <w:t>luta</w:t>
      </w:r>
      <w:r w:rsidRPr="005F6F15">
        <w:softHyphen/>
        <w:t>fondens förslag.</w:t>
      </w:r>
    </w:p>
    <w:p w:rsidR="003A1D29" w:rsidRPr="005F6F15" w:rsidRDefault="003A1D29" w:rsidP="003A1D29">
      <w:pPr>
        <w:pStyle w:val="Tryckort"/>
        <w:framePr w:wrap="around"/>
      </w:pPr>
      <w:r w:rsidRPr="005F6F15">
        <w:t>Elanders, Vällingby  2010</w:t>
      </w:r>
    </w:p>
    <w:p w:rsidR="000D60F1" w:rsidRPr="005F6F15" w:rsidRDefault="000D60F1" w:rsidP="000D60F1">
      <w:pPr>
        <w:pStyle w:val="Normaltindrag"/>
      </w:pPr>
    </w:p>
    <w:sectPr w:rsidR="000D60F1" w:rsidRPr="005F6F15" w:rsidSect="0065359A">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9C4" w:rsidRPr="005F6F15" w:rsidRDefault="000729C4">
      <w:r w:rsidRPr="005F6F15">
        <w:separator/>
      </w:r>
    </w:p>
  </w:endnote>
  <w:endnote w:type="continuationSeparator" w:id="0">
    <w:p w:rsidR="000729C4" w:rsidRPr="005F6F15" w:rsidRDefault="000729C4">
      <w:r w:rsidRPr="005F6F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ntax">
    <w:altName w:val="Corbel"/>
    <w:charset w:val="00"/>
    <w:family w:val="swiss"/>
    <w:pitch w:val="variable"/>
    <w:sig w:usb0="00000003" w:usb1="00000000" w:usb2="00000000" w:usb3="00000000" w:csb0="00000001" w:csb1="00000000"/>
  </w:font>
  <w:font w:name="New Baskerville">
    <w:altName w:val="Calibri"/>
    <w:charset w:val="00"/>
    <w:family w:val="auto"/>
    <w:pitch w:val="variable"/>
    <w:sig w:usb0="00000003" w:usb1="00000000" w:usb2="00000000" w:usb3="00000000" w:csb0="00000001" w:csb1="00000000"/>
  </w:font>
  <w:font w:name="New Century Schlbk">
    <w:altName w:val="NewCenturySchlbk"/>
    <w:panose1 w:val="00000000000000000000"/>
    <w:charset w:val="00"/>
    <w:family w:val="auto"/>
    <w:notTrueType/>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C4" w:rsidRPr="005F6F15" w:rsidRDefault="000729C4">
    <w:pPr>
      <w:pStyle w:val="SidfotV"/>
      <w:framePr w:w="8732" w:h="284" w:hRule="exact" w:hSpace="0" w:vSpace="0" w:wrap="around" w:xAlign="inside" w:y="13042" w:anchorLock="0"/>
    </w:pPr>
    <w:r w:rsidRPr="005F6F15">
      <w:fldChar w:fldCharType="begin" w:fldLock="1"/>
    </w:r>
    <w:r w:rsidRPr="005F6F15">
      <w:instrText xml:space="preserve"> P</w:instrText>
    </w:r>
    <w:r w:rsidRPr="005F6F15">
      <w:instrText>A</w:instrText>
    </w:r>
    <w:r w:rsidRPr="005F6F15">
      <w:instrText xml:space="preserve">GE </w:instrText>
    </w:r>
    <w:r w:rsidRPr="005F6F15">
      <w:fldChar w:fldCharType="separate"/>
    </w:r>
    <w:r w:rsidR="008E4BD6" w:rsidRPr="005F6F15">
      <w:t>2</w:t>
    </w:r>
    <w:r w:rsidRPr="005F6F15">
      <w:fldChar w:fldCharType="end"/>
    </w:r>
  </w:p>
  <w:p w:rsidR="000729C4" w:rsidRPr="005F6F15" w:rsidRDefault="000729C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C4" w:rsidRPr="005F6F15" w:rsidRDefault="000729C4">
    <w:pPr>
      <w:pStyle w:val="SidfotV"/>
      <w:framePr w:w="8732" w:h="284" w:hRule="exact" w:hSpace="0" w:vSpace="0" w:wrap="around" w:xAlign="inside" w:y="13042" w:anchorLock="0"/>
    </w:pPr>
    <w:r w:rsidRPr="005F6F15">
      <w:fldChar w:fldCharType="begin" w:fldLock="1"/>
    </w:r>
    <w:r w:rsidRPr="005F6F15">
      <w:instrText xml:space="preserve"> P</w:instrText>
    </w:r>
    <w:r w:rsidRPr="005F6F15">
      <w:instrText>A</w:instrText>
    </w:r>
    <w:r w:rsidRPr="005F6F15">
      <w:instrText xml:space="preserve">GE </w:instrText>
    </w:r>
    <w:r w:rsidRPr="005F6F15">
      <w:fldChar w:fldCharType="separate"/>
    </w:r>
    <w:r w:rsidR="008E4BD6" w:rsidRPr="005F6F15">
      <w:t>6</w:t>
    </w:r>
    <w:r w:rsidRPr="005F6F15">
      <w:fldChar w:fldCharType="end"/>
    </w:r>
  </w:p>
  <w:p w:rsidR="000729C4" w:rsidRPr="005F6F15" w:rsidRDefault="000729C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C4" w:rsidRPr="005F6F15" w:rsidRDefault="000729C4">
    <w:pPr>
      <w:pStyle w:val="SidfotH"/>
      <w:framePr w:w="8732" w:h="284" w:hRule="exact" w:hSpace="0" w:vSpace="0" w:wrap="around" w:xAlign="inside" w:y="13042" w:anchorLock="0"/>
    </w:pPr>
    <w:r w:rsidRPr="005F6F15">
      <w:fldChar w:fldCharType="begin" w:fldLock="1"/>
    </w:r>
    <w:r w:rsidRPr="005F6F15">
      <w:instrText xml:space="preserve"> P</w:instrText>
    </w:r>
    <w:r w:rsidRPr="005F6F15">
      <w:instrText>A</w:instrText>
    </w:r>
    <w:r w:rsidRPr="005F6F15">
      <w:instrText xml:space="preserve">GE </w:instrText>
    </w:r>
    <w:r w:rsidRPr="005F6F15">
      <w:fldChar w:fldCharType="separate"/>
    </w:r>
    <w:r w:rsidR="00D17458" w:rsidRPr="005F6F15">
      <w:t>7</w:t>
    </w:r>
    <w:r w:rsidRPr="005F6F15">
      <w:fldChar w:fldCharType="end"/>
    </w:r>
  </w:p>
  <w:p w:rsidR="000729C4" w:rsidRPr="005F6F15" w:rsidRDefault="000729C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C4" w:rsidRPr="005F6F15" w:rsidRDefault="000729C4">
    <w:pPr>
      <w:pStyle w:val="SidfotV"/>
      <w:framePr w:w="8732" w:h="284" w:hRule="exact" w:hSpace="0" w:vSpace="0" w:wrap="around" w:xAlign="inside" w:y="13042" w:anchorLock="0"/>
    </w:pPr>
    <w:r w:rsidRPr="005F6F15">
      <w:fldChar w:fldCharType="begin" w:fldLock="1"/>
    </w:r>
    <w:r w:rsidRPr="005F6F15">
      <w:instrText xml:space="preserve"> if </w:instrText>
    </w:r>
    <w:r w:rsidRPr="005F6F15">
      <w:fldChar w:fldCharType="begin" w:fldLock="1"/>
    </w:r>
    <w:r w:rsidRPr="005F6F15">
      <w:instrText xml:space="preserve"> = </w:instrText>
    </w:r>
    <w:r w:rsidRPr="005F6F15">
      <w:fldChar w:fldCharType="begin" w:fldLock="1"/>
    </w:r>
    <w:r w:rsidRPr="005F6F15">
      <w:instrText xml:space="preserve"> = </w:instrText>
    </w:r>
    <w:r w:rsidRPr="005F6F15">
      <w:fldChar w:fldCharType="begin" w:fldLock="1"/>
    </w:r>
    <w:r w:rsidRPr="005F6F15">
      <w:instrText xml:space="preserve"> page</w:instrText>
    </w:r>
    <w:r w:rsidRPr="005F6F15">
      <w:fldChar w:fldCharType="separate"/>
    </w:r>
    <w:r w:rsidR="008E4BD6" w:rsidRPr="005F6F15">
      <w:instrText>5</w:instrText>
    </w:r>
    <w:r w:rsidRPr="005F6F15">
      <w:fldChar w:fldCharType="end"/>
    </w:r>
    <w:r w:rsidRPr="005F6F15">
      <w:instrText xml:space="preserve">/2 </w:instrText>
    </w:r>
    <w:r w:rsidRPr="005F6F15">
      <w:fldChar w:fldCharType="separate"/>
    </w:r>
    <w:r w:rsidR="008E4BD6" w:rsidRPr="005F6F15">
      <w:instrText>2,5</w:instrText>
    </w:r>
    <w:r w:rsidRPr="005F6F15">
      <w:fldChar w:fldCharType="end"/>
    </w:r>
    <w:r w:rsidRPr="005F6F15">
      <w:instrText xml:space="preserve"> - </w:instrText>
    </w:r>
    <w:r w:rsidRPr="005F6F15">
      <w:fldChar w:fldCharType="begin" w:fldLock="1"/>
    </w:r>
    <w:r w:rsidRPr="005F6F15">
      <w:instrText xml:space="preserve"> = int(</w:instrText>
    </w:r>
    <w:r w:rsidRPr="005F6F15">
      <w:fldChar w:fldCharType="begin" w:fldLock="1"/>
    </w:r>
    <w:r w:rsidRPr="005F6F15">
      <w:instrText xml:space="preserve"> page</w:instrText>
    </w:r>
    <w:r w:rsidRPr="005F6F15">
      <w:fldChar w:fldCharType="separate"/>
    </w:r>
    <w:r w:rsidR="008E4BD6" w:rsidRPr="005F6F15">
      <w:instrText>5</w:instrText>
    </w:r>
    <w:r w:rsidRPr="005F6F15">
      <w:fldChar w:fldCharType="end"/>
    </w:r>
    <w:r w:rsidRPr="005F6F15">
      <w:instrText xml:space="preserve">/2) </w:instrText>
    </w:r>
    <w:r w:rsidRPr="005F6F15">
      <w:fldChar w:fldCharType="separate"/>
    </w:r>
    <w:r w:rsidR="008E4BD6" w:rsidRPr="005F6F15">
      <w:instrText>2</w:instrText>
    </w:r>
    <w:r w:rsidRPr="005F6F15">
      <w:fldChar w:fldCharType="end"/>
    </w:r>
    <w:r w:rsidRPr="005F6F15">
      <w:fldChar w:fldCharType="separate"/>
    </w:r>
    <w:r w:rsidR="008E4BD6" w:rsidRPr="005F6F15">
      <w:instrText>0,5</w:instrText>
    </w:r>
    <w:r w:rsidRPr="005F6F15">
      <w:fldChar w:fldCharType="end"/>
    </w:r>
    <w:r w:rsidRPr="005F6F15">
      <w:instrText xml:space="preserve"> = 0 "</w:instrText>
    </w:r>
    <w:r w:rsidRPr="005F6F15">
      <w:fldChar w:fldCharType="begin" w:fldLock="1"/>
    </w:r>
    <w:r w:rsidRPr="005F6F15">
      <w:instrText xml:space="preserve"> P</w:instrText>
    </w:r>
    <w:r w:rsidRPr="005F6F15">
      <w:instrText>A</w:instrText>
    </w:r>
    <w:r w:rsidRPr="005F6F15">
      <w:instrText xml:space="preserve">GE </w:instrText>
    </w:r>
    <w:r w:rsidRPr="005F6F15">
      <w:fldChar w:fldCharType="separate"/>
    </w:r>
    <w:r w:rsidRPr="005F6F15">
      <w:instrText>6</w:instrText>
    </w:r>
    <w:r w:rsidRPr="005F6F15">
      <w:fldChar w:fldCharType="end"/>
    </w:r>
  </w:p>
  <w:p w:rsidR="000729C4" w:rsidRPr="005F6F15" w:rsidRDefault="000729C4">
    <w:pPr>
      <w:pStyle w:val="SidfotH"/>
      <w:framePr w:w="8732" w:h="284" w:hRule="exact" w:hSpace="0" w:vSpace="0" w:wrap="around" w:xAlign="inside" w:y="13042" w:anchorLock="0"/>
    </w:pPr>
    <w:r w:rsidRPr="005F6F15">
      <w:instrText>""</w:instrText>
    </w:r>
    <w:r w:rsidRPr="005F6F15">
      <w:fldChar w:fldCharType="begin" w:fldLock="1"/>
    </w:r>
    <w:r w:rsidRPr="005F6F15">
      <w:instrText xml:space="preserve"> P</w:instrText>
    </w:r>
    <w:r w:rsidRPr="005F6F15">
      <w:instrText>A</w:instrText>
    </w:r>
    <w:r w:rsidRPr="005F6F15">
      <w:instrText xml:space="preserve">GE </w:instrText>
    </w:r>
    <w:r w:rsidRPr="005F6F15">
      <w:fldChar w:fldCharType="separate"/>
    </w:r>
    <w:r w:rsidR="008E4BD6" w:rsidRPr="005F6F15">
      <w:instrText>5</w:instrText>
    </w:r>
    <w:r w:rsidRPr="005F6F15">
      <w:fldChar w:fldCharType="end"/>
    </w:r>
    <w:r w:rsidRPr="005F6F15">
      <w:instrText>"</w:instrText>
    </w:r>
    <w:r w:rsidRPr="005F6F15">
      <w:fldChar w:fldCharType="separate"/>
    </w:r>
    <w:r w:rsidR="008E4BD6" w:rsidRPr="005F6F15">
      <w:t>5</w:t>
    </w:r>
    <w:r w:rsidRPr="005F6F15">
      <w:fldChar w:fldCharType="end"/>
    </w:r>
  </w:p>
  <w:p w:rsidR="000729C4" w:rsidRPr="005F6F15" w:rsidRDefault="000729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C4" w:rsidRPr="005F6F15" w:rsidRDefault="000729C4">
    <w:pPr>
      <w:pStyle w:val="SidfotH"/>
      <w:framePr w:w="8732" w:h="284" w:hRule="exact" w:hSpace="0" w:vSpace="0" w:wrap="around" w:xAlign="inside" w:y="13042" w:anchorLock="0"/>
    </w:pPr>
    <w:r w:rsidRPr="005F6F15">
      <w:fldChar w:fldCharType="begin" w:fldLock="1"/>
    </w:r>
    <w:r w:rsidRPr="005F6F15">
      <w:instrText xml:space="preserve"> P</w:instrText>
    </w:r>
    <w:r w:rsidRPr="005F6F15">
      <w:instrText>A</w:instrText>
    </w:r>
    <w:r w:rsidRPr="005F6F15">
      <w:instrText xml:space="preserve">GE </w:instrText>
    </w:r>
    <w:r w:rsidRPr="005F6F15">
      <w:fldChar w:fldCharType="separate"/>
    </w:r>
    <w:r w:rsidRPr="005F6F15">
      <w:t>3</w:t>
    </w:r>
    <w:r w:rsidRPr="005F6F15">
      <w:fldChar w:fldCharType="end"/>
    </w:r>
  </w:p>
  <w:p w:rsidR="000729C4" w:rsidRPr="005F6F15" w:rsidRDefault="000729C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C4" w:rsidRPr="005F6F15" w:rsidRDefault="000729C4">
    <w:pPr>
      <w:pStyle w:val="SidfotV"/>
      <w:framePr w:w="8732" w:h="284" w:hRule="exact" w:hSpace="0" w:vSpace="0" w:wrap="around" w:xAlign="inside" w:y="13042" w:anchorLock="0"/>
    </w:pPr>
    <w:r w:rsidRPr="005F6F15">
      <w:fldChar w:fldCharType="begin" w:fldLock="1"/>
    </w:r>
    <w:r w:rsidRPr="005F6F15">
      <w:instrText xml:space="preserve"> if </w:instrText>
    </w:r>
    <w:r w:rsidRPr="005F6F15">
      <w:fldChar w:fldCharType="begin" w:fldLock="1"/>
    </w:r>
    <w:r w:rsidRPr="005F6F15">
      <w:instrText xml:space="preserve"> = </w:instrText>
    </w:r>
    <w:r w:rsidRPr="005F6F15">
      <w:fldChar w:fldCharType="begin" w:fldLock="1"/>
    </w:r>
    <w:r w:rsidRPr="005F6F15">
      <w:instrText xml:space="preserve"> = </w:instrText>
    </w:r>
    <w:r w:rsidRPr="005F6F15">
      <w:fldChar w:fldCharType="begin" w:fldLock="1"/>
    </w:r>
    <w:r w:rsidRPr="005F6F15">
      <w:instrText xml:space="preserve"> page</w:instrText>
    </w:r>
    <w:r w:rsidRPr="005F6F15">
      <w:fldChar w:fldCharType="separate"/>
    </w:r>
    <w:r w:rsidR="005F6F15">
      <w:rPr>
        <w:noProof/>
      </w:rPr>
      <w:instrText>1</w:instrText>
    </w:r>
    <w:r w:rsidRPr="005F6F15">
      <w:fldChar w:fldCharType="end"/>
    </w:r>
    <w:r w:rsidRPr="005F6F15">
      <w:instrText xml:space="preserve">/2 </w:instrText>
    </w:r>
    <w:r w:rsidRPr="005F6F15">
      <w:fldChar w:fldCharType="separate"/>
    </w:r>
    <w:r w:rsidR="005F6F15">
      <w:rPr>
        <w:noProof/>
      </w:rPr>
      <w:instrText>0,5</w:instrText>
    </w:r>
    <w:r w:rsidRPr="005F6F15">
      <w:fldChar w:fldCharType="end"/>
    </w:r>
    <w:r w:rsidRPr="005F6F15">
      <w:instrText xml:space="preserve"> - </w:instrText>
    </w:r>
    <w:r w:rsidRPr="005F6F15">
      <w:fldChar w:fldCharType="begin" w:fldLock="1"/>
    </w:r>
    <w:r w:rsidRPr="005F6F15">
      <w:instrText xml:space="preserve"> = int(</w:instrText>
    </w:r>
    <w:r w:rsidRPr="005F6F15">
      <w:fldChar w:fldCharType="begin" w:fldLock="1"/>
    </w:r>
    <w:r w:rsidRPr="005F6F15">
      <w:instrText xml:space="preserve"> page</w:instrText>
    </w:r>
    <w:r w:rsidRPr="005F6F15">
      <w:fldChar w:fldCharType="separate"/>
    </w:r>
    <w:r w:rsidR="005F6F15">
      <w:rPr>
        <w:noProof/>
      </w:rPr>
      <w:instrText>1</w:instrText>
    </w:r>
    <w:r w:rsidRPr="005F6F15">
      <w:fldChar w:fldCharType="end"/>
    </w:r>
    <w:r w:rsidRPr="005F6F15">
      <w:instrText xml:space="preserve">/2) </w:instrText>
    </w:r>
    <w:r w:rsidRPr="005F6F15">
      <w:fldChar w:fldCharType="separate"/>
    </w:r>
    <w:r w:rsidR="005F6F15">
      <w:rPr>
        <w:noProof/>
      </w:rPr>
      <w:instrText>0</w:instrText>
    </w:r>
    <w:r w:rsidRPr="005F6F15">
      <w:fldChar w:fldCharType="end"/>
    </w:r>
    <w:r w:rsidRPr="005F6F15">
      <w:fldChar w:fldCharType="separate"/>
    </w:r>
    <w:r w:rsidR="005F6F15">
      <w:rPr>
        <w:noProof/>
      </w:rPr>
      <w:instrText>0,5</w:instrText>
    </w:r>
    <w:r w:rsidRPr="005F6F15">
      <w:fldChar w:fldCharType="end"/>
    </w:r>
    <w:r w:rsidRPr="005F6F15">
      <w:instrText xml:space="preserve"> = 0 "</w:instrText>
    </w:r>
    <w:r w:rsidRPr="005F6F15">
      <w:fldChar w:fldCharType="begin" w:fldLock="1"/>
    </w:r>
    <w:r w:rsidRPr="005F6F15">
      <w:instrText xml:space="preserve"> P</w:instrText>
    </w:r>
    <w:r w:rsidRPr="005F6F15">
      <w:instrText>A</w:instrText>
    </w:r>
    <w:r w:rsidRPr="005F6F15">
      <w:instrText xml:space="preserve">GE </w:instrText>
    </w:r>
    <w:r w:rsidRPr="005F6F15">
      <w:fldChar w:fldCharType="separate"/>
    </w:r>
    <w:r w:rsidRPr="005F6F15">
      <w:instrText>1</w:instrText>
    </w:r>
    <w:r w:rsidRPr="005F6F15">
      <w:fldChar w:fldCharType="end"/>
    </w:r>
  </w:p>
  <w:p w:rsidR="000729C4" w:rsidRPr="005F6F15" w:rsidRDefault="000729C4">
    <w:pPr>
      <w:pStyle w:val="SidfotH"/>
      <w:framePr w:w="8732" w:h="284" w:hRule="exact" w:hSpace="0" w:vSpace="0" w:wrap="around" w:xAlign="inside" w:y="13042" w:anchorLock="0"/>
    </w:pPr>
    <w:r w:rsidRPr="005F6F15">
      <w:instrText>""</w:instrText>
    </w:r>
    <w:r w:rsidRPr="005F6F15">
      <w:fldChar w:fldCharType="begin" w:fldLock="1"/>
    </w:r>
    <w:r w:rsidRPr="005F6F15">
      <w:instrText xml:space="preserve"> P</w:instrText>
    </w:r>
    <w:r w:rsidRPr="005F6F15">
      <w:instrText>A</w:instrText>
    </w:r>
    <w:r w:rsidRPr="005F6F15">
      <w:instrText xml:space="preserve">GE </w:instrText>
    </w:r>
    <w:r w:rsidRPr="005F6F15">
      <w:fldChar w:fldCharType="separate"/>
    </w:r>
    <w:r w:rsidR="005F6F15">
      <w:rPr>
        <w:noProof/>
      </w:rPr>
      <w:instrText>1</w:instrText>
    </w:r>
    <w:r w:rsidRPr="005F6F15">
      <w:fldChar w:fldCharType="end"/>
    </w:r>
    <w:r w:rsidRPr="005F6F15">
      <w:instrText>"</w:instrText>
    </w:r>
    <w:r w:rsidRPr="005F6F15">
      <w:fldChar w:fldCharType="separate"/>
    </w:r>
    <w:r w:rsidR="005F6F15">
      <w:rPr>
        <w:noProof/>
      </w:rPr>
      <w:t>1</w:t>
    </w:r>
    <w:r w:rsidRPr="005F6F15">
      <w:fldChar w:fldCharType="end"/>
    </w:r>
  </w:p>
  <w:p w:rsidR="000729C4" w:rsidRPr="005F6F15" w:rsidRDefault="000729C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C4" w:rsidRPr="005F6F15" w:rsidRDefault="000729C4">
    <w:pPr>
      <w:pStyle w:val="SidfotV"/>
      <w:framePr w:w="8732" w:h="284" w:hRule="exact" w:hSpace="0" w:vSpace="0" w:wrap="around" w:xAlign="inside" w:y="13042" w:anchorLock="0"/>
    </w:pPr>
    <w:r w:rsidRPr="005F6F15">
      <w:fldChar w:fldCharType="begin" w:fldLock="1"/>
    </w:r>
    <w:r w:rsidRPr="005F6F15">
      <w:instrText xml:space="preserve"> P</w:instrText>
    </w:r>
    <w:r w:rsidRPr="005F6F15">
      <w:instrText>A</w:instrText>
    </w:r>
    <w:r w:rsidRPr="005F6F15">
      <w:instrText xml:space="preserve">GE </w:instrText>
    </w:r>
    <w:r w:rsidRPr="005F6F15">
      <w:fldChar w:fldCharType="separate"/>
    </w:r>
    <w:r w:rsidRPr="005F6F15">
      <w:t>2</w:t>
    </w:r>
    <w:r w:rsidRPr="005F6F15">
      <w:fldChar w:fldCharType="end"/>
    </w:r>
  </w:p>
  <w:p w:rsidR="000729C4" w:rsidRPr="005F6F15" w:rsidRDefault="000729C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C4" w:rsidRPr="005F6F15" w:rsidRDefault="000729C4">
    <w:pPr>
      <w:pStyle w:val="SidfotH"/>
      <w:framePr w:w="8732" w:h="284" w:hRule="exact" w:hSpace="0" w:vSpace="0" w:wrap="around" w:xAlign="inside" w:y="13042" w:anchorLock="0"/>
    </w:pPr>
    <w:r w:rsidRPr="005F6F15">
      <w:fldChar w:fldCharType="begin" w:fldLock="1"/>
    </w:r>
    <w:r w:rsidRPr="005F6F15">
      <w:instrText xml:space="preserve"> P</w:instrText>
    </w:r>
    <w:r w:rsidRPr="005F6F15">
      <w:instrText>A</w:instrText>
    </w:r>
    <w:r w:rsidRPr="005F6F15">
      <w:instrText xml:space="preserve">GE </w:instrText>
    </w:r>
    <w:r w:rsidRPr="005F6F15">
      <w:fldChar w:fldCharType="separate"/>
    </w:r>
    <w:r w:rsidRPr="005F6F15">
      <w:t>3</w:t>
    </w:r>
    <w:r w:rsidRPr="005F6F15">
      <w:fldChar w:fldCharType="end"/>
    </w:r>
  </w:p>
  <w:p w:rsidR="000729C4" w:rsidRPr="005F6F15" w:rsidRDefault="000729C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C4" w:rsidRPr="005F6F15" w:rsidRDefault="000729C4">
    <w:pPr>
      <w:pStyle w:val="SidfotV"/>
      <w:framePr w:w="8732" w:h="284" w:hRule="exact" w:hSpace="0" w:vSpace="0" w:wrap="around" w:xAlign="inside" w:y="13042" w:anchorLock="0"/>
    </w:pPr>
    <w:r w:rsidRPr="005F6F15">
      <w:fldChar w:fldCharType="begin" w:fldLock="1"/>
    </w:r>
    <w:r w:rsidRPr="005F6F15">
      <w:instrText xml:space="preserve"> if </w:instrText>
    </w:r>
    <w:r w:rsidRPr="005F6F15">
      <w:fldChar w:fldCharType="begin" w:fldLock="1"/>
    </w:r>
    <w:r w:rsidRPr="005F6F15">
      <w:instrText xml:space="preserve"> = </w:instrText>
    </w:r>
    <w:r w:rsidRPr="005F6F15">
      <w:fldChar w:fldCharType="begin" w:fldLock="1"/>
    </w:r>
    <w:r w:rsidRPr="005F6F15">
      <w:instrText xml:space="preserve"> = </w:instrText>
    </w:r>
    <w:r w:rsidRPr="005F6F15">
      <w:fldChar w:fldCharType="begin" w:fldLock="1"/>
    </w:r>
    <w:r w:rsidRPr="005F6F15">
      <w:instrText xml:space="preserve"> page</w:instrText>
    </w:r>
    <w:r w:rsidRPr="005F6F15">
      <w:fldChar w:fldCharType="separate"/>
    </w:r>
    <w:r w:rsidR="008E4BD6" w:rsidRPr="005F6F15">
      <w:instrText>3</w:instrText>
    </w:r>
    <w:r w:rsidRPr="005F6F15">
      <w:fldChar w:fldCharType="end"/>
    </w:r>
    <w:r w:rsidRPr="005F6F15">
      <w:instrText xml:space="preserve">/2 </w:instrText>
    </w:r>
    <w:r w:rsidRPr="005F6F15">
      <w:fldChar w:fldCharType="separate"/>
    </w:r>
    <w:r w:rsidR="008E4BD6" w:rsidRPr="005F6F15">
      <w:instrText>1,5</w:instrText>
    </w:r>
    <w:r w:rsidRPr="005F6F15">
      <w:fldChar w:fldCharType="end"/>
    </w:r>
    <w:r w:rsidRPr="005F6F15">
      <w:instrText xml:space="preserve"> - </w:instrText>
    </w:r>
    <w:r w:rsidRPr="005F6F15">
      <w:fldChar w:fldCharType="begin" w:fldLock="1"/>
    </w:r>
    <w:r w:rsidRPr="005F6F15">
      <w:instrText xml:space="preserve"> = int(</w:instrText>
    </w:r>
    <w:r w:rsidRPr="005F6F15">
      <w:fldChar w:fldCharType="begin" w:fldLock="1"/>
    </w:r>
    <w:r w:rsidRPr="005F6F15">
      <w:instrText xml:space="preserve"> page</w:instrText>
    </w:r>
    <w:r w:rsidRPr="005F6F15">
      <w:fldChar w:fldCharType="separate"/>
    </w:r>
    <w:r w:rsidR="008E4BD6" w:rsidRPr="005F6F15">
      <w:instrText>3</w:instrText>
    </w:r>
    <w:r w:rsidRPr="005F6F15">
      <w:fldChar w:fldCharType="end"/>
    </w:r>
    <w:r w:rsidRPr="005F6F15">
      <w:instrText xml:space="preserve">/2) </w:instrText>
    </w:r>
    <w:r w:rsidRPr="005F6F15">
      <w:fldChar w:fldCharType="separate"/>
    </w:r>
    <w:r w:rsidR="008E4BD6" w:rsidRPr="005F6F15">
      <w:instrText>1</w:instrText>
    </w:r>
    <w:r w:rsidRPr="005F6F15">
      <w:fldChar w:fldCharType="end"/>
    </w:r>
    <w:r w:rsidRPr="005F6F15">
      <w:fldChar w:fldCharType="separate"/>
    </w:r>
    <w:r w:rsidR="008E4BD6" w:rsidRPr="005F6F15">
      <w:instrText>0,5</w:instrText>
    </w:r>
    <w:r w:rsidRPr="005F6F15">
      <w:fldChar w:fldCharType="end"/>
    </w:r>
    <w:r w:rsidRPr="005F6F15">
      <w:instrText xml:space="preserve"> = 0 "</w:instrText>
    </w:r>
    <w:r w:rsidRPr="005F6F15">
      <w:fldChar w:fldCharType="begin" w:fldLock="1"/>
    </w:r>
    <w:r w:rsidRPr="005F6F15">
      <w:instrText xml:space="preserve"> P</w:instrText>
    </w:r>
    <w:r w:rsidRPr="005F6F15">
      <w:instrText>A</w:instrText>
    </w:r>
    <w:r w:rsidRPr="005F6F15">
      <w:instrText xml:space="preserve">GE </w:instrText>
    </w:r>
    <w:r w:rsidRPr="005F6F15">
      <w:fldChar w:fldCharType="separate"/>
    </w:r>
    <w:r w:rsidRPr="005F6F15">
      <w:instrText>2</w:instrText>
    </w:r>
    <w:r w:rsidRPr="005F6F15">
      <w:fldChar w:fldCharType="end"/>
    </w:r>
  </w:p>
  <w:p w:rsidR="000729C4" w:rsidRPr="005F6F15" w:rsidRDefault="000729C4">
    <w:pPr>
      <w:pStyle w:val="SidfotH"/>
      <w:framePr w:w="8732" w:h="284" w:hRule="exact" w:hSpace="0" w:vSpace="0" w:wrap="around" w:xAlign="inside" w:y="13042" w:anchorLock="0"/>
    </w:pPr>
    <w:r w:rsidRPr="005F6F15">
      <w:instrText>""</w:instrText>
    </w:r>
    <w:r w:rsidRPr="005F6F15">
      <w:fldChar w:fldCharType="begin" w:fldLock="1"/>
    </w:r>
    <w:r w:rsidRPr="005F6F15">
      <w:instrText xml:space="preserve"> P</w:instrText>
    </w:r>
    <w:r w:rsidRPr="005F6F15">
      <w:instrText>A</w:instrText>
    </w:r>
    <w:r w:rsidRPr="005F6F15">
      <w:instrText xml:space="preserve">GE </w:instrText>
    </w:r>
    <w:r w:rsidRPr="005F6F15">
      <w:fldChar w:fldCharType="separate"/>
    </w:r>
    <w:r w:rsidR="008E4BD6" w:rsidRPr="005F6F15">
      <w:instrText>3</w:instrText>
    </w:r>
    <w:r w:rsidRPr="005F6F15">
      <w:fldChar w:fldCharType="end"/>
    </w:r>
    <w:r w:rsidRPr="005F6F15">
      <w:instrText>"</w:instrText>
    </w:r>
    <w:r w:rsidRPr="005F6F15">
      <w:fldChar w:fldCharType="separate"/>
    </w:r>
    <w:r w:rsidR="008E4BD6" w:rsidRPr="005F6F15">
      <w:t>3</w:t>
    </w:r>
    <w:r w:rsidRPr="005F6F15">
      <w:fldChar w:fldCharType="end"/>
    </w:r>
  </w:p>
  <w:p w:rsidR="000729C4" w:rsidRPr="005F6F15" w:rsidRDefault="000729C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C4" w:rsidRPr="005F6F15" w:rsidRDefault="000729C4">
    <w:pPr>
      <w:pStyle w:val="SidfotV"/>
      <w:framePr w:w="8732" w:h="284" w:hRule="exact" w:hSpace="0" w:vSpace="0" w:wrap="around" w:xAlign="inside" w:y="13042" w:anchorLock="0"/>
    </w:pPr>
    <w:r w:rsidRPr="005F6F15">
      <w:fldChar w:fldCharType="begin" w:fldLock="1"/>
    </w:r>
    <w:r w:rsidRPr="005F6F15">
      <w:instrText xml:space="preserve"> P</w:instrText>
    </w:r>
    <w:r w:rsidRPr="005F6F15">
      <w:instrText>A</w:instrText>
    </w:r>
    <w:r w:rsidRPr="005F6F15">
      <w:instrText xml:space="preserve">GE </w:instrText>
    </w:r>
    <w:r w:rsidRPr="005F6F15">
      <w:fldChar w:fldCharType="separate"/>
    </w:r>
    <w:r w:rsidRPr="005F6F15">
      <w:t>4</w:t>
    </w:r>
    <w:r w:rsidRPr="005F6F15">
      <w:fldChar w:fldCharType="end"/>
    </w:r>
  </w:p>
  <w:p w:rsidR="000729C4" w:rsidRPr="005F6F15" w:rsidRDefault="000729C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C4" w:rsidRPr="005F6F15" w:rsidRDefault="000729C4">
    <w:pPr>
      <w:pStyle w:val="SidfotH"/>
      <w:framePr w:w="8732" w:h="284" w:hRule="exact" w:hSpace="0" w:vSpace="0" w:wrap="around" w:xAlign="inside" w:y="13042" w:anchorLock="0"/>
    </w:pPr>
    <w:r w:rsidRPr="005F6F15">
      <w:fldChar w:fldCharType="begin" w:fldLock="1"/>
    </w:r>
    <w:r w:rsidRPr="005F6F15">
      <w:instrText xml:space="preserve"> P</w:instrText>
    </w:r>
    <w:r w:rsidRPr="005F6F15">
      <w:instrText>A</w:instrText>
    </w:r>
    <w:r w:rsidRPr="005F6F15">
      <w:instrText xml:space="preserve">GE </w:instrText>
    </w:r>
    <w:r w:rsidRPr="005F6F15">
      <w:fldChar w:fldCharType="separate"/>
    </w:r>
    <w:r w:rsidRPr="005F6F15">
      <w:t>5</w:t>
    </w:r>
    <w:r w:rsidRPr="005F6F15">
      <w:fldChar w:fldCharType="end"/>
    </w:r>
  </w:p>
  <w:p w:rsidR="000729C4" w:rsidRPr="005F6F15" w:rsidRDefault="000729C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C4" w:rsidRPr="005F6F15" w:rsidRDefault="000729C4">
    <w:pPr>
      <w:pStyle w:val="SidfotV"/>
      <w:framePr w:w="8732" w:h="284" w:hRule="exact" w:hSpace="0" w:vSpace="0" w:wrap="around" w:xAlign="inside" w:y="13042" w:anchorLock="0"/>
    </w:pPr>
    <w:r w:rsidRPr="005F6F15">
      <w:fldChar w:fldCharType="begin" w:fldLock="1"/>
    </w:r>
    <w:r w:rsidRPr="005F6F15">
      <w:instrText xml:space="preserve"> if </w:instrText>
    </w:r>
    <w:r w:rsidRPr="005F6F15">
      <w:fldChar w:fldCharType="begin" w:fldLock="1"/>
    </w:r>
    <w:r w:rsidRPr="005F6F15">
      <w:instrText xml:space="preserve"> = </w:instrText>
    </w:r>
    <w:r w:rsidRPr="005F6F15">
      <w:fldChar w:fldCharType="begin" w:fldLock="1"/>
    </w:r>
    <w:r w:rsidRPr="005F6F15">
      <w:instrText xml:space="preserve"> = </w:instrText>
    </w:r>
    <w:r w:rsidRPr="005F6F15">
      <w:fldChar w:fldCharType="begin" w:fldLock="1"/>
    </w:r>
    <w:r w:rsidRPr="005F6F15">
      <w:instrText xml:space="preserve"> page</w:instrText>
    </w:r>
    <w:r w:rsidRPr="005F6F15">
      <w:fldChar w:fldCharType="separate"/>
    </w:r>
    <w:r w:rsidR="008E4BD6" w:rsidRPr="005F6F15">
      <w:instrText>4</w:instrText>
    </w:r>
    <w:r w:rsidRPr="005F6F15">
      <w:fldChar w:fldCharType="end"/>
    </w:r>
    <w:r w:rsidRPr="005F6F15">
      <w:instrText xml:space="preserve">/2 </w:instrText>
    </w:r>
    <w:r w:rsidRPr="005F6F15">
      <w:fldChar w:fldCharType="separate"/>
    </w:r>
    <w:r w:rsidR="008E4BD6" w:rsidRPr="005F6F15">
      <w:instrText>2</w:instrText>
    </w:r>
    <w:r w:rsidRPr="005F6F15">
      <w:fldChar w:fldCharType="end"/>
    </w:r>
    <w:r w:rsidRPr="005F6F15">
      <w:instrText xml:space="preserve"> - </w:instrText>
    </w:r>
    <w:r w:rsidRPr="005F6F15">
      <w:fldChar w:fldCharType="begin" w:fldLock="1"/>
    </w:r>
    <w:r w:rsidRPr="005F6F15">
      <w:instrText xml:space="preserve"> = int(</w:instrText>
    </w:r>
    <w:r w:rsidRPr="005F6F15">
      <w:fldChar w:fldCharType="begin" w:fldLock="1"/>
    </w:r>
    <w:r w:rsidRPr="005F6F15">
      <w:instrText xml:space="preserve"> page</w:instrText>
    </w:r>
    <w:r w:rsidRPr="005F6F15">
      <w:fldChar w:fldCharType="separate"/>
    </w:r>
    <w:r w:rsidR="008E4BD6" w:rsidRPr="005F6F15">
      <w:instrText>4</w:instrText>
    </w:r>
    <w:r w:rsidRPr="005F6F15">
      <w:fldChar w:fldCharType="end"/>
    </w:r>
    <w:r w:rsidRPr="005F6F15">
      <w:instrText xml:space="preserve">/2) </w:instrText>
    </w:r>
    <w:r w:rsidRPr="005F6F15">
      <w:fldChar w:fldCharType="separate"/>
    </w:r>
    <w:r w:rsidR="008E4BD6" w:rsidRPr="005F6F15">
      <w:instrText>2</w:instrText>
    </w:r>
    <w:r w:rsidRPr="005F6F15">
      <w:fldChar w:fldCharType="end"/>
    </w:r>
    <w:r w:rsidRPr="005F6F15">
      <w:fldChar w:fldCharType="separate"/>
    </w:r>
    <w:r w:rsidR="008E4BD6" w:rsidRPr="005F6F15">
      <w:instrText>0</w:instrText>
    </w:r>
    <w:r w:rsidRPr="005F6F15">
      <w:fldChar w:fldCharType="end"/>
    </w:r>
    <w:r w:rsidRPr="005F6F15">
      <w:instrText xml:space="preserve"> = 0 "</w:instrText>
    </w:r>
    <w:r w:rsidRPr="005F6F15">
      <w:fldChar w:fldCharType="begin" w:fldLock="1"/>
    </w:r>
    <w:r w:rsidRPr="005F6F15">
      <w:instrText xml:space="preserve"> P</w:instrText>
    </w:r>
    <w:r w:rsidRPr="005F6F15">
      <w:instrText>A</w:instrText>
    </w:r>
    <w:r w:rsidRPr="005F6F15">
      <w:instrText xml:space="preserve">GE </w:instrText>
    </w:r>
    <w:r w:rsidRPr="005F6F15">
      <w:fldChar w:fldCharType="separate"/>
    </w:r>
    <w:r w:rsidR="008E4BD6" w:rsidRPr="005F6F15">
      <w:instrText>4</w:instrText>
    </w:r>
    <w:r w:rsidRPr="005F6F15">
      <w:fldChar w:fldCharType="end"/>
    </w:r>
  </w:p>
  <w:p w:rsidR="008E4BD6" w:rsidRPr="005F6F15" w:rsidRDefault="000729C4">
    <w:pPr>
      <w:pStyle w:val="SidfotV"/>
      <w:framePr w:w="8732" w:h="284" w:hRule="exact" w:hSpace="0" w:vSpace="0" w:wrap="around" w:xAlign="inside" w:y="13042" w:anchorLock="0"/>
    </w:pPr>
    <w:r w:rsidRPr="005F6F15">
      <w:instrText>""</w:instrText>
    </w:r>
    <w:r w:rsidRPr="005F6F15">
      <w:fldChar w:fldCharType="begin" w:fldLock="1"/>
    </w:r>
    <w:r w:rsidRPr="005F6F15">
      <w:instrText xml:space="preserve"> P</w:instrText>
    </w:r>
    <w:r w:rsidRPr="005F6F15">
      <w:instrText>A</w:instrText>
    </w:r>
    <w:r w:rsidRPr="005F6F15">
      <w:instrText xml:space="preserve">GE </w:instrText>
    </w:r>
    <w:r w:rsidRPr="005F6F15">
      <w:fldChar w:fldCharType="separate"/>
    </w:r>
    <w:r w:rsidRPr="005F6F15">
      <w:instrText>3</w:instrText>
    </w:r>
    <w:r w:rsidRPr="005F6F15">
      <w:fldChar w:fldCharType="end"/>
    </w:r>
    <w:r w:rsidRPr="005F6F15">
      <w:instrText>"</w:instrText>
    </w:r>
    <w:r w:rsidRPr="005F6F15">
      <w:fldChar w:fldCharType="separate"/>
    </w:r>
    <w:r w:rsidR="008E4BD6" w:rsidRPr="005F6F15">
      <w:t>4</w:t>
    </w:r>
  </w:p>
  <w:p w:rsidR="000729C4" w:rsidRPr="005F6F15" w:rsidRDefault="000729C4">
    <w:pPr>
      <w:pStyle w:val="SidfotH"/>
      <w:framePr w:w="8732" w:h="284" w:hRule="exact" w:hSpace="0" w:vSpace="0" w:wrap="around" w:xAlign="inside" w:y="13042" w:anchorLock="0"/>
    </w:pPr>
    <w:r w:rsidRPr="005F6F15">
      <w:fldChar w:fldCharType="end"/>
    </w:r>
  </w:p>
  <w:p w:rsidR="000729C4" w:rsidRPr="005F6F15" w:rsidRDefault="000729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9C4" w:rsidRPr="005F6F15" w:rsidRDefault="000729C4">
      <w:r w:rsidRPr="005F6F15">
        <w:separator/>
      </w:r>
    </w:p>
  </w:footnote>
  <w:footnote w:type="continuationSeparator" w:id="0">
    <w:p w:rsidR="000729C4" w:rsidRPr="005F6F15" w:rsidRDefault="000729C4">
      <w:r w:rsidRPr="005F6F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C4" w:rsidRPr="005F6F15" w:rsidRDefault="000729C4">
    <w:pPr>
      <w:pStyle w:val="SidhuvudKantJmn"/>
      <w:framePr w:w="8732" w:h="567" w:hRule="exact" w:vSpace="0" w:wrap="around" w:vAnchor="page" w:y="341" w:anchorLock="0"/>
    </w:pPr>
    <w:r w:rsidRPr="005F6F15">
      <w:rPr>
        <w:rStyle w:val="SidhuvudUtskott"/>
      </w:rPr>
      <w:fldChar w:fldCharType="begin" w:fldLock="1"/>
    </w:r>
    <w:r w:rsidRPr="005F6F15">
      <w:rPr>
        <w:rStyle w:val="SidhuvudUtskott"/>
      </w:rPr>
      <w:instrText xml:space="preserve"> DOCPROPERTY BetänkandeÅr</w:instrText>
    </w:r>
    <w:r w:rsidRPr="005F6F15">
      <w:rPr>
        <w:rStyle w:val="SidhuvudUtskott"/>
      </w:rPr>
      <w:fldChar w:fldCharType="separate"/>
    </w:r>
    <w:r w:rsidR="008E4BD6" w:rsidRPr="005F6F15">
      <w:rPr>
        <w:rStyle w:val="SidhuvudUtskott"/>
      </w:rPr>
      <w:t>2009/10</w:t>
    </w:r>
    <w:r w:rsidRPr="005F6F15">
      <w:rPr>
        <w:rStyle w:val="SidhuvudUtskott"/>
      </w:rPr>
      <w:fldChar w:fldCharType="end"/>
    </w:r>
    <w:r w:rsidRPr="005F6F15">
      <w:rPr>
        <w:rStyle w:val="SidhuvudUtskott"/>
      </w:rPr>
      <w:t>:</w:t>
    </w:r>
    <w:r w:rsidRPr="005F6F15">
      <w:rPr>
        <w:rStyle w:val="SidhuvudUtskott"/>
      </w:rPr>
      <w:fldChar w:fldCharType="begin" w:fldLock="1"/>
    </w:r>
    <w:r w:rsidRPr="005F6F15">
      <w:rPr>
        <w:rStyle w:val="SidhuvudUtskott"/>
      </w:rPr>
      <w:instrText xml:space="preserve"> DOCPROPERTY Utskott</w:instrText>
    </w:r>
    <w:r w:rsidRPr="005F6F15">
      <w:rPr>
        <w:rStyle w:val="SidhuvudUtskott"/>
      </w:rPr>
      <w:fldChar w:fldCharType="separate"/>
    </w:r>
    <w:r w:rsidR="008E4BD6" w:rsidRPr="005F6F15">
      <w:rPr>
        <w:rStyle w:val="SidhuvudUtskott"/>
      </w:rPr>
      <w:t>RB</w:t>
    </w:r>
    <w:r w:rsidRPr="005F6F15">
      <w:rPr>
        <w:rStyle w:val="SidhuvudUtskott"/>
      </w:rPr>
      <w:fldChar w:fldCharType="end"/>
    </w:r>
    <w:r w:rsidRPr="005F6F15">
      <w:rPr>
        <w:rStyle w:val="SidhuvudUtskott"/>
      </w:rPr>
      <w:t>7</w:t>
    </w:r>
    <w:r w:rsidRPr="005F6F15">
      <w:t xml:space="preserve">     </w:t>
    </w:r>
    <w:r w:rsidRPr="005F6F15">
      <w:rPr>
        <w:rStyle w:val="SidhuvudBilaga"/>
      </w:rPr>
      <w:t xml:space="preserve"> </w:t>
    </w:r>
  </w:p>
  <w:p w:rsidR="000729C4" w:rsidRPr="005F6F15" w:rsidRDefault="000729C4">
    <w:pPr>
      <w:pStyle w:val="SidhuvudKantJmn"/>
      <w:framePr w:w="8732" w:h="567" w:hRule="exact" w:vSpace="0" w:wrap="around" w:vAnchor="page" w:y="341" w:anchorLock="0"/>
    </w:pPr>
    <w:r w:rsidRPr="005F6F15">
      <w:rPr>
        <w:rStyle w:val="SidhuvudUtskott"/>
      </w:rPr>
      <w:fldChar w:fldCharType="begin" w:fldLock="1"/>
    </w:r>
    <w:r w:rsidRPr="005F6F15">
      <w:rPr>
        <w:rStyle w:val="SidhuvudUtskott"/>
      </w:rPr>
      <w:instrText xml:space="preserve"> DOCPROPERTY Status</w:instrText>
    </w:r>
    <w:r w:rsidRPr="005F6F15">
      <w:rPr>
        <w:rStyle w:val="SidhuvudUtskott"/>
      </w:rPr>
      <w:fldChar w:fldCharType="end"/>
    </w:r>
    <w:r w:rsidRPr="005F6F15">
      <w:rPr>
        <w:rStyle w:val="SidhuvudUtskott"/>
      </w:rPr>
      <w:fldChar w:fldCharType="begin" w:fldLock="1"/>
    </w:r>
    <w:r w:rsidRPr="005F6F15">
      <w:rPr>
        <w:rStyle w:val="SidhuvudUtskott"/>
      </w:rPr>
      <w:instrText xml:space="preserve"> if </w:instrText>
    </w:r>
    <w:r w:rsidRPr="005F6F15">
      <w:rPr>
        <w:rStyle w:val="SidhuvudUtskott"/>
      </w:rPr>
      <w:fldChar w:fldCharType="begin" w:fldLock="1"/>
    </w:r>
    <w:r w:rsidRPr="005F6F15">
      <w:rPr>
        <w:rStyle w:val="SidhuvudUtskott"/>
      </w:rPr>
      <w:instrText xml:space="preserve"> DOCPROPERTY "UtkastDatum"</w:instrText>
    </w:r>
    <w:r w:rsidRPr="005F6F15">
      <w:rPr>
        <w:rStyle w:val="SidhuvudUtskott"/>
      </w:rPr>
      <w:fldChar w:fldCharType="separate"/>
    </w:r>
    <w:r w:rsidR="008E4BD6" w:rsidRPr="005F6F15">
      <w:rPr>
        <w:rStyle w:val="SidhuvudUtskott"/>
      </w:rPr>
      <w:instrText>Nej</w:instrText>
    </w:r>
    <w:r w:rsidRPr="005F6F15">
      <w:rPr>
        <w:rStyle w:val="SidhuvudUtskott"/>
      </w:rPr>
      <w:fldChar w:fldCharType="end"/>
    </w:r>
    <w:r w:rsidRPr="005F6F15">
      <w:rPr>
        <w:rStyle w:val="SidhuvudUtskott"/>
      </w:rPr>
      <w:instrText xml:space="preserve"> = "Ja" "    </w:instrText>
    </w:r>
    <w:r w:rsidRPr="005F6F15">
      <w:rPr>
        <w:rStyle w:val="SidhuvudUtskott"/>
      </w:rPr>
      <w:fldChar w:fldCharType="begin" w:fldLock="1"/>
    </w:r>
    <w:r w:rsidRPr="005F6F15">
      <w:rPr>
        <w:rStyle w:val="SidhuvudUtskott"/>
      </w:rPr>
      <w:instrText xml:space="preserve"> PRINTDATE \@ "yyyy-MM-dd HH.mm" </w:instrText>
    </w:r>
    <w:r w:rsidRPr="005F6F15">
      <w:rPr>
        <w:rStyle w:val="SidhuvudUtskott"/>
      </w:rPr>
      <w:fldChar w:fldCharType="separate"/>
    </w:r>
    <w:r w:rsidRPr="005F6F15">
      <w:rPr>
        <w:rStyle w:val="SidhuvudUtskott"/>
      </w:rPr>
      <w:instrText>2000-08-11 16.42</w:instrText>
    </w:r>
    <w:r w:rsidRPr="005F6F15">
      <w:rPr>
        <w:rStyle w:val="SidhuvudUtskott"/>
      </w:rPr>
      <w:fldChar w:fldCharType="end"/>
    </w:r>
    <w:r w:rsidRPr="005F6F15">
      <w:rPr>
        <w:rStyle w:val="SidhuvudUtskott"/>
      </w:rPr>
      <w:instrText xml:space="preserve">" </w:instrText>
    </w:r>
    <w:r w:rsidRPr="005F6F15">
      <w:rPr>
        <w:rStyle w:val="SidhuvudUtskott"/>
      </w:rPr>
      <w:fldChar w:fldCharType="end"/>
    </w:r>
  </w:p>
  <w:p w:rsidR="000729C4" w:rsidRPr="005F6F15" w:rsidRDefault="000729C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C4" w:rsidRPr="005F6F15" w:rsidRDefault="000729C4">
    <w:pPr>
      <w:pStyle w:val="SidhuvudKantJmn"/>
      <w:framePr w:w="8732" w:h="567" w:hRule="exact" w:vSpace="0" w:wrap="around" w:vAnchor="page" w:y="341" w:anchorLock="0"/>
    </w:pPr>
    <w:r w:rsidRPr="005F6F15">
      <w:rPr>
        <w:rStyle w:val="SidhuvudUtskott"/>
      </w:rPr>
      <w:fldChar w:fldCharType="begin" w:fldLock="1"/>
    </w:r>
    <w:r w:rsidRPr="005F6F15">
      <w:rPr>
        <w:rStyle w:val="SidhuvudUtskott"/>
      </w:rPr>
      <w:instrText xml:space="preserve"> DOCPROPERTY BetänkandeÅr</w:instrText>
    </w:r>
    <w:r w:rsidRPr="005F6F15">
      <w:rPr>
        <w:rStyle w:val="SidhuvudUtskott"/>
      </w:rPr>
      <w:fldChar w:fldCharType="separate"/>
    </w:r>
    <w:r w:rsidR="008E4BD6" w:rsidRPr="005F6F15">
      <w:rPr>
        <w:rStyle w:val="SidhuvudUtskott"/>
      </w:rPr>
      <w:t>2009/10</w:t>
    </w:r>
    <w:r w:rsidRPr="005F6F15">
      <w:rPr>
        <w:rStyle w:val="SidhuvudUtskott"/>
      </w:rPr>
      <w:fldChar w:fldCharType="end"/>
    </w:r>
    <w:r w:rsidRPr="005F6F15">
      <w:rPr>
        <w:rStyle w:val="SidhuvudUtskott"/>
      </w:rPr>
      <w:t>:</w:t>
    </w:r>
    <w:r w:rsidRPr="005F6F15">
      <w:rPr>
        <w:rStyle w:val="SidhuvudUtskott"/>
      </w:rPr>
      <w:fldChar w:fldCharType="begin" w:fldLock="1"/>
    </w:r>
    <w:r w:rsidRPr="005F6F15">
      <w:rPr>
        <w:rStyle w:val="SidhuvudUtskott"/>
      </w:rPr>
      <w:instrText xml:space="preserve"> DOCPROPERTY Utskott</w:instrText>
    </w:r>
    <w:r w:rsidRPr="005F6F15">
      <w:rPr>
        <w:rStyle w:val="SidhuvudUtskott"/>
      </w:rPr>
      <w:fldChar w:fldCharType="separate"/>
    </w:r>
    <w:r w:rsidR="008E4BD6" w:rsidRPr="005F6F15">
      <w:rPr>
        <w:rStyle w:val="SidhuvudUtskott"/>
      </w:rPr>
      <w:t>RB</w:t>
    </w:r>
    <w:r w:rsidRPr="005F6F15">
      <w:rPr>
        <w:rStyle w:val="SidhuvudUtskott"/>
      </w:rPr>
      <w:fldChar w:fldCharType="end"/>
    </w:r>
    <w:r w:rsidRPr="005F6F15">
      <w:rPr>
        <w:rStyle w:val="SidhuvudUtskott"/>
      </w:rPr>
      <w:t>7</w:t>
    </w:r>
    <w:r w:rsidRPr="005F6F15">
      <w:t xml:space="preserve">     </w:t>
    </w:r>
    <w:r w:rsidRPr="005F6F15">
      <w:rPr>
        <w:rStyle w:val="SidhuvudBilaga"/>
      </w:rPr>
      <w:t xml:space="preserve"> </w:t>
    </w:r>
    <w:r w:rsidRPr="005F6F15">
      <w:rPr>
        <w:rStyle w:val="SidhuvudRubrikReferens"/>
      </w:rPr>
      <w:fldChar w:fldCharType="begin" w:fldLock="1"/>
    </w:r>
    <w:r w:rsidRPr="005F6F15">
      <w:rPr>
        <w:rStyle w:val="SidhuvudRubrikReferens"/>
      </w:rPr>
      <w:instrText xml:space="preserve"> StyleREF "Rubrik 1" </w:instrText>
    </w:r>
    <w:r w:rsidRPr="005F6F15">
      <w:rPr>
        <w:rStyle w:val="SidhuvudRubrikReferens"/>
      </w:rPr>
      <w:fldChar w:fldCharType="separate"/>
    </w:r>
    <w:r w:rsidR="008E4BD6" w:rsidRPr="005F6F15">
      <w:rPr>
        <w:rStyle w:val="SidhuvudRubrikReferens"/>
      </w:rPr>
      <w:t>Godkännande av ett utökat åtagande under IMF:s modifierade nya lånearrangemang (NAB)</w:t>
    </w:r>
    <w:r w:rsidRPr="005F6F15">
      <w:rPr>
        <w:rStyle w:val="SidhuvudRubrikReferens"/>
      </w:rPr>
      <w:fldChar w:fldCharType="end"/>
    </w:r>
  </w:p>
  <w:p w:rsidR="000729C4" w:rsidRPr="005F6F15" w:rsidRDefault="000729C4">
    <w:pPr>
      <w:pStyle w:val="SidhuvudKantJmn"/>
      <w:framePr w:w="8732" w:h="567" w:hRule="exact" w:vSpace="0" w:wrap="around" w:vAnchor="page" w:y="341" w:anchorLock="0"/>
    </w:pPr>
    <w:r w:rsidRPr="005F6F15">
      <w:rPr>
        <w:rStyle w:val="SidhuvudUtskott"/>
      </w:rPr>
      <w:fldChar w:fldCharType="begin" w:fldLock="1"/>
    </w:r>
    <w:r w:rsidRPr="005F6F15">
      <w:rPr>
        <w:rStyle w:val="SidhuvudUtskott"/>
      </w:rPr>
      <w:instrText xml:space="preserve"> DOCPROPERTY Status</w:instrText>
    </w:r>
    <w:r w:rsidRPr="005F6F15">
      <w:rPr>
        <w:rStyle w:val="SidhuvudUtskott"/>
      </w:rPr>
      <w:fldChar w:fldCharType="end"/>
    </w:r>
    <w:r w:rsidRPr="005F6F15">
      <w:rPr>
        <w:rStyle w:val="SidhuvudUtskott"/>
      </w:rPr>
      <w:fldChar w:fldCharType="begin" w:fldLock="1"/>
    </w:r>
    <w:r w:rsidRPr="005F6F15">
      <w:rPr>
        <w:rStyle w:val="SidhuvudUtskott"/>
      </w:rPr>
      <w:instrText xml:space="preserve"> if </w:instrText>
    </w:r>
    <w:r w:rsidRPr="005F6F15">
      <w:rPr>
        <w:rStyle w:val="SidhuvudUtskott"/>
      </w:rPr>
      <w:fldChar w:fldCharType="begin" w:fldLock="1"/>
    </w:r>
    <w:r w:rsidRPr="005F6F15">
      <w:rPr>
        <w:rStyle w:val="SidhuvudUtskott"/>
      </w:rPr>
      <w:instrText xml:space="preserve"> DOCPROPERTY "UtkastDatum"</w:instrText>
    </w:r>
    <w:r w:rsidRPr="005F6F15">
      <w:rPr>
        <w:rStyle w:val="SidhuvudUtskott"/>
      </w:rPr>
      <w:fldChar w:fldCharType="separate"/>
    </w:r>
    <w:r w:rsidR="008E4BD6" w:rsidRPr="005F6F15">
      <w:rPr>
        <w:rStyle w:val="SidhuvudUtskott"/>
      </w:rPr>
      <w:instrText>Nej</w:instrText>
    </w:r>
    <w:r w:rsidRPr="005F6F15">
      <w:rPr>
        <w:rStyle w:val="SidhuvudUtskott"/>
      </w:rPr>
      <w:fldChar w:fldCharType="end"/>
    </w:r>
    <w:r w:rsidRPr="005F6F15">
      <w:rPr>
        <w:rStyle w:val="SidhuvudUtskott"/>
      </w:rPr>
      <w:instrText xml:space="preserve"> = "Ja" "    </w:instrText>
    </w:r>
    <w:r w:rsidRPr="005F6F15">
      <w:rPr>
        <w:rStyle w:val="SidhuvudUtskott"/>
      </w:rPr>
      <w:fldChar w:fldCharType="begin" w:fldLock="1"/>
    </w:r>
    <w:r w:rsidRPr="005F6F15">
      <w:rPr>
        <w:rStyle w:val="SidhuvudUtskott"/>
      </w:rPr>
      <w:instrText xml:space="preserve"> PRINTDATE \@ "yyyy-MM-dd HH.mm" </w:instrText>
    </w:r>
    <w:r w:rsidRPr="005F6F15">
      <w:rPr>
        <w:rStyle w:val="SidhuvudUtskott"/>
      </w:rPr>
      <w:fldChar w:fldCharType="separate"/>
    </w:r>
    <w:r w:rsidRPr="005F6F15">
      <w:rPr>
        <w:rStyle w:val="SidhuvudUtskott"/>
      </w:rPr>
      <w:instrText>2000-08-11 16.42</w:instrText>
    </w:r>
    <w:r w:rsidRPr="005F6F15">
      <w:rPr>
        <w:rStyle w:val="SidhuvudUtskott"/>
      </w:rPr>
      <w:fldChar w:fldCharType="end"/>
    </w:r>
    <w:r w:rsidRPr="005F6F15">
      <w:rPr>
        <w:rStyle w:val="SidhuvudUtskott"/>
      </w:rPr>
      <w:instrText xml:space="preserve">" </w:instrText>
    </w:r>
    <w:r w:rsidRPr="005F6F15">
      <w:rPr>
        <w:rStyle w:val="SidhuvudUtskott"/>
      </w:rPr>
      <w:fldChar w:fldCharType="end"/>
    </w:r>
  </w:p>
  <w:p w:rsidR="000729C4" w:rsidRPr="005F6F15" w:rsidRDefault="000729C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C4" w:rsidRPr="005F6F15" w:rsidRDefault="000729C4">
    <w:pPr>
      <w:pStyle w:val="SidhuvudKantUdda"/>
      <w:framePr w:w="8732" w:h="567" w:hRule="exact" w:vSpace="0" w:wrap="around" w:vAnchor="page" w:y="341" w:anchorLock="0"/>
    </w:pPr>
    <w:r w:rsidRPr="005F6F15">
      <w:rPr>
        <w:rStyle w:val="SidhuvudRubrikReferens"/>
      </w:rPr>
      <w:fldChar w:fldCharType="begin" w:fldLock="1"/>
    </w:r>
    <w:r w:rsidRPr="005F6F15">
      <w:rPr>
        <w:rStyle w:val="SidhuvudRubrikReferens"/>
      </w:rPr>
      <w:instrText xml:space="preserve"> StyleREF "Rubrik 1" </w:instrText>
    </w:r>
    <w:r w:rsidRPr="005F6F15">
      <w:rPr>
        <w:rStyle w:val="SidhuvudRubrikReferens"/>
      </w:rPr>
      <w:fldChar w:fldCharType="separate"/>
    </w:r>
    <w:r w:rsidR="00D17458" w:rsidRPr="005F6F15">
      <w:rPr>
        <w:rStyle w:val="SidhuvudRubrikReferens"/>
      </w:rPr>
      <w:t>Godkännande av ett utökat åtagande under IMF:s modifierade nya lånearrangemang (NAB)</w:t>
    </w:r>
    <w:r w:rsidRPr="005F6F15">
      <w:rPr>
        <w:rStyle w:val="SidhuvudRubrikReferens"/>
      </w:rPr>
      <w:fldChar w:fldCharType="end"/>
    </w:r>
    <w:r w:rsidRPr="005F6F15">
      <w:rPr>
        <w:rStyle w:val="SidhuvudBilaga"/>
      </w:rPr>
      <w:t xml:space="preserve"> </w:t>
    </w:r>
    <w:r w:rsidRPr="005F6F15">
      <w:t xml:space="preserve">     </w:t>
    </w:r>
    <w:r w:rsidRPr="005F6F15">
      <w:rPr>
        <w:rStyle w:val="SidhuvudUtskott"/>
      </w:rPr>
      <w:fldChar w:fldCharType="begin" w:fldLock="1"/>
    </w:r>
    <w:r w:rsidRPr="005F6F15">
      <w:rPr>
        <w:rStyle w:val="SidhuvudUtskott"/>
      </w:rPr>
      <w:instrText xml:space="preserve"> DOCPROPERTY BetänkandeÅr</w:instrText>
    </w:r>
    <w:r w:rsidRPr="005F6F15">
      <w:rPr>
        <w:rStyle w:val="SidhuvudUtskott"/>
      </w:rPr>
      <w:fldChar w:fldCharType="separate"/>
    </w:r>
    <w:r w:rsidR="008E4BD6" w:rsidRPr="005F6F15">
      <w:rPr>
        <w:rStyle w:val="SidhuvudUtskott"/>
      </w:rPr>
      <w:t>2009/10</w:t>
    </w:r>
    <w:r w:rsidRPr="005F6F15">
      <w:rPr>
        <w:rStyle w:val="SidhuvudUtskott"/>
      </w:rPr>
      <w:fldChar w:fldCharType="end"/>
    </w:r>
    <w:r w:rsidRPr="005F6F15">
      <w:rPr>
        <w:rStyle w:val="SidhuvudUtskott"/>
      </w:rPr>
      <w:t>:</w:t>
    </w:r>
    <w:r w:rsidRPr="005F6F15">
      <w:rPr>
        <w:rStyle w:val="SidhuvudUtskott"/>
      </w:rPr>
      <w:fldChar w:fldCharType="begin" w:fldLock="1"/>
    </w:r>
    <w:r w:rsidRPr="005F6F15">
      <w:rPr>
        <w:rStyle w:val="SidhuvudUtskott"/>
      </w:rPr>
      <w:instrText xml:space="preserve"> DOCPROPERTY</w:instrText>
    </w:r>
    <w:r w:rsidRPr="005F6F15">
      <w:instrText xml:space="preserve"> </w:instrText>
    </w:r>
    <w:r w:rsidRPr="005F6F15">
      <w:rPr>
        <w:rStyle w:val="SidhuvudUtskott"/>
      </w:rPr>
      <w:instrText>Utskott</w:instrText>
    </w:r>
    <w:r w:rsidRPr="005F6F15">
      <w:rPr>
        <w:rStyle w:val="SidhuvudUtskott"/>
      </w:rPr>
      <w:fldChar w:fldCharType="separate"/>
    </w:r>
    <w:r w:rsidR="008E4BD6" w:rsidRPr="005F6F15">
      <w:rPr>
        <w:rStyle w:val="SidhuvudUtskott"/>
      </w:rPr>
      <w:t>RB</w:t>
    </w:r>
    <w:r w:rsidRPr="005F6F15">
      <w:rPr>
        <w:rStyle w:val="SidhuvudUtskott"/>
      </w:rPr>
      <w:fldChar w:fldCharType="end"/>
    </w:r>
    <w:r w:rsidRPr="005F6F15">
      <w:rPr>
        <w:rStyle w:val="SidhuvudUtskott"/>
      </w:rPr>
      <w:t>7</w:t>
    </w:r>
  </w:p>
  <w:p w:rsidR="000729C4" w:rsidRPr="005F6F15" w:rsidRDefault="000729C4">
    <w:pPr>
      <w:pStyle w:val="SidhuvudKantUdda"/>
      <w:framePr w:w="8732" w:h="567" w:hRule="exact" w:vSpace="0" w:wrap="around" w:vAnchor="page" w:y="341" w:anchorLock="0"/>
    </w:pPr>
    <w:r w:rsidRPr="005F6F15">
      <w:rPr>
        <w:rStyle w:val="SidhuvudUtskott"/>
      </w:rPr>
      <w:fldChar w:fldCharType="begin" w:fldLock="1"/>
    </w:r>
    <w:r w:rsidRPr="005F6F15">
      <w:rPr>
        <w:rStyle w:val="SidhuvudUtskott"/>
      </w:rPr>
      <w:instrText xml:space="preserve"> if </w:instrText>
    </w:r>
    <w:r w:rsidRPr="005F6F15">
      <w:rPr>
        <w:rStyle w:val="SidhuvudUtskott"/>
      </w:rPr>
      <w:fldChar w:fldCharType="begin" w:fldLock="1"/>
    </w:r>
    <w:r w:rsidRPr="005F6F15">
      <w:rPr>
        <w:rStyle w:val="SidhuvudUtskott"/>
      </w:rPr>
      <w:instrText xml:space="preserve"> DOCPROPERTY "UtkastDatum"</w:instrText>
    </w:r>
    <w:r w:rsidRPr="005F6F15">
      <w:rPr>
        <w:rStyle w:val="SidhuvudUtskott"/>
      </w:rPr>
      <w:fldChar w:fldCharType="separate"/>
    </w:r>
    <w:r w:rsidR="008E4BD6" w:rsidRPr="005F6F15">
      <w:rPr>
        <w:rStyle w:val="SidhuvudUtskott"/>
      </w:rPr>
      <w:instrText>Nej</w:instrText>
    </w:r>
    <w:r w:rsidRPr="005F6F15">
      <w:rPr>
        <w:rStyle w:val="SidhuvudUtskott"/>
      </w:rPr>
      <w:fldChar w:fldCharType="end"/>
    </w:r>
    <w:r w:rsidRPr="005F6F15">
      <w:rPr>
        <w:rStyle w:val="SidhuvudUtskott"/>
      </w:rPr>
      <w:instrText xml:space="preserve"> = "Ja" "</w:instrText>
    </w:r>
    <w:r w:rsidRPr="005F6F15">
      <w:rPr>
        <w:rStyle w:val="SidhuvudUtskott"/>
      </w:rPr>
      <w:fldChar w:fldCharType="begin" w:fldLock="1"/>
    </w:r>
    <w:r w:rsidRPr="005F6F15">
      <w:rPr>
        <w:rStyle w:val="SidhuvudUtskott"/>
      </w:rPr>
      <w:instrText xml:space="preserve"> PRINTDATE \@ "yyyy-MM-dd HH.mm    " </w:instrText>
    </w:r>
    <w:r w:rsidRPr="005F6F15">
      <w:rPr>
        <w:rStyle w:val="SidhuvudUtskott"/>
      </w:rPr>
      <w:fldChar w:fldCharType="separate"/>
    </w:r>
    <w:r w:rsidRPr="005F6F15">
      <w:rPr>
        <w:rStyle w:val="SidhuvudUtskott"/>
      </w:rPr>
      <w:instrText>2000-08-11 16.42</w:instrText>
    </w:r>
    <w:r w:rsidRPr="005F6F15">
      <w:rPr>
        <w:rStyle w:val="SidhuvudUtskott"/>
      </w:rPr>
      <w:fldChar w:fldCharType="end"/>
    </w:r>
    <w:r w:rsidRPr="005F6F15">
      <w:rPr>
        <w:rStyle w:val="SidhuvudUtskott"/>
      </w:rPr>
      <w:instrText xml:space="preserve">" </w:instrText>
    </w:r>
    <w:r w:rsidRPr="005F6F15">
      <w:rPr>
        <w:rStyle w:val="SidhuvudUtskott"/>
      </w:rPr>
      <w:fldChar w:fldCharType="end"/>
    </w:r>
    <w:r w:rsidRPr="005F6F15">
      <w:rPr>
        <w:rStyle w:val="SidhuvudUtskott"/>
      </w:rPr>
      <w:fldChar w:fldCharType="begin" w:fldLock="1"/>
    </w:r>
    <w:r w:rsidRPr="005F6F15">
      <w:rPr>
        <w:rStyle w:val="SidhuvudUtskott"/>
      </w:rPr>
      <w:instrText xml:space="preserve"> DOCPR</w:instrText>
    </w:r>
    <w:r w:rsidRPr="005F6F15">
      <w:rPr>
        <w:rStyle w:val="SidhuvudUtskott"/>
      </w:rPr>
      <w:instrText>O</w:instrText>
    </w:r>
    <w:r w:rsidRPr="005F6F15">
      <w:rPr>
        <w:rStyle w:val="SidhuvudUtskott"/>
      </w:rPr>
      <w:instrText>PERTY Status</w:instrText>
    </w:r>
    <w:r w:rsidRPr="005F6F15">
      <w:rPr>
        <w:rStyle w:val="SidhuvudUtskott"/>
      </w:rPr>
      <w:fldChar w:fldCharType="end"/>
    </w:r>
  </w:p>
  <w:p w:rsidR="000729C4" w:rsidRPr="005F6F15" w:rsidRDefault="000729C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C4" w:rsidRPr="005F6F15" w:rsidRDefault="000729C4">
    <w:pPr>
      <w:pStyle w:val="SidhuvudKantUdda"/>
      <w:framePr w:w="8732" w:h="567" w:hRule="exact" w:vSpace="0" w:wrap="around" w:vAnchor="page" w:y="341" w:anchorLock="0"/>
    </w:pPr>
    <w:r w:rsidRPr="005F6F15">
      <w:rPr>
        <w:spacing w:val="14"/>
        <w:sz w:val="16"/>
        <w:szCs w:val="16"/>
      </w:rPr>
      <w:t>2009/10:RB7</w:t>
    </w:r>
  </w:p>
  <w:p w:rsidR="000729C4" w:rsidRPr="005F6F15" w:rsidRDefault="000729C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C4" w:rsidRPr="005F6F15" w:rsidRDefault="000729C4">
    <w:pPr>
      <w:pStyle w:val="SidhuvudKantUdda"/>
      <w:framePr w:w="8732" w:h="567" w:hRule="exact" w:vSpace="0" w:wrap="around" w:vAnchor="page" w:y="341" w:anchorLock="0"/>
    </w:pPr>
    <w:r w:rsidRPr="005F6F15">
      <w:rPr>
        <w:rStyle w:val="SidhuvudBilaga"/>
      </w:rPr>
      <w:t xml:space="preserve"> </w:t>
    </w:r>
    <w:r w:rsidRPr="005F6F15">
      <w:t xml:space="preserve">     </w:t>
    </w:r>
    <w:r w:rsidRPr="005F6F15">
      <w:rPr>
        <w:rStyle w:val="SidhuvudUtskott"/>
      </w:rPr>
      <w:fldChar w:fldCharType="begin" w:fldLock="1"/>
    </w:r>
    <w:r w:rsidRPr="005F6F15">
      <w:rPr>
        <w:rStyle w:val="SidhuvudUtskott"/>
      </w:rPr>
      <w:instrText xml:space="preserve"> DOCPROPERTY BetänkandeÅr</w:instrText>
    </w:r>
    <w:r w:rsidRPr="005F6F15">
      <w:rPr>
        <w:rStyle w:val="SidhuvudUtskott"/>
      </w:rPr>
      <w:fldChar w:fldCharType="separate"/>
    </w:r>
    <w:r w:rsidR="008E4BD6" w:rsidRPr="005F6F15">
      <w:rPr>
        <w:rStyle w:val="SidhuvudUtskott"/>
      </w:rPr>
      <w:t>2009/10</w:t>
    </w:r>
    <w:r w:rsidRPr="005F6F15">
      <w:rPr>
        <w:rStyle w:val="SidhuvudUtskott"/>
      </w:rPr>
      <w:fldChar w:fldCharType="end"/>
    </w:r>
    <w:r w:rsidRPr="005F6F15">
      <w:rPr>
        <w:rStyle w:val="SidhuvudUtskott"/>
      </w:rPr>
      <w:t>:</w:t>
    </w:r>
    <w:r w:rsidRPr="005F6F15">
      <w:rPr>
        <w:rStyle w:val="SidhuvudUtskott"/>
      </w:rPr>
      <w:fldChar w:fldCharType="begin" w:fldLock="1"/>
    </w:r>
    <w:r w:rsidRPr="005F6F15">
      <w:rPr>
        <w:rStyle w:val="SidhuvudUtskott"/>
      </w:rPr>
      <w:instrText xml:space="preserve"> DOCPROPERTY</w:instrText>
    </w:r>
    <w:r w:rsidRPr="005F6F15">
      <w:instrText xml:space="preserve"> </w:instrText>
    </w:r>
    <w:r w:rsidRPr="005F6F15">
      <w:rPr>
        <w:rStyle w:val="SidhuvudUtskott"/>
      </w:rPr>
      <w:instrText>Utskott</w:instrText>
    </w:r>
    <w:r w:rsidRPr="005F6F15">
      <w:rPr>
        <w:rStyle w:val="SidhuvudUtskott"/>
      </w:rPr>
      <w:fldChar w:fldCharType="separate"/>
    </w:r>
    <w:r w:rsidR="008E4BD6" w:rsidRPr="005F6F15">
      <w:rPr>
        <w:rStyle w:val="SidhuvudUtskott"/>
      </w:rPr>
      <w:t>RB</w:t>
    </w:r>
    <w:r w:rsidRPr="005F6F15">
      <w:rPr>
        <w:rStyle w:val="SidhuvudUtskott"/>
      </w:rPr>
      <w:fldChar w:fldCharType="end"/>
    </w:r>
    <w:r w:rsidRPr="005F6F15">
      <w:rPr>
        <w:rStyle w:val="SidhuvudUtskott"/>
      </w:rPr>
      <w:fldChar w:fldCharType="begin" w:fldLock="1"/>
    </w:r>
    <w:r w:rsidRPr="005F6F15">
      <w:rPr>
        <w:rStyle w:val="SidhuvudUtskott"/>
      </w:rPr>
      <w:instrText xml:space="preserve"> DOCPROPERTY Betä</w:instrText>
    </w:r>
    <w:r w:rsidRPr="005F6F15">
      <w:rPr>
        <w:rStyle w:val="SidhuvudUtskott"/>
      </w:rPr>
      <w:instrText>n</w:instrText>
    </w:r>
    <w:r w:rsidRPr="005F6F15">
      <w:rPr>
        <w:rStyle w:val="SidhuvudUtskott"/>
      </w:rPr>
      <w:instrText>kandeNr</w:instrText>
    </w:r>
    <w:r w:rsidRPr="005F6F15">
      <w:rPr>
        <w:rStyle w:val="SidhuvudUtskott"/>
      </w:rPr>
      <w:fldChar w:fldCharType="separate"/>
    </w:r>
    <w:r w:rsidR="008E4BD6" w:rsidRPr="005F6F15">
      <w:rPr>
        <w:rStyle w:val="SidhuvudUtskott"/>
      </w:rPr>
      <w:t>1</w:t>
    </w:r>
    <w:r w:rsidRPr="005F6F15">
      <w:rPr>
        <w:rStyle w:val="SidhuvudUtskott"/>
      </w:rPr>
      <w:fldChar w:fldCharType="end"/>
    </w:r>
  </w:p>
  <w:p w:rsidR="000729C4" w:rsidRPr="005F6F15" w:rsidRDefault="000729C4">
    <w:pPr>
      <w:pStyle w:val="SidhuvudKantUdda"/>
      <w:framePr w:w="8732" w:h="567" w:hRule="exact" w:vSpace="0" w:wrap="around" w:vAnchor="page" w:y="341" w:anchorLock="0"/>
    </w:pPr>
    <w:r w:rsidRPr="005F6F15">
      <w:rPr>
        <w:rStyle w:val="SidhuvudUtskott"/>
      </w:rPr>
      <w:fldChar w:fldCharType="begin" w:fldLock="1"/>
    </w:r>
    <w:r w:rsidRPr="005F6F15">
      <w:rPr>
        <w:rStyle w:val="SidhuvudUtskott"/>
      </w:rPr>
      <w:instrText xml:space="preserve"> if </w:instrText>
    </w:r>
    <w:r w:rsidRPr="005F6F15">
      <w:rPr>
        <w:rStyle w:val="SidhuvudUtskott"/>
      </w:rPr>
      <w:fldChar w:fldCharType="begin" w:fldLock="1"/>
    </w:r>
    <w:r w:rsidRPr="005F6F15">
      <w:rPr>
        <w:rStyle w:val="SidhuvudUtskott"/>
      </w:rPr>
      <w:instrText xml:space="preserve"> DOCPROPERTY "UtkastDatum"</w:instrText>
    </w:r>
    <w:r w:rsidRPr="005F6F15">
      <w:rPr>
        <w:rStyle w:val="SidhuvudUtskott"/>
      </w:rPr>
      <w:fldChar w:fldCharType="separate"/>
    </w:r>
    <w:r w:rsidR="008E4BD6" w:rsidRPr="005F6F15">
      <w:rPr>
        <w:rStyle w:val="SidhuvudUtskott"/>
      </w:rPr>
      <w:instrText>Nej</w:instrText>
    </w:r>
    <w:r w:rsidRPr="005F6F15">
      <w:rPr>
        <w:rStyle w:val="SidhuvudUtskott"/>
      </w:rPr>
      <w:fldChar w:fldCharType="end"/>
    </w:r>
    <w:r w:rsidRPr="005F6F15">
      <w:rPr>
        <w:rStyle w:val="SidhuvudUtskott"/>
      </w:rPr>
      <w:instrText xml:space="preserve"> = "Ja" "</w:instrText>
    </w:r>
    <w:r w:rsidRPr="005F6F15">
      <w:rPr>
        <w:rStyle w:val="SidhuvudUtskott"/>
      </w:rPr>
      <w:fldChar w:fldCharType="begin" w:fldLock="1"/>
    </w:r>
    <w:r w:rsidRPr="005F6F15">
      <w:rPr>
        <w:rStyle w:val="SidhuvudUtskott"/>
      </w:rPr>
      <w:instrText xml:space="preserve"> PRINTDATE \@ "yyyy-MM-dd HH.mm    " </w:instrText>
    </w:r>
    <w:r w:rsidRPr="005F6F15">
      <w:rPr>
        <w:rStyle w:val="SidhuvudUtskott"/>
      </w:rPr>
      <w:fldChar w:fldCharType="separate"/>
    </w:r>
    <w:r w:rsidRPr="005F6F15">
      <w:rPr>
        <w:rStyle w:val="SidhuvudUtskott"/>
      </w:rPr>
      <w:instrText>2000-08-11 16.42</w:instrText>
    </w:r>
    <w:r w:rsidRPr="005F6F15">
      <w:rPr>
        <w:rStyle w:val="SidhuvudUtskott"/>
      </w:rPr>
      <w:fldChar w:fldCharType="end"/>
    </w:r>
    <w:r w:rsidRPr="005F6F15">
      <w:rPr>
        <w:rStyle w:val="SidhuvudUtskott"/>
      </w:rPr>
      <w:instrText xml:space="preserve">" </w:instrText>
    </w:r>
    <w:r w:rsidRPr="005F6F15">
      <w:rPr>
        <w:rStyle w:val="SidhuvudUtskott"/>
      </w:rPr>
      <w:fldChar w:fldCharType="end"/>
    </w:r>
    <w:r w:rsidRPr="005F6F15">
      <w:rPr>
        <w:rStyle w:val="SidhuvudUtskott"/>
      </w:rPr>
      <w:fldChar w:fldCharType="begin" w:fldLock="1"/>
    </w:r>
    <w:r w:rsidRPr="005F6F15">
      <w:rPr>
        <w:rStyle w:val="SidhuvudUtskott"/>
      </w:rPr>
      <w:instrText xml:space="preserve"> DOCPR</w:instrText>
    </w:r>
    <w:r w:rsidRPr="005F6F15">
      <w:rPr>
        <w:rStyle w:val="SidhuvudUtskott"/>
      </w:rPr>
      <w:instrText>O</w:instrText>
    </w:r>
    <w:r w:rsidRPr="005F6F15">
      <w:rPr>
        <w:rStyle w:val="SidhuvudUtskott"/>
      </w:rPr>
      <w:instrText>PERTY Status</w:instrText>
    </w:r>
    <w:r w:rsidRPr="005F6F15">
      <w:rPr>
        <w:rStyle w:val="SidhuvudUtskott"/>
      </w:rPr>
      <w:fldChar w:fldCharType="end"/>
    </w:r>
  </w:p>
  <w:p w:rsidR="000729C4" w:rsidRPr="005F6F15" w:rsidRDefault="000729C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C4" w:rsidRPr="005F6F15" w:rsidRDefault="000729C4">
    <w:pPr>
      <w:pStyle w:val="SidhuvudKantJmn"/>
      <w:framePr w:w="8732" w:h="567" w:hRule="exact" w:vSpace="0" w:wrap="around" w:vAnchor="page" w:y="341" w:anchorLock="0"/>
    </w:pPr>
    <w:r w:rsidRPr="005F6F15">
      <w:fldChar w:fldCharType="begin" w:fldLock="1"/>
    </w:r>
    <w:r w:rsidRPr="005F6F15">
      <w:instrText xml:space="preserve"> if </w:instrText>
    </w:r>
    <w:r w:rsidRPr="005F6F15">
      <w:fldChar w:fldCharType="begin" w:fldLock="1"/>
    </w:r>
    <w:r w:rsidRPr="005F6F15">
      <w:instrText xml:space="preserve"> page</w:instrText>
    </w:r>
    <w:r w:rsidRPr="005F6F15">
      <w:fldChar w:fldCharType="separate"/>
    </w:r>
    <w:r w:rsidR="005F6F15">
      <w:rPr>
        <w:noProof/>
      </w:rPr>
      <w:instrText>1</w:instrText>
    </w:r>
    <w:r w:rsidRPr="005F6F15">
      <w:fldChar w:fldCharType="end"/>
    </w:r>
    <w:r w:rsidRPr="005F6F15">
      <w:instrText xml:space="preserve"> &gt; 1 "</w:instrText>
    </w:r>
    <w:r w:rsidRPr="005F6F15">
      <w:fldChar w:fldCharType="begin" w:fldLock="1"/>
    </w:r>
    <w:r w:rsidRPr="005F6F15">
      <w:instrText xml:space="preserve"> if </w:instrText>
    </w:r>
    <w:r w:rsidRPr="005F6F15">
      <w:fldChar w:fldCharType="begin" w:fldLock="1"/>
    </w:r>
    <w:r w:rsidRPr="005F6F15">
      <w:instrText xml:space="preserve"> = </w:instrText>
    </w:r>
    <w:r w:rsidRPr="005F6F15">
      <w:fldChar w:fldCharType="begin" w:fldLock="1"/>
    </w:r>
    <w:r w:rsidRPr="005F6F15">
      <w:instrText xml:space="preserve"> = </w:instrText>
    </w:r>
    <w:r w:rsidRPr="005F6F15">
      <w:fldChar w:fldCharType="begin" w:fldLock="1"/>
    </w:r>
    <w:r w:rsidRPr="005F6F15">
      <w:instrText xml:space="preserve"> page</w:instrText>
    </w:r>
    <w:r w:rsidRPr="005F6F15">
      <w:fldChar w:fldCharType="separate"/>
    </w:r>
    <w:r w:rsidRPr="005F6F15">
      <w:instrText>17</w:instrText>
    </w:r>
    <w:r w:rsidRPr="005F6F15">
      <w:fldChar w:fldCharType="end"/>
    </w:r>
    <w:r w:rsidRPr="005F6F15">
      <w:instrText xml:space="preserve">/2 </w:instrText>
    </w:r>
    <w:r w:rsidRPr="005F6F15">
      <w:fldChar w:fldCharType="separate"/>
    </w:r>
    <w:r w:rsidRPr="005F6F15">
      <w:instrText>8,5</w:instrText>
    </w:r>
    <w:r w:rsidRPr="005F6F15">
      <w:fldChar w:fldCharType="end"/>
    </w:r>
    <w:r w:rsidRPr="005F6F15">
      <w:instrText xml:space="preserve"> - </w:instrText>
    </w:r>
    <w:r w:rsidRPr="005F6F15">
      <w:fldChar w:fldCharType="begin" w:fldLock="1"/>
    </w:r>
    <w:r w:rsidRPr="005F6F15">
      <w:instrText xml:space="preserve"> = int(</w:instrText>
    </w:r>
    <w:r w:rsidRPr="005F6F15">
      <w:fldChar w:fldCharType="begin" w:fldLock="1"/>
    </w:r>
    <w:r w:rsidRPr="005F6F15">
      <w:instrText xml:space="preserve"> page</w:instrText>
    </w:r>
    <w:r w:rsidRPr="005F6F15">
      <w:fldChar w:fldCharType="separate"/>
    </w:r>
    <w:r w:rsidRPr="005F6F15">
      <w:instrText>17</w:instrText>
    </w:r>
    <w:r w:rsidRPr="005F6F15">
      <w:fldChar w:fldCharType="end"/>
    </w:r>
    <w:r w:rsidRPr="005F6F15">
      <w:instrText xml:space="preserve">/2) </w:instrText>
    </w:r>
    <w:r w:rsidRPr="005F6F15">
      <w:fldChar w:fldCharType="separate"/>
    </w:r>
    <w:r w:rsidRPr="005F6F15">
      <w:instrText>8</w:instrText>
    </w:r>
    <w:r w:rsidRPr="005F6F15">
      <w:fldChar w:fldCharType="end"/>
    </w:r>
    <w:r w:rsidRPr="005F6F15">
      <w:fldChar w:fldCharType="separate"/>
    </w:r>
    <w:r w:rsidRPr="005F6F15">
      <w:instrText>0,5</w:instrText>
    </w:r>
    <w:r w:rsidRPr="005F6F15">
      <w:fldChar w:fldCharType="end"/>
    </w:r>
    <w:r w:rsidRPr="005F6F15">
      <w:instrText xml:space="preserve"> = 0 "</w:instrText>
    </w:r>
    <w:r w:rsidRPr="005F6F15">
      <w:rPr>
        <w:rStyle w:val="SidhuvudUtskott"/>
      </w:rPr>
      <w:fldChar w:fldCharType="begin" w:fldLock="1"/>
    </w:r>
    <w:r w:rsidRPr="005F6F15">
      <w:rPr>
        <w:rStyle w:val="SidhuvudUtskott"/>
      </w:rPr>
      <w:instrText xml:space="preserve"> DOCPROPERTY BetänkandeÅr</w:instrText>
    </w:r>
    <w:r w:rsidRPr="005F6F15">
      <w:rPr>
        <w:rStyle w:val="SidhuvudUtskott"/>
      </w:rPr>
      <w:fldChar w:fldCharType="separate"/>
    </w:r>
    <w:r w:rsidRPr="005F6F15">
      <w:rPr>
        <w:rStyle w:val="SidhuvudUtskott"/>
      </w:rPr>
      <w:instrText>1999/2000</w:instrText>
    </w:r>
    <w:r w:rsidRPr="005F6F15">
      <w:rPr>
        <w:rStyle w:val="SidhuvudUtskott"/>
      </w:rPr>
      <w:fldChar w:fldCharType="end"/>
    </w:r>
    <w:r w:rsidRPr="005F6F15">
      <w:rPr>
        <w:rStyle w:val="SidhuvudUtskott"/>
      </w:rPr>
      <w:instrText>:</w:instrText>
    </w:r>
    <w:r w:rsidRPr="005F6F15">
      <w:rPr>
        <w:rStyle w:val="SidhuvudUtskott"/>
      </w:rPr>
      <w:fldChar w:fldCharType="begin" w:fldLock="1"/>
    </w:r>
    <w:r w:rsidRPr="005F6F15">
      <w:rPr>
        <w:rStyle w:val="SidhuvudUtskott"/>
      </w:rPr>
      <w:instrText xml:space="preserve"> DOCPR</w:instrText>
    </w:r>
    <w:r w:rsidRPr="005F6F15">
      <w:rPr>
        <w:rStyle w:val="SidhuvudUtskott"/>
      </w:rPr>
      <w:instrText>O</w:instrText>
    </w:r>
    <w:r w:rsidRPr="005F6F15">
      <w:rPr>
        <w:rStyle w:val="SidhuvudUtskott"/>
      </w:rPr>
      <w:instrText>PE</w:instrText>
    </w:r>
    <w:r w:rsidRPr="005F6F15">
      <w:rPr>
        <w:rStyle w:val="SidhuvudUtskott"/>
      </w:rPr>
      <w:instrText>R</w:instrText>
    </w:r>
    <w:r w:rsidRPr="005F6F15">
      <w:rPr>
        <w:rStyle w:val="SidhuvudUtskott"/>
      </w:rPr>
      <w:instrText>TY Utskott</w:instrText>
    </w:r>
    <w:r w:rsidRPr="005F6F15">
      <w:rPr>
        <w:rStyle w:val="SidhuvudUtskott"/>
      </w:rPr>
      <w:fldChar w:fldCharType="separate"/>
    </w:r>
    <w:r w:rsidRPr="005F6F15">
      <w:rPr>
        <w:rStyle w:val="SidhuvudUtskott"/>
      </w:rPr>
      <w:instrText>BoU</w:instrText>
    </w:r>
    <w:r w:rsidRPr="005F6F15">
      <w:rPr>
        <w:rStyle w:val="SidhuvudUtskott"/>
      </w:rPr>
      <w:fldChar w:fldCharType="end"/>
    </w:r>
    <w:r w:rsidRPr="005F6F15">
      <w:rPr>
        <w:rStyle w:val="SidhuvudUtskott"/>
      </w:rPr>
      <w:fldChar w:fldCharType="begin" w:fldLock="1"/>
    </w:r>
    <w:r w:rsidRPr="005F6F15">
      <w:rPr>
        <w:rStyle w:val="SidhuvudUtskott"/>
      </w:rPr>
      <w:instrText xml:space="preserve"> DOCPROPERTY BetänkandeNr</w:instrText>
    </w:r>
    <w:r w:rsidRPr="005F6F15">
      <w:rPr>
        <w:rStyle w:val="SidhuvudUtskott"/>
      </w:rPr>
      <w:fldChar w:fldCharType="separate"/>
    </w:r>
    <w:r w:rsidRPr="005F6F15">
      <w:rPr>
        <w:rStyle w:val="SidhuvudUtskott"/>
      </w:rPr>
      <w:instrText>6678</w:instrText>
    </w:r>
    <w:r w:rsidRPr="005F6F15">
      <w:rPr>
        <w:rStyle w:val="SidhuvudUtskott"/>
      </w:rPr>
      <w:fldChar w:fldCharType="end"/>
    </w:r>
    <w:r w:rsidRPr="005F6F15">
      <w:instrText xml:space="preserve">    </w:instrText>
    </w:r>
  </w:p>
  <w:p w:rsidR="000729C4" w:rsidRPr="005F6F15" w:rsidRDefault="000729C4">
    <w:pPr>
      <w:pStyle w:val="SidhuvudKantJmn"/>
      <w:framePr w:w="8732" w:h="567" w:hRule="exact" w:vSpace="0" w:wrap="around" w:vAnchor="page" w:y="341" w:anchorLock="0"/>
    </w:pPr>
    <w:r w:rsidRPr="005F6F15">
      <w:rPr>
        <w:rStyle w:val="SidhuvudUtskott"/>
      </w:rPr>
      <w:fldChar w:fldCharType="begin" w:fldLock="1"/>
    </w:r>
    <w:r w:rsidRPr="005F6F15">
      <w:rPr>
        <w:rStyle w:val="SidhuvudUtskott"/>
      </w:rPr>
      <w:instrText xml:space="preserve"> DOCPROPERTY Status</w:instrText>
    </w:r>
    <w:r w:rsidRPr="005F6F15">
      <w:rPr>
        <w:rStyle w:val="SidhuvudUtskott"/>
      </w:rPr>
      <w:fldChar w:fldCharType="separate"/>
    </w:r>
    <w:r w:rsidRPr="005F6F15">
      <w:rPr>
        <w:rStyle w:val="SidhuvudUtskott"/>
      </w:rPr>
      <w:instrText>Utkast</w:instrText>
    </w:r>
    <w:r w:rsidRPr="005F6F15">
      <w:rPr>
        <w:rStyle w:val="SidhuvudUtskott"/>
      </w:rPr>
      <w:fldChar w:fldCharType="end"/>
    </w:r>
    <w:r w:rsidRPr="005F6F15">
      <w:rPr>
        <w:rStyle w:val="SidhuvudUtskott"/>
      </w:rPr>
      <w:fldChar w:fldCharType="begin" w:fldLock="1"/>
    </w:r>
    <w:r w:rsidRPr="005F6F15">
      <w:rPr>
        <w:rStyle w:val="SidhuvudUtskott"/>
      </w:rPr>
      <w:instrText xml:space="preserve"> if </w:instrText>
    </w:r>
    <w:r w:rsidRPr="005F6F15">
      <w:rPr>
        <w:rStyle w:val="SidhuvudUtskott"/>
      </w:rPr>
      <w:fldChar w:fldCharType="begin" w:fldLock="1"/>
    </w:r>
    <w:r w:rsidRPr="005F6F15">
      <w:rPr>
        <w:rStyle w:val="SidhuvudUtskott"/>
      </w:rPr>
      <w:instrText xml:space="preserve"> DOCPROPERTY "UtkastDatum"</w:instrText>
    </w:r>
    <w:r w:rsidRPr="005F6F15">
      <w:rPr>
        <w:rStyle w:val="SidhuvudUtskott"/>
      </w:rPr>
      <w:fldChar w:fldCharType="separate"/>
    </w:r>
    <w:r w:rsidRPr="005F6F15">
      <w:rPr>
        <w:rStyle w:val="SidhuvudUtskott"/>
      </w:rPr>
      <w:instrText>Nej</w:instrText>
    </w:r>
    <w:r w:rsidRPr="005F6F15">
      <w:rPr>
        <w:rStyle w:val="SidhuvudUtskott"/>
      </w:rPr>
      <w:fldChar w:fldCharType="end"/>
    </w:r>
    <w:r w:rsidRPr="005F6F15">
      <w:rPr>
        <w:rStyle w:val="SidhuvudUtskott"/>
      </w:rPr>
      <w:instrText xml:space="preserve"> = "Ja" "    </w:instrText>
    </w:r>
    <w:r w:rsidRPr="005F6F15">
      <w:rPr>
        <w:rStyle w:val="SidhuvudUtskott"/>
      </w:rPr>
      <w:fldChar w:fldCharType="begin" w:fldLock="1"/>
    </w:r>
    <w:r w:rsidRPr="005F6F15">
      <w:rPr>
        <w:rStyle w:val="SidhuvudUtskott"/>
      </w:rPr>
      <w:instrText xml:space="preserve"> PRINTDATE \@ "yyyy-MM-dd HH.mm" </w:instrText>
    </w:r>
    <w:r w:rsidRPr="005F6F15">
      <w:rPr>
        <w:rStyle w:val="SidhuvudUtskott"/>
      </w:rPr>
      <w:fldChar w:fldCharType="separate"/>
    </w:r>
    <w:r w:rsidRPr="005F6F15">
      <w:rPr>
        <w:rStyle w:val="SidhuvudUtskott"/>
      </w:rPr>
      <w:instrText>2000-08-11 16.42</w:instrText>
    </w:r>
    <w:r w:rsidRPr="005F6F15">
      <w:rPr>
        <w:rStyle w:val="SidhuvudUtskott"/>
      </w:rPr>
      <w:fldChar w:fldCharType="end"/>
    </w:r>
    <w:r w:rsidRPr="005F6F15">
      <w:rPr>
        <w:rStyle w:val="SidhuvudUtskott"/>
      </w:rPr>
      <w:instrText xml:space="preserve">" </w:instrText>
    </w:r>
    <w:r w:rsidRPr="005F6F15">
      <w:rPr>
        <w:rStyle w:val="SidhuvudUtskott"/>
      </w:rPr>
      <w:fldChar w:fldCharType="separate"/>
    </w:r>
    <w:r w:rsidRPr="005F6F15">
      <w:rPr>
        <w:rStyle w:val="SidhuvudUtskott"/>
      </w:rPr>
      <w:fldChar w:fldCharType="end"/>
    </w:r>
  </w:p>
  <w:p w:rsidR="000729C4" w:rsidRPr="005F6F15" w:rsidRDefault="000729C4">
    <w:pPr>
      <w:pStyle w:val="SidhuvudKantUdda"/>
      <w:framePr w:w="8732" w:h="567" w:hRule="exact" w:vSpace="0" w:wrap="around" w:vAnchor="page" w:y="341" w:anchorLock="0"/>
    </w:pPr>
    <w:r w:rsidRPr="005F6F15">
      <w:rPr>
        <w:rStyle w:val="SidhuvudRubrikReferens"/>
        <w:smallCaps w:val="0"/>
      </w:rPr>
      <w:instrText xml:space="preserve"> </w:instrText>
    </w:r>
    <w:r w:rsidRPr="005F6F15">
      <w:instrText xml:space="preserve">"  "  </w:instrText>
    </w:r>
    <w:r w:rsidRPr="005F6F15">
      <w:rPr>
        <w:rStyle w:val="SidhuvudUtskott"/>
      </w:rPr>
      <w:fldChar w:fldCharType="begin" w:fldLock="1"/>
    </w:r>
    <w:r w:rsidRPr="005F6F15">
      <w:rPr>
        <w:rStyle w:val="SidhuvudUtskott"/>
      </w:rPr>
      <w:instrText xml:space="preserve"> DOCPROPERTY BetänkandeÅr</w:instrText>
    </w:r>
    <w:r w:rsidRPr="005F6F15">
      <w:rPr>
        <w:rStyle w:val="SidhuvudUtskott"/>
      </w:rPr>
      <w:fldChar w:fldCharType="separate"/>
    </w:r>
    <w:r w:rsidRPr="005F6F15">
      <w:rPr>
        <w:rStyle w:val="SidhuvudUtskott"/>
      </w:rPr>
      <w:instrText>1999/2000</w:instrText>
    </w:r>
    <w:r w:rsidRPr="005F6F15">
      <w:rPr>
        <w:rStyle w:val="SidhuvudUtskott"/>
      </w:rPr>
      <w:fldChar w:fldCharType="end"/>
    </w:r>
    <w:r w:rsidRPr="005F6F15">
      <w:rPr>
        <w:rStyle w:val="SidhuvudUtskott"/>
      </w:rPr>
      <w:instrText>:</w:instrText>
    </w:r>
    <w:r w:rsidRPr="005F6F15">
      <w:rPr>
        <w:rStyle w:val="SidhuvudUtskott"/>
      </w:rPr>
      <w:fldChar w:fldCharType="begin" w:fldLock="1"/>
    </w:r>
    <w:r w:rsidRPr="005F6F15">
      <w:rPr>
        <w:rStyle w:val="SidhuvudUtskott"/>
      </w:rPr>
      <w:instrText xml:space="preserve"> DOCPROPERTY Utskott</w:instrText>
    </w:r>
    <w:r w:rsidRPr="005F6F15">
      <w:rPr>
        <w:rStyle w:val="SidhuvudUtskott"/>
      </w:rPr>
      <w:fldChar w:fldCharType="separate"/>
    </w:r>
    <w:r w:rsidRPr="005F6F15">
      <w:rPr>
        <w:rStyle w:val="SidhuvudUtskott"/>
      </w:rPr>
      <w:instrText>BoU</w:instrText>
    </w:r>
    <w:r w:rsidRPr="005F6F15">
      <w:rPr>
        <w:rStyle w:val="SidhuvudUtskott"/>
      </w:rPr>
      <w:fldChar w:fldCharType="end"/>
    </w:r>
    <w:r w:rsidRPr="005F6F15">
      <w:rPr>
        <w:rStyle w:val="SidhuvudUtskott"/>
      </w:rPr>
      <w:fldChar w:fldCharType="begin" w:fldLock="1"/>
    </w:r>
    <w:r w:rsidRPr="005F6F15">
      <w:rPr>
        <w:rStyle w:val="SidhuvudUtskott"/>
      </w:rPr>
      <w:instrText xml:space="preserve"> DOCPROPERTY BetänkandeNr</w:instrText>
    </w:r>
    <w:r w:rsidRPr="005F6F15">
      <w:rPr>
        <w:rStyle w:val="SidhuvudUtskott"/>
      </w:rPr>
      <w:fldChar w:fldCharType="separate"/>
    </w:r>
    <w:r w:rsidRPr="005F6F15">
      <w:rPr>
        <w:rStyle w:val="SidhuvudUtskott"/>
      </w:rPr>
      <w:instrText>6678</w:instrText>
    </w:r>
    <w:r w:rsidRPr="005F6F15">
      <w:rPr>
        <w:rStyle w:val="SidhuvudUtskott"/>
      </w:rPr>
      <w:fldChar w:fldCharType="end"/>
    </w:r>
  </w:p>
  <w:p w:rsidR="000729C4" w:rsidRPr="005F6F15" w:rsidRDefault="000729C4">
    <w:pPr>
      <w:pStyle w:val="SidhuvudKantUdda"/>
      <w:framePr w:w="8732" w:h="567" w:hRule="exact" w:vSpace="0" w:wrap="around" w:vAnchor="page" w:y="341" w:anchorLock="0"/>
    </w:pPr>
    <w:r w:rsidRPr="005F6F15">
      <w:rPr>
        <w:rStyle w:val="SidhuvudUtskott"/>
      </w:rPr>
      <w:fldChar w:fldCharType="begin" w:fldLock="1"/>
    </w:r>
    <w:r w:rsidRPr="005F6F15">
      <w:rPr>
        <w:rStyle w:val="SidhuvudUtskott"/>
      </w:rPr>
      <w:instrText xml:space="preserve"> if </w:instrText>
    </w:r>
    <w:r w:rsidRPr="005F6F15">
      <w:rPr>
        <w:rStyle w:val="SidhuvudUtskott"/>
      </w:rPr>
      <w:fldChar w:fldCharType="begin" w:fldLock="1"/>
    </w:r>
    <w:r w:rsidRPr="005F6F15">
      <w:rPr>
        <w:rStyle w:val="SidhuvudUtskott"/>
      </w:rPr>
      <w:instrText xml:space="preserve"> DOCPROPERTY "UtkastDatum"</w:instrText>
    </w:r>
    <w:r w:rsidRPr="005F6F15">
      <w:rPr>
        <w:rStyle w:val="SidhuvudUtskott"/>
      </w:rPr>
      <w:fldChar w:fldCharType="separate"/>
    </w:r>
    <w:r w:rsidRPr="005F6F15">
      <w:rPr>
        <w:rStyle w:val="SidhuvudUtskott"/>
      </w:rPr>
      <w:instrText>Nej</w:instrText>
    </w:r>
    <w:r w:rsidRPr="005F6F15">
      <w:rPr>
        <w:rStyle w:val="SidhuvudUtskott"/>
      </w:rPr>
      <w:fldChar w:fldCharType="end"/>
    </w:r>
    <w:r w:rsidRPr="005F6F15">
      <w:rPr>
        <w:rStyle w:val="SidhuvudUtskott"/>
      </w:rPr>
      <w:instrText xml:space="preserve"> = "Ja" "</w:instrText>
    </w:r>
    <w:r w:rsidRPr="005F6F15">
      <w:rPr>
        <w:rStyle w:val="SidhuvudUtskott"/>
      </w:rPr>
      <w:fldChar w:fldCharType="begin" w:fldLock="1"/>
    </w:r>
    <w:r w:rsidRPr="005F6F15">
      <w:rPr>
        <w:rStyle w:val="SidhuvudUtskott"/>
      </w:rPr>
      <w:instrText xml:space="preserve"> PRINTDATE \@ "yyyy-MM-dd HH.mm    " </w:instrText>
    </w:r>
    <w:r w:rsidRPr="005F6F15">
      <w:rPr>
        <w:rStyle w:val="SidhuvudUtskott"/>
      </w:rPr>
      <w:fldChar w:fldCharType="separate"/>
    </w:r>
    <w:r w:rsidRPr="005F6F15">
      <w:rPr>
        <w:rStyle w:val="SidhuvudUtskott"/>
      </w:rPr>
      <w:instrText>2000-08-11 16.42</w:instrText>
    </w:r>
    <w:r w:rsidRPr="005F6F15">
      <w:rPr>
        <w:rStyle w:val="SidhuvudUtskott"/>
      </w:rPr>
      <w:fldChar w:fldCharType="end"/>
    </w:r>
    <w:r w:rsidRPr="005F6F15">
      <w:rPr>
        <w:rStyle w:val="SidhuvudUtskott"/>
      </w:rPr>
      <w:instrText xml:space="preserve">" </w:instrText>
    </w:r>
    <w:r w:rsidRPr="005F6F15">
      <w:rPr>
        <w:rStyle w:val="SidhuvudUtskott"/>
      </w:rPr>
      <w:fldChar w:fldCharType="separate"/>
    </w:r>
    <w:r w:rsidRPr="005F6F15">
      <w:rPr>
        <w:rStyle w:val="SidhuvudUtskott"/>
      </w:rPr>
      <w:fldChar w:fldCharType="end"/>
    </w:r>
    <w:r w:rsidRPr="005F6F15">
      <w:rPr>
        <w:rStyle w:val="SidhuvudUtskott"/>
      </w:rPr>
      <w:fldChar w:fldCharType="begin" w:fldLock="1"/>
    </w:r>
    <w:r w:rsidRPr="005F6F15">
      <w:rPr>
        <w:rStyle w:val="SidhuvudUtskott"/>
      </w:rPr>
      <w:instrText xml:space="preserve"> DOCPR</w:instrText>
    </w:r>
    <w:r w:rsidRPr="005F6F15">
      <w:rPr>
        <w:rStyle w:val="SidhuvudUtskott"/>
      </w:rPr>
      <w:instrText>O</w:instrText>
    </w:r>
    <w:r w:rsidRPr="005F6F15">
      <w:rPr>
        <w:rStyle w:val="SidhuvudUtskott"/>
      </w:rPr>
      <w:instrText>PERTY Status</w:instrText>
    </w:r>
    <w:r w:rsidRPr="005F6F15">
      <w:rPr>
        <w:rStyle w:val="SidhuvudUtskott"/>
      </w:rPr>
      <w:fldChar w:fldCharType="separate"/>
    </w:r>
    <w:r w:rsidRPr="005F6F15">
      <w:rPr>
        <w:rStyle w:val="SidhuvudUtskott"/>
      </w:rPr>
      <w:instrText>Utkast 2</w:instrText>
    </w:r>
    <w:r w:rsidRPr="005F6F15">
      <w:rPr>
        <w:rStyle w:val="SidhuvudUtskott"/>
      </w:rPr>
      <w:fldChar w:fldCharType="end"/>
    </w:r>
    <w:r w:rsidRPr="005F6F15">
      <w:instrText>"</w:instrText>
    </w:r>
    <w:r w:rsidRPr="005F6F15">
      <w:fldChar w:fldCharType="separate"/>
    </w:r>
    <w:r w:rsidRPr="005F6F15">
      <w:rPr>
        <w:position w:val="4"/>
        <w:sz w:val="28"/>
      </w:rPr>
      <w:instrText>|</w:instrText>
    </w:r>
    <w:r w:rsidRPr="005F6F15">
      <w:instrText xml:space="preserve">  </w:instrText>
    </w:r>
    <w:r w:rsidRPr="005F6F15">
      <w:rPr>
        <w:rStyle w:val="SidhuvudUtskott"/>
      </w:rPr>
      <w:fldChar w:fldCharType="begin" w:fldLock="1"/>
    </w:r>
    <w:r w:rsidRPr="005F6F15">
      <w:rPr>
        <w:rStyle w:val="SidhuvudUtskott"/>
      </w:rPr>
      <w:instrText xml:space="preserve"> DOCPROPERTY BetänkandeÅr</w:instrText>
    </w:r>
    <w:r w:rsidRPr="005F6F15">
      <w:rPr>
        <w:rStyle w:val="SidhuvudUtskott"/>
      </w:rPr>
      <w:fldChar w:fldCharType="separate"/>
    </w:r>
    <w:r w:rsidRPr="005F6F15">
      <w:rPr>
        <w:rStyle w:val="SidhuvudUtskott"/>
      </w:rPr>
      <w:instrText>1999/2000</w:instrText>
    </w:r>
    <w:r w:rsidRPr="005F6F15">
      <w:rPr>
        <w:rStyle w:val="SidhuvudUtskott"/>
      </w:rPr>
      <w:fldChar w:fldCharType="end"/>
    </w:r>
    <w:r w:rsidRPr="005F6F15">
      <w:rPr>
        <w:rStyle w:val="SidhuvudUtskott"/>
      </w:rPr>
      <w:instrText>:</w:instrText>
    </w:r>
    <w:r w:rsidRPr="005F6F15">
      <w:rPr>
        <w:rStyle w:val="SidhuvudUtskott"/>
      </w:rPr>
      <w:fldChar w:fldCharType="begin" w:fldLock="1"/>
    </w:r>
    <w:r w:rsidRPr="005F6F15">
      <w:rPr>
        <w:rStyle w:val="SidhuvudUtskott"/>
      </w:rPr>
      <w:instrText xml:space="preserve"> DOCPROPERTY Utskott</w:instrText>
    </w:r>
    <w:r w:rsidRPr="005F6F15">
      <w:rPr>
        <w:rStyle w:val="SidhuvudUtskott"/>
      </w:rPr>
      <w:fldChar w:fldCharType="separate"/>
    </w:r>
    <w:r w:rsidRPr="005F6F15">
      <w:rPr>
        <w:rStyle w:val="SidhuvudUtskott"/>
      </w:rPr>
      <w:instrText>BoU</w:instrText>
    </w:r>
    <w:r w:rsidRPr="005F6F15">
      <w:rPr>
        <w:rStyle w:val="SidhuvudUtskott"/>
      </w:rPr>
      <w:fldChar w:fldCharType="end"/>
    </w:r>
    <w:r w:rsidRPr="005F6F15">
      <w:rPr>
        <w:rStyle w:val="SidhuvudUtskott"/>
      </w:rPr>
      <w:fldChar w:fldCharType="begin" w:fldLock="1"/>
    </w:r>
    <w:r w:rsidRPr="005F6F15">
      <w:rPr>
        <w:rStyle w:val="SidhuvudUtskott"/>
      </w:rPr>
      <w:instrText xml:space="preserve"> DOCPROPERTY BetänkandeNr</w:instrText>
    </w:r>
    <w:r w:rsidRPr="005F6F15">
      <w:rPr>
        <w:rStyle w:val="SidhuvudUtskott"/>
      </w:rPr>
      <w:fldChar w:fldCharType="separate"/>
    </w:r>
    <w:r w:rsidRPr="005F6F15">
      <w:rPr>
        <w:rStyle w:val="SidhuvudUtskott"/>
      </w:rPr>
      <w:instrText>6678</w:instrText>
    </w:r>
    <w:r w:rsidRPr="005F6F15">
      <w:rPr>
        <w:rStyle w:val="SidhuvudUtskott"/>
      </w:rPr>
      <w:fldChar w:fldCharType="end"/>
    </w:r>
  </w:p>
  <w:p w:rsidR="000729C4" w:rsidRPr="005F6F15" w:rsidRDefault="000729C4">
    <w:pPr>
      <w:pStyle w:val="SidhuvudKantUdda"/>
      <w:framePr w:w="8732" w:h="567" w:hRule="exact" w:vSpace="0" w:wrap="around" w:vAnchor="page" w:y="341" w:anchorLock="0"/>
    </w:pPr>
    <w:r w:rsidRPr="005F6F15">
      <w:rPr>
        <w:rStyle w:val="SidhuvudUtskott"/>
      </w:rPr>
      <w:fldChar w:fldCharType="begin" w:fldLock="1"/>
    </w:r>
    <w:r w:rsidRPr="005F6F15">
      <w:rPr>
        <w:rStyle w:val="SidhuvudUtskott"/>
      </w:rPr>
      <w:instrText xml:space="preserve"> DOCPROPERTY Status</w:instrText>
    </w:r>
    <w:r w:rsidRPr="005F6F15">
      <w:rPr>
        <w:rStyle w:val="SidhuvudUtskott"/>
      </w:rPr>
      <w:fldChar w:fldCharType="separate"/>
    </w:r>
    <w:r w:rsidRPr="005F6F15">
      <w:rPr>
        <w:rStyle w:val="SidhuvudUtskott"/>
      </w:rPr>
      <w:instrText>Utkast 2</w:instrText>
    </w:r>
    <w:r w:rsidRPr="005F6F15">
      <w:rPr>
        <w:rStyle w:val="SidhuvudUtskott"/>
      </w:rPr>
      <w:fldChar w:fldCharType="end"/>
    </w:r>
    <w:r w:rsidRPr="005F6F15">
      <w:fldChar w:fldCharType="end"/>
    </w:r>
    <w:r w:rsidRPr="005F6F15">
      <w:instrText>" " "</w:instrText>
    </w:r>
    <w:r w:rsidRPr="005F6F15">
      <w:fldChar w:fldCharType="separate"/>
    </w:r>
    <w:r w:rsidR="005F6F15" w:rsidRPr="005F6F15">
      <w:rPr>
        <w:noProof/>
      </w:rPr>
      <w:t xml:space="preserve"> </w:t>
    </w:r>
    <w:r w:rsidRPr="005F6F15">
      <w:fldChar w:fldCharType="end"/>
    </w:r>
  </w:p>
  <w:p w:rsidR="000729C4" w:rsidRPr="005F6F15" w:rsidRDefault="000729C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C4" w:rsidRPr="005F6F15" w:rsidRDefault="000729C4">
    <w:pPr>
      <w:pStyle w:val="SidhuvudKantJmn"/>
      <w:framePr w:w="8732" w:h="567" w:hRule="exact" w:vSpace="0" w:wrap="around" w:vAnchor="page" w:y="341" w:anchorLock="0"/>
    </w:pPr>
    <w:r w:rsidRPr="005F6F15">
      <w:rPr>
        <w:rStyle w:val="SidhuvudUtskott"/>
      </w:rPr>
      <w:fldChar w:fldCharType="begin" w:fldLock="1"/>
    </w:r>
    <w:r w:rsidRPr="005F6F15">
      <w:rPr>
        <w:rStyle w:val="SidhuvudUtskott"/>
      </w:rPr>
      <w:instrText xml:space="preserve"> DOCPROPERTY BetänkandeÅr</w:instrText>
    </w:r>
    <w:r w:rsidRPr="005F6F15">
      <w:rPr>
        <w:rStyle w:val="SidhuvudUtskott"/>
      </w:rPr>
      <w:fldChar w:fldCharType="separate"/>
    </w:r>
    <w:r w:rsidR="008E4BD6" w:rsidRPr="005F6F15">
      <w:rPr>
        <w:rStyle w:val="SidhuvudUtskott"/>
      </w:rPr>
      <w:t>2009/10</w:t>
    </w:r>
    <w:r w:rsidRPr="005F6F15">
      <w:rPr>
        <w:rStyle w:val="SidhuvudUtskott"/>
      </w:rPr>
      <w:fldChar w:fldCharType="end"/>
    </w:r>
    <w:r w:rsidRPr="005F6F15">
      <w:rPr>
        <w:rStyle w:val="SidhuvudUtskott"/>
      </w:rPr>
      <w:t>:</w:t>
    </w:r>
    <w:r w:rsidRPr="005F6F15">
      <w:rPr>
        <w:rStyle w:val="SidhuvudUtskott"/>
      </w:rPr>
      <w:fldChar w:fldCharType="begin" w:fldLock="1"/>
    </w:r>
    <w:r w:rsidRPr="005F6F15">
      <w:rPr>
        <w:rStyle w:val="SidhuvudUtskott"/>
      </w:rPr>
      <w:instrText xml:space="preserve"> DOCPROPERTY Utskott</w:instrText>
    </w:r>
    <w:r w:rsidRPr="005F6F15">
      <w:rPr>
        <w:rStyle w:val="SidhuvudUtskott"/>
      </w:rPr>
      <w:fldChar w:fldCharType="separate"/>
    </w:r>
    <w:r w:rsidR="008E4BD6" w:rsidRPr="005F6F15">
      <w:rPr>
        <w:rStyle w:val="SidhuvudUtskott"/>
      </w:rPr>
      <w:t>RB</w:t>
    </w:r>
    <w:r w:rsidRPr="005F6F15">
      <w:rPr>
        <w:rStyle w:val="SidhuvudUtskott"/>
      </w:rPr>
      <w:fldChar w:fldCharType="end"/>
    </w:r>
    <w:r w:rsidRPr="005F6F15">
      <w:rPr>
        <w:rStyle w:val="SidhuvudUtskott"/>
      </w:rPr>
      <w:fldChar w:fldCharType="begin" w:fldLock="1"/>
    </w:r>
    <w:r w:rsidRPr="005F6F15">
      <w:rPr>
        <w:rStyle w:val="SidhuvudUtskott"/>
      </w:rPr>
      <w:instrText xml:space="preserve"> DOCPROPERTY BetänkandeNr</w:instrText>
    </w:r>
    <w:r w:rsidRPr="005F6F15">
      <w:rPr>
        <w:rStyle w:val="SidhuvudUtskott"/>
      </w:rPr>
      <w:fldChar w:fldCharType="separate"/>
    </w:r>
    <w:r w:rsidR="008E4BD6" w:rsidRPr="005F6F15">
      <w:rPr>
        <w:rStyle w:val="SidhuvudUtskott"/>
      </w:rPr>
      <w:t>1</w:t>
    </w:r>
    <w:r w:rsidRPr="005F6F15">
      <w:rPr>
        <w:rStyle w:val="SidhuvudUtskott"/>
      </w:rPr>
      <w:fldChar w:fldCharType="end"/>
    </w:r>
    <w:r w:rsidRPr="005F6F15">
      <w:t xml:space="preserve">     </w:t>
    </w:r>
    <w:r w:rsidRPr="005F6F15">
      <w:rPr>
        <w:rStyle w:val="SidhuvudBilaga"/>
      </w:rPr>
      <w:t xml:space="preserve"> </w:t>
    </w:r>
    <w:r w:rsidRPr="005F6F15">
      <w:rPr>
        <w:rStyle w:val="SidhuvudRubrikReferens"/>
      </w:rPr>
      <w:fldChar w:fldCharType="begin" w:fldLock="1"/>
    </w:r>
    <w:r w:rsidRPr="005F6F15">
      <w:rPr>
        <w:rStyle w:val="SidhuvudRubrikReferens"/>
      </w:rPr>
      <w:instrText xml:space="preserve"> StyleREF "Rubrik 1" </w:instrText>
    </w:r>
    <w:r w:rsidRPr="005F6F15">
      <w:rPr>
        <w:rStyle w:val="SidhuvudRubrikReferens"/>
      </w:rPr>
      <w:fldChar w:fldCharType="separate"/>
    </w:r>
    <w:r w:rsidR="008E4BD6" w:rsidRPr="005F6F15">
      <w:rPr>
        <w:rStyle w:val="SidhuvudRubrikReferens"/>
      </w:rPr>
      <w:t>Sammanfattning</w:t>
    </w:r>
    <w:r w:rsidRPr="005F6F15">
      <w:rPr>
        <w:rStyle w:val="SidhuvudRubrikReferens"/>
      </w:rPr>
      <w:fldChar w:fldCharType="end"/>
    </w:r>
  </w:p>
  <w:p w:rsidR="000729C4" w:rsidRPr="005F6F15" w:rsidRDefault="000729C4">
    <w:pPr>
      <w:pStyle w:val="SidhuvudKantJmn"/>
      <w:framePr w:w="8732" w:h="567" w:hRule="exact" w:vSpace="0" w:wrap="around" w:vAnchor="page" w:y="341" w:anchorLock="0"/>
    </w:pPr>
    <w:r w:rsidRPr="005F6F15">
      <w:rPr>
        <w:rStyle w:val="SidhuvudUtskott"/>
      </w:rPr>
      <w:fldChar w:fldCharType="begin" w:fldLock="1"/>
    </w:r>
    <w:r w:rsidRPr="005F6F15">
      <w:rPr>
        <w:rStyle w:val="SidhuvudUtskott"/>
      </w:rPr>
      <w:instrText xml:space="preserve"> DOCPROPERTY Status</w:instrText>
    </w:r>
    <w:r w:rsidRPr="005F6F15">
      <w:rPr>
        <w:rStyle w:val="SidhuvudUtskott"/>
      </w:rPr>
      <w:fldChar w:fldCharType="end"/>
    </w:r>
    <w:r w:rsidRPr="005F6F15">
      <w:rPr>
        <w:rStyle w:val="SidhuvudUtskott"/>
      </w:rPr>
      <w:fldChar w:fldCharType="begin" w:fldLock="1"/>
    </w:r>
    <w:r w:rsidRPr="005F6F15">
      <w:rPr>
        <w:rStyle w:val="SidhuvudUtskott"/>
      </w:rPr>
      <w:instrText xml:space="preserve"> if </w:instrText>
    </w:r>
    <w:r w:rsidRPr="005F6F15">
      <w:rPr>
        <w:rStyle w:val="SidhuvudUtskott"/>
      </w:rPr>
      <w:fldChar w:fldCharType="begin" w:fldLock="1"/>
    </w:r>
    <w:r w:rsidRPr="005F6F15">
      <w:rPr>
        <w:rStyle w:val="SidhuvudUtskott"/>
      </w:rPr>
      <w:instrText xml:space="preserve"> DOCPROPERTY "UtkastDatum"</w:instrText>
    </w:r>
    <w:r w:rsidRPr="005F6F15">
      <w:rPr>
        <w:rStyle w:val="SidhuvudUtskott"/>
      </w:rPr>
      <w:fldChar w:fldCharType="separate"/>
    </w:r>
    <w:r w:rsidR="008E4BD6" w:rsidRPr="005F6F15">
      <w:rPr>
        <w:rStyle w:val="SidhuvudUtskott"/>
      </w:rPr>
      <w:instrText>Nej</w:instrText>
    </w:r>
    <w:r w:rsidRPr="005F6F15">
      <w:rPr>
        <w:rStyle w:val="SidhuvudUtskott"/>
      </w:rPr>
      <w:fldChar w:fldCharType="end"/>
    </w:r>
    <w:r w:rsidRPr="005F6F15">
      <w:rPr>
        <w:rStyle w:val="SidhuvudUtskott"/>
      </w:rPr>
      <w:instrText xml:space="preserve"> = "Ja" "    </w:instrText>
    </w:r>
    <w:r w:rsidRPr="005F6F15">
      <w:rPr>
        <w:rStyle w:val="SidhuvudUtskott"/>
      </w:rPr>
      <w:fldChar w:fldCharType="begin" w:fldLock="1"/>
    </w:r>
    <w:r w:rsidRPr="005F6F15">
      <w:rPr>
        <w:rStyle w:val="SidhuvudUtskott"/>
      </w:rPr>
      <w:instrText xml:space="preserve"> PRINTDATE \@ "yyyy-MM-dd HH.mm" </w:instrText>
    </w:r>
    <w:r w:rsidRPr="005F6F15">
      <w:rPr>
        <w:rStyle w:val="SidhuvudUtskott"/>
      </w:rPr>
      <w:fldChar w:fldCharType="separate"/>
    </w:r>
    <w:r w:rsidRPr="005F6F15">
      <w:rPr>
        <w:rStyle w:val="SidhuvudUtskott"/>
      </w:rPr>
      <w:instrText>2000-08-11 16.42</w:instrText>
    </w:r>
    <w:r w:rsidRPr="005F6F15">
      <w:rPr>
        <w:rStyle w:val="SidhuvudUtskott"/>
      </w:rPr>
      <w:fldChar w:fldCharType="end"/>
    </w:r>
    <w:r w:rsidRPr="005F6F15">
      <w:rPr>
        <w:rStyle w:val="SidhuvudUtskott"/>
      </w:rPr>
      <w:instrText xml:space="preserve">" </w:instrText>
    </w:r>
    <w:r w:rsidRPr="005F6F15">
      <w:rPr>
        <w:rStyle w:val="SidhuvudUtskott"/>
      </w:rPr>
      <w:fldChar w:fldCharType="end"/>
    </w:r>
  </w:p>
  <w:p w:rsidR="000729C4" w:rsidRPr="005F6F15" w:rsidRDefault="000729C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C4" w:rsidRPr="005F6F15" w:rsidRDefault="000729C4">
    <w:pPr>
      <w:pStyle w:val="SidhuvudKantUdda"/>
      <w:framePr w:w="8732" w:h="567" w:hRule="exact" w:vSpace="0" w:wrap="around" w:vAnchor="page" w:y="341" w:anchorLock="0"/>
    </w:pPr>
    <w:r w:rsidRPr="005F6F15">
      <w:rPr>
        <w:rStyle w:val="SidhuvudRubrikReferens"/>
      </w:rPr>
      <w:fldChar w:fldCharType="begin" w:fldLock="1"/>
    </w:r>
    <w:r w:rsidRPr="005F6F15">
      <w:rPr>
        <w:rStyle w:val="SidhuvudRubrikReferens"/>
      </w:rPr>
      <w:instrText xml:space="preserve"> StyleREF "Rubrik 1" </w:instrText>
    </w:r>
    <w:r w:rsidRPr="005F6F15">
      <w:rPr>
        <w:rStyle w:val="SidhuvudRubrikReferens"/>
      </w:rPr>
      <w:fldChar w:fldCharType="separate"/>
    </w:r>
    <w:r w:rsidR="008E4BD6" w:rsidRPr="005F6F15">
      <w:rPr>
        <w:rStyle w:val="SidhuvudRubrikReferens"/>
      </w:rPr>
      <w:t>Sammanfattning</w:t>
    </w:r>
    <w:r w:rsidRPr="005F6F15">
      <w:rPr>
        <w:rStyle w:val="SidhuvudRubrikReferens"/>
      </w:rPr>
      <w:fldChar w:fldCharType="end"/>
    </w:r>
    <w:r w:rsidRPr="005F6F15">
      <w:rPr>
        <w:rStyle w:val="SidhuvudBilaga"/>
      </w:rPr>
      <w:t xml:space="preserve"> </w:t>
    </w:r>
    <w:r w:rsidRPr="005F6F15">
      <w:t xml:space="preserve">     </w:t>
    </w:r>
    <w:r w:rsidRPr="005F6F15">
      <w:rPr>
        <w:rStyle w:val="SidhuvudUtskott"/>
      </w:rPr>
      <w:fldChar w:fldCharType="begin" w:fldLock="1"/>
    </w:r>
    <w:r w:rsidRPr="005F6F15">
      <w:rPr>
        <w:rStyle w:val="SidhuvudUtskott"/>
      </w:rPr>
      <w:instrText xml:space="preserve"> DOCPROPERTY BetänkandeÅr</w:instrText>
    </w:r>
    <w:r w:rsidRPr="005F6F15">
      <w:rPr>
        <w:rStyle w:val="SidhuvudUtskott"/>
      </w:rPr>
      <w:fldChar w:fldCharType="separate"/>
    </w:r>
    <w:r w:rsidR="008E4BD6" w:rsidRPr="005F6F15">
      <w:rPr>
        <w:rStyle w:val="SidhuvudUtskott"/>
      </w:rPr>
      <w:t>2009/10</w:t>
    </w:r>
    <w:r w:rsidRPr="005F6F15">
      <w:rPr>
        <w:rStyle w:val="SidhuvudUtskott"/>
      </w:rPr>
      <w:fldChar w:fldCharType="end"/>
    </w:r>
    <w:r w:rsidRPr="005F6F15">
      <w:rPr>
        <w:rStyle w:val="SidhuvudUtskott"/>
      </w:rPr>
      <w:t>:</w:t>
    </w:r>
    <w:r w:rsidRPr="005F6F15">
      <w:rPr>
        <w:rStyle w:val="SidhuvudUtskott"/>
      </w:rPr>
      <w:fldChar w:fldCharType="begin" w:fldLock="1"/>
    </w:r>
    <w:r w:rsidRPr="005F6F15">
      <w:rPr>
        <w:rStyle w:val="SidhuvudUtskott"/>
      </w:rPr>
      <w:instrText xml:space="preserve"> DOCPROPERTY</w:instrText>
    </w:r>
    <w:r w:rsidRPr="005F6F15">
      <w:instrText xml:space="preserve"> </w:instrText>
    </w:r>
    <w:r w:rsidRPr="005F6F15">
      <w:rPr>
        <w:rStyle w:val="SidhuvudUtskott"/>
      </w:rPr>
      <w:instrText>Utskott</w:instrText>
    </w:r>
    <w:r w:rsidRPr="005F6F15">
      <w:rPr>
        <w:rStyle w:val="SidhuvudUtskott"/>
      </w:rPr>
      <w:fldChar w:fldCharType="separate"/>
    </w:r>
    <w:r w:rsidR="008E4BD6" w:rsidRPr="005F6F15">
      <w:rPr>
        <w:rStyle w:val="SidhuvudUtskott"/>
      </w:rPr>
      <w:t>RB</w:t>
    </w:r>
    <w:r w:rsidRPr="005F6F15">
      <w:rPr>
        <w:rStyle w:val="SidhuvudUtskott"/>
      </w:rPr>
      <w:fldChar w:fldCharType="end"/>
    </w:r>
    <w:r w:rsidRPr="005F6F15">
      <w:rPr>
        <w:rStyle w:val="SidhuvudUtskott"/>
      </w:rPr>
      <w:fldChar w:fldCharType="begin" w:fldLock="1"/>
    </w:r>
    <w:r w:rsidRPr="005F6F15">
      <w:rPr>
        <w:rStyle w:val="SidhuvudUtskott"/>
      </w:rPr>
      <w:instrText xml:space="preserve"> DOCPROPERTY Betä</w:instrText>
    </w:r>
    <w:r w:rsidRPr="005F6F15">
      <w:rPr>
        <w:rStyle w:val="SidhuvudUtskott"/>
      </w:rPr>
      <w:instrText>n</w:instrText>
    </w:r>
    <w:r w:rsidRPr="005F6F15">
      <w:rPr>
        <w:rStyle w:val="SidhuvudUtskott"/>
      </w:rPr>
      <w:instrText>kandeNr</w:instrText>
    </w:r>
    <w:r w:rsidRPr="005F6F15">
      <w:rPr>
        <w:rStyle w:val="SidhuvudUtskott"/>
      </w:rPr>
      <w:fldChar w:fldCharType="separate"/>
    </w:r>
    <w:r w:rsidR="008E4BD6" w:rsidRPr="005F6F15">
      <w:rPr>
        <w:rStyle w:val="SidhuvudUtskott"/>
      </w:rPr>
      <w:t>1</w:t>
    </w:r>
    <w:r w:rsidRPr="005F6F15">
      <w:rPr>
        <w:rStyle w:val="SidhuvudUtskott"/>
      </w:rPr>
      <w:fldChar w:fldCharType="end"/>
    </w:r>
  </w:p>
  <w:p w:rsidR="000729C4" w:rsidRPr="005F6F15" w:rsidRDefault="000729C4">
    <w:pPr>
      <w:pStyle w:val="SidhuvudKantUdda"/>
      <w:framePr w:w="8732" w:h="567" w:hRule="exact" w:vSpace="0" w:wrap="around" w:vAnchor="page" w:y="341" w:anchorLock="0"/>
    </w:pPr>
    <w:r w:rsidRPr="005F6F15">
      <w:rPr>
        <w:rStyle w:val="SidhuvudUtskott"/>
      </w:rPr>
      <w:fldChar w:fldCharType="begin" w:fldLock="1"/>
    </w:r>
    <w:r w:rsidRPr="005F6F15">
      <w:rPr>
        <w:rStyle w:val="SidhuvudUtskott"/>
      </w:rPr>
      <w:instrText xml:space="preserve"> if </w:instrText>
    </w:r>
    <w:r w:rsidRPr="005F6F15">
      <w:rPr>
        <w:rStyle w:val="SidhuvudUtskott"/>
      </w:rPr>
      <w:fldChar w:fldCharType="begin" w:fldLock="1"/>
    </w:r>
    <w:r w:rsidRPr="005F6F15">
      <w:rPr>
        <w:rStyle w:val="SidhuvudUtskott"/>
      </w:rPr>
      <w:instrText xml:space="preserve"> DOCPROPERTY "UtkastDatum"</w:instrText>
    </w:r>
    <w:r w:rsidRPr="005F6F15">
      <w:rPr>
        <w:rStyle w:val="SidhuvudUtskott"/>
      </w:rPr>
      <w:fldChar w:fldCharType="separate"/>
    </w:r>
    <w:r w:rsidR="008E4BD6" w:rsidRPr="005F6F15">
      <w:rPr>
        <w:rStyle w:val="SidhuvudUtskott"/>
      </w:rPr>
      <w:instrText>Nej</w:instrText>
    </w:r>
    <w:r w:rsidRPr="005F6F15">
      <w:rPr>
        <w:rStyle w:val="SidhuvudUtskott"/>
      </w:rPr>
      <w:fldChar w:fldCharType="end"/>
    </w:r>
    <w:r w:rsidRPr="005F6F15">
      <w:rPr>
        <w:rStyle w:val="SidhuvudUtskott"/>
      </w:rPr>
      <w:instrText xml:space="preserve"> = "Ja" "</w:instrText>
    </w:r>
    <w:r w:rsidRPr="005F6F15">
      <w:rPr>
        <w:rStyle w:val="SidhuvudUtskott"/>
      </w:rPr>
      <w:fldChar w:fldCharType="begin" w:fldLock="1"/>
    </w:r>
    <w:r w:rsidRPr="005F6F15">
      <w:rPr>
        <w:rStyle w:val="SidhuvudUtskott"/>
      </w:rPr>
      <w:instrText xml:space="preserve"> PRINTDATE \@ "yyyy-MM-dd HH.mm    " </w:instrText>
    </w:r>
    <w:r w:rsidRPr="005F6F15">
      <w:rPr>
        <w:rStyle w:val="SidhuvudUtskott"/>
      </w:rPr>
      <w:fldChar w:fldCharType="separate"/>
    </w:r>
    <w:r w:rsidRPr="005F6F15">
      <w:rPr>
        <w:rStyle w:val="SidhuvudUtskott"/>
      </w:rPr>
      <w:instrText>2000-08-11 16.42</w:instrText>
    </w:r>
    <w:r w:rsidRPr="005F6F15">
      <w:rPr>
        <w:rStyle w:val="SidhuvudUtskott"/>
      </w:rPr>
      <w:fldChar w:fldCharType="end"/>
    </w:r>
    <w:r w:rsidRPr="005F6F15">
      <w:rPr>
        <w:rStyle w:val="SidhuvudUtskott"/>
      </w:rPr>
      <w:instrText xml:space="preserve">" </w:instrText>
    </w:r>
    <w:r w:rsidRPr="005F6F15">
      <w:rPr>
        <w:rStyle w:val="SidhuvudUtskott"/>
      </w:rPr>
      <w:fldChar w:fldCharType="end"/>
    </w:r>
    <w:r w:rsidRPr="005F6F15">
      <w:rPr>
        <w:rStyle w:val="SidhuvudUtskott"/>
      </w:rPr>
      <w:fldChar w:fldCharType="begin" w:fldLock="1"/>
    </w:r>
    <w:r w:rsidRPr="005F6F15">
      <w:rPr>
        <w:rStyle w:val="SidhuvudUtskott"/>
      </w:rPr>
      <w:instrText xml:space="preserve"> DOCPR</w:instrText>
    </w:r>
    <w:r w:rsidRPr="005F6F15">
      <w:rPr>
        <w:rStyle w:val="SidhuvudUtskott"/>
      </w:rPr>
      <w:instrText>O</w:instrText>
    </w:r>
    <w:r w:rsidRPr="005F6F15">
      <w:rPr>
        <w:rStyle w:val="SidhuvudUtskott"/>
      </w:rPr>
      <w:instrText>PERTY Status</w:instrText>
    </w:r>
    <w:r w:rsidRPr="005F6F15">
      <w:rPr>
        <w:rStyle w:val="SidhuvudUtskott"/>
      </w:rPr>
      <w:fldChar w:fldCharType="end"/>
    </w:r>
  </w:p>
  <w:p w:rsidR="000729C4" w:rsidRPr="005F6F15" w:rsidRDefault="000729C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C4" w:rsidRPr="005F6F15" w:rsidRDefault="000729C4">
    <w:pPr>
      <w:pStyle w:val="SidhuvudKantUdda"/>
      <w:framePr w:w="8732" w:h="567" w:hRule="exact" w:vSpace="0" w:wrap="around" w:vAnchor="page" w:y="341" w:anchorLock="0"/>
      <w:rPr>
        <w:spacing w:val="14"/>
        <w:sz w:val="16"/>
        <w:szCs w:val="16"/>
      </w:rPr>
    </w:pPr>
    <w:r w:rsidRPr="005F6F15">
      <w:rPr>
        <w:sz w:val="16"/>
        <w:szCs w:val="16"/>
      </w:rPr>
      <w:t xml:space="preserve">  </w:t>
    </w:r>
    <w:r w:rsidRPr="005F6F15">
      <w:rPr>
        <w:spacing w:val="14"/>
        <w:sz w:val="16"/>
        <w:szCs w:val="16"/>
      </w:rPr>
      <w:t>2009/10:RB7</w:t>
    </w:r>
  </w:p>
  <w:p w:rsidR="000729C4" w:rsidRPr="005F6F15" w:rsidRDefault="000729C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C4" w:rsidRPr="005F6F15" w:rsidRDefault="000729C4">
    <w:pPr>
      <w:pStyle w:val="SidhuvudKantJmn"/>
      <w:framePr w:w="8732" w:h="567" w:hRule="exact" w:vSpace="0" w:wrap="around" w:vAnchor="page" w:y="341" w:anchorLock="0"/>
    </w:pPr>
    <w:r w:rsidRPr="005F6F15">
      <w:rPr>
        <w:rStyle w:val="SidhuvudUtskott"/>
      </w:rPr>
      <w:fldChar w:fldCharType="begin" w:fldLock="1"/>
    </w:r>
    <w:r w:rsidRPr="005F6F15">
      <w:rPr>
        <w:rStyle w:val="SidhuvudUtskott"/>
      </w:rPr>
      <w:instrText xml:space="preserve"> DOCPROPERTY BetänkandeÅr</w:instrText>
    </w:r>
    <w:r w:rsidRPr="005F6F15">
      <w:rPr>
        <w:rStyle w:val="SidhuvudUtskott"/>
      </w:rPr>
      <w:fldChar w:fldCharType="separate"/>
    </w:r>
    <w:r w:rsidR="008E4BD6" w:rsidRPr="005F6F15">
      <w:rPr>
        <w:rStyle w:val="SidhuvudUtskott"/>
      </w:rPr>
      <w:t>2009/10</w:t>
    </w:r>
    <w:r w:rsidRPr="005F6F15">
      <w:rPr>
        <w:rStyle w:val="SidhuvudUtskott"/>
      </w:rPr>
      <w:fldChar w:fldCharType="end"/>
    </w:r>
    <w:r w:rsidRPr="005F6F15">
      <w:rPr>
        <w:rStyle w:val="SidhuvudUtskott"/>
      </w:rPr>
      <w:t>:</w:t>
    </w:r>
    <w:r w:rsidRPr="005F6F15">
      <w:rPr>
        <w:rStyle w:val="SidhuvudUtskott"/>
      </w:rPr>
      <w:fldChar w:fldCharType="begin" w:fldLock="1"/>
    </w:r>
    <w:r w:rsidRPr="005F6F15">
      <w:rPr>
        <w:rStyle w:val="SidhuvudUtskott"/>
      </w:rPr>
      <w:instrText xml:space="preserve"> DOCPROPERTY Utskott</w:instrText>
    </w:r>
    <w:r w:rsidRPr="005F6F15">
      <w:rPr>
        <w:rStyle w:val="SidhuvudUtskott"/>
      </w:rPr>
      <w:fldChar w:fldCharType="separate"/>
    </w:r>
    <w:r w:rsidR="008E4BD6" w:rsidRPr="005F6F15">
      <w:rPr>
        <w:rStyle w:val="SidhuvudUtskott"/>
      </w:rPr>
      <w:t>RB</w:t>
    </w:r>
    <w:r w:rsidRPr="005F6F15">
      <w:rPr>
        <w:rStyle w:val="SidhuvudUtskott"/>
      </w:rPr>
      <w:fldChar w:fldCharType="end"/>
    </w:r>
    <w:r w:rsidRPr="005F6F15">
      <w:rPr>
        <w:rStyle w:val="SidhuvudUtskott"/>
      </w:rPr>
      <w:fldChar w:fldCharType="begin" w:fldLock="1"/>
    </w:r>
    <w:r w:rsidRPr="005F6F15">
      <w:rPr>
        <w:rStyle w:val="SidhuvudUtskott"/>
      </w:rPr>
      <w:instrText xml:space="preserve"> DOCPROPERTY BetänkandeNr</w:instrText>
    </w:r>
    <w:r w:rsidRPr="005F6F15">
      <w:rPr>
        <w:rStyle w:val="SidhuvudUtskott"/>
      </w:rPr>
      <w:fldChar w:fldCharType="separate"/>
    </w:r>
    <w:r w:rsidR="008E4BD6" w:rsidRPr="005F6F15">
      <w:rPr>
        <w:rStyle w:val="SidhuvudUtskott"/>
      </w:rPr>
      <w:t>1</w:t>
    </w:r>
    <w:r w:rsidRPr="005F6F15">
      <w:rPr>
        <w:rStyle w:val="SidhuvudUtskott"/>
      </w:rPr>
      <w:fldChar w:fldCharType="end"/>
    </w:r>
    <w:r w:rsidRPr="005F6F15">
      <w:t xml:space="preserve">     </w:t>
    </w:r>
    <w:r w:rsidRPr="005F6F15">
      <w:rPr>
        <w:rStyle w:val="SidhuvudBilaga"/>
      </w:rPr>
      <w:t xml:space="preserve"> </w:t>
    </w:r>
    <w:r w:rsidRPr="005F6F15">
      <w:rPr>
        <w:rStyle w:val="SidhuvudRubrikReferens"/>
      </w:rPr>
      <w:fldChar w:fldCharType="begin" w:fldLock="1"/>
    </w:r>
    <w:r w:rsidRPr="005F6F15">
      <w:rPr>
        <w:rStyle w:val="SidhuvudRubrikReferens"/>
      </w:rPr>
      <w:instrText xml:space="preserve"> StyleREF "Rubrik 1" </w:instrText>
    </w:r>
    <w:r w:rsidRPr="005F6F15">
      <w:rPr>
        <w:rStyle w:val="SidhuvudRubrikReferens"/>
      </w:rPr>
      <w:fldChar w:fldCharType="separate"/>
    </w:r>
    <w:r w:rsidR="008E4BD6" w:rsidRPr="005F6F15">
      <w:rPr>
        <w:rStyle w:val="SidhuvudRubrikReferens"/>
      </w:rPr>
      <w:t>Innehållsförteckning</w:t>
    </w:r>
    <w:r w:rsidRPr="005F6F15">
      <w:rPr>
        <w:rStyle w:val="SidhuvudRubrikReferens"/>
      </w:rPr>
      <w:fldChar w:fldCharType="end"/>
    </w:r>
  </w:p>
  <w:p w:rsidR="000729C4" w:rsidRPr="005F6F15" w:rsidRDefault="000729C4">
    <w:pPr>
      <w:pStyle w:val="SidhuvudKantJmn"/>
      <w:framePr w:w="8732" w:h="567" w:hRule="exact" w:vSpace="0" w:wrap="around" w:vAnchor="page" w:y="341" w:anchorLock="0"/>
    </w:pPr>
    <w:r w:rsidRPr="005F6F15">
      <w:rPr>
        <w:rStyle w:val="SidhuvudUtskott"/>
      </w:rPr>
      <w:fldChar w:fldCharType="begin" w:fldLock="1"/>
    </w:r>
    <w:r w:rsidRPr="005F6F15">
      <w:rPr>
        <w:rStyle w:val="SidhuvudUtskott"/>
      </w:rPr>
      <w:instrText xml:space="preserve"> DOCPROPERTY Status</w:instrText>
    </w:r>
    <w:r w:rsidRPr="005F6F15">
      <w:rPr>
        <w:rStyle w:val="SidhuvudUtskott"/>
      </w:rPr>
      <w:fldChar w:fldCharType="end"/>
    </w:r>
    <w:r w:rsidRPr="005F6F15">
      <w:rPr>
        <w:rStyle w:val="SidhuvudUtskott"/>
      </w:rPr>
      <w:fldChar w:fldCharType="begin" w:fldLock="1"/>
    </w:r>
    <w:r w:rsidRPr="005F6F15">
      <w:rPr>
        <w:rStyle w:val="SidhuvudUtskott"/>
      </w:rPr>
      <w:instrText xml:space="preserve"> if </w:instrText>
    </w:r>
    <w:r w:rsidRPr="005F6F15">
      <w:rPr>
        <w:rStyle w:val="SidhuvudUtskott"/>
      </w:rPr>
      <w:fldChar w:fldCharType="begin" w:fldLock="1"/>
    </w:r>
    <w:r w:rsidRPr="005F6F15">
      <w:rPr>
        <w:rStyle w:val="SidhuvudUtskott"/>
      </w:rPr>
      <w:instrText xml:space="preserve"> DOCPROPERTY "UtkastDatum"</w:instrText>
    </w:r>
    <w:r w:rsidRPr="005F6F15">
      <w:rPr>
        <w:rStyle w:val="SidhuvudUtskott"/>
      </w:rPr>
      <w:fldChar w:fldCharType="separate"/>
    </w:r>
    <w:r w:rsidR="008E4BD6" w:rsidRPr="005F6F15">
      <w:rPr>
        <w:rStyle w:val="SidhuvudUtskott"/>
      </w:rPr>
      <w:instrText>Nej</w:instrText>
    </w:r>
    <w:r w:rsidRPr="005F6F15">
      <w:rPr>
        <w:rStyle w:val="SidhuvudUtskott"/>
      </w:rPr>
      <w:fldChar w:fldCharType="end"/>
    </w:r>
    <w:r w:rsidRPr="005F6F15">
      <w:rPr>
        <w:rStyle w:val="SidhuvudUtskott"/>
      </w:rPr>
      <w:instrText xml:space="preserve"> = "Ja" "    </w:instrText>
    </w:r>
    <w:r w:rsidRPr="005F6F15">
      <w:rPr>
        <w:rStyle w:val="SidhuvudUtskott"/>
      </w:rPr>
      <w:fldChar w:fldCharType="begin" w:fldLock="1"/>
    </w:r>
    <w:r w:rsidRPr="005F6F15">
      <w:rPr>
        <w:rStyle w:val="SidhuvudUtskott"/>
      </w:rPr>
      <w:instrText xml:space="preserve"> PRINTDATE \@ "yyyy-MM-dd HH.mm" </w:instrText>
    </w:r>
    <w:r w:rsidRPr="005F6F15">
      <w:rPr>
        <w:rStyle w:val="SidhuvudUtskott"/>
      </w:rPr>
      <w:fldChar w:fldCharType="separate"/>
    </w:r>
    <w:r w:rsidRPr="005F6F15">
      <w:rPr>
        <w:rStyle w:val="SidhuvudUtskott"/>
      </w:rPr>
      <w:instrText>2000-08-11 16.42</w:instrText>
    </w:r>
    <w:r w:rsidRPr="005F6F15">
      <w:rPr>
        <w:rStyle w:val="SidhuvudUtskott"/>
      </w:rPr>
      <w:fldChar w:fldCharType="end"/>
    </w:r>
    <w:r w:rsidRPr="005F6F15">
      <w:rPr>
        <w:rStyle w:val="SidhuvudUtskott"/>
      </w:rPr>
      <w:instrText xml:space="preserve">" </w:instrText>
    </w:r>
    <w:r w:rsidRPr="005F6F15">
      <w:rPr>
        <w:rStyle w:val="SidhuvudUtskott"/>
      </w:rPr>
      <w:fldChar w:fldCharType="end"/>
    </w:r>
  </w:p>
  <w:p w:rsidR="000729C4" w:rsidRPr="005F6F15" w:rsidRDefault="000729C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C4" w:rsidRPr="005F6F15" w:rsidRDefault="000729C4">
    <w:pPr>
      <w:pStyle w:val="SidhuvudKantUdda"/>
      <w:framePr w:w="8732" w:h="567" w:hRule="exact" w:vSpace="0" w:wrap="around" w:vAnchor="page" w:y="341" w:anchorLock="0"/>
    </w:pPr>
    <w:r w:rsidRPr="005F6F15">
      <w:rPr>
        <w:rStyle w:val="SidhuvudRubrikReferens"/>
      </w:rPr>
      <w:fldChar w:fldCharType="begin" w:fldLock="1"/>
    </w:r>
    <w:r w:rsidRPr="005F6F15">
      <w:rPr>
        <w:rStyle w:val="SidhuvudRubrikReferens"/>
      </w:rPr>
      <w:instrText xml:space="preserve"> StyleREF "Rubrik 1" </w:instrText>
    </w:r>
    <w:r w:rsidRPr="005F6F15">
      <w:rPr>
        <w:rStyle w:val="SidhuvudRubrikReferens"/>
      </w:rPr>
      <w:fldChar w:fldCharType="separate"/>
    </w:r>
    <w:r w:rsidR="008E4BD6" w:rsidRPr="005F6F15">
      <w:rPr>
        <w:rStyle w:val="SidhuvudRubrikReferens"/>
      </w:rPr>
      <w:t>Innehållsförteckning</w:t>
    </w:r>
    <w:r w:rsidRPr="005F6F15">
      <w:rPr>
        <w:rStyle w:val="SidhuvudRubrikReferens"/>
      </w:rPr>
      <w:fldChar w:fldCharType="end"/>
    </w:r>
    <w:r w:rsidRPr="005F6F15">
      <w:rPr>
        <w:rStyle w:val="SidhuvudBilaga"/>
      </w:rPr>
      <w:t xml:space="preserve"> </w:t>
    </w:r>
    <w:r w:rsidRPr="005F6F15">
      <w:t xml:space="preserve">     </w:t>
    </w:r>
    <w:r w:rsidRPr="005F6F15">
      <w:rPr>
        <w:rStyle w:val="SidhuvudUtskott"/>
      </w:rPr>
      <w:fldChar w:fldCharType="begin" w:fldLock="1"/>
    </w:r>
    <w:r w:rsidRPr="005F6F15">
      <w:rPr>
        <w:rStyle w:val="SidhuvudUtskott"/>
      </w:rPr>
      <w:instrText xml:space="preserve"> DOCPROPERTY BetänkandeÅr</w:instrText>
    </w:r>
    <w:r w:rsidRPr="005F6F15">
      <w:rPr>
        <w:rStyle w:val="SidhuvudUtskott"/>
      </w:rPr>
      <w:fldChar w:fldCharType="separate"/>
    </w:r>
    <w:r w:rsidR="008E4BD6" w:rsidRPr="005F6F15">
      <w:rPr>
        <w:rStyle w:val="SidhuvudUtskott"/>
      </w:rPr>
      <w:t>2009/10</w:t>
    </w:r>
    <w:r w:rsidRPr="005F6F15">
      <w:rPr>
        <w:rStyle w:val="SidhuvudUtskott"/>
      </w:rPr>
      <w:fldChar w:fldCharType="end"/>
    </w:r>
    <w:r w:rsidRPr="005F6F15">
      <w:rPr>
        <w:rStyle w:val="SidhuvudUtskott"/>
      </w:rPr>
      <w:t>:</w:t>
    </w:r>
    <w:r w:rsidRPr="005F6F15">
      <w:rPr>
        <w:rStyle w:val="SidhuvudUtskott"/>
      </w:rPr>
      <w:fldChar w:fldCharType="begin" w:fldLock="1"/>
    </w:r>
    <w:r w:rsidRPr="005F6F15">
      <w:rPr>
        <w:rStyle w:val="SidhuvudUtskott"/>
      </w:rPr>
      <w:instrText xml:space="preserve"> DOCPROPERTY</w:instrText>
    </w:r>
    <w:r w:rsidRPr="005F6F15">
      <w:instrText xml:space="preserve"> </w:instrText>
    </w:r>
    <w:r w:rsidRPr="005F6F15">
      <w:rPr>
        <w:rStyle w:val="SidhuvudUtskott"/>
      </w:rPr>
      <w:instrText>Utskott</w:instrText>
    </w:r>
    <w:r w:rsidRPr="005F6F15">
      <w:rPr>
        <w:rStyle w:val="SidhuvudUtskott"/>
      </w:rPr>
      <w:fldChar w:fldCharType="separate"/>
    </w:r>
    <w:r w:rsidR="008E4BD6" w:rsidRPr="005F6F15">
      <w:rPr>
        <w:rStyle w:val="SidhuvudUtskott"/>
      </w:rPr>
      <w:t>RB</w:t>
    </w:r>
    <w:r w:rsidRPr="005F6F15">
      <w:rPr>
        <w:rStyle w:val="SidhuvudUtskott"/>
      </w:rPr>
      <w:fldChar w:fldCharType="end"/>
    </w:r>
    <w:r w:rsidRPr="005F6F15">
      <w:rPr>
        <w:rStyle w:val="SidhuvudUtskott"/>
      </w:rPr>
      <w:fldChar w:fldCharType="begin" w:fldLock="1"/>
    </w:r>
    <w:r w:rsidRPr="005F6F15">
      <w:rPr>
        <w:rStyle w:val="SidhuvudUtskott"/>
      </w:rPr>
      <w:instrText xml:space="preserve"> DOCPROPERTY Betä</w:instrText>
    </w:r>
    <w:r w:rsidRPr="005F6F15">
      <w:rPr>
        <w:rStyle w:val="SidhuvudUtskott"/>
      </w:rPr>
      <w:instrText>n</w:instrText>
    </w:r>
    <w:r w:rsidRPr="005F6F15">
      <w:rPr>
        <w:rStyle w:val="SidhuvudUtskott"/>
      </w:rPr>
      <w:instrText>kandeNr</w:instrText>
    </w:r>
    <w:r w:rsidRPr="005F6F15">
      <w:rPr>
        <w:rStyle w:val="SidhuvudUtskott"/>
      </w:rPr>
      <w:fldChar w:fldCharType="separate"/>
    </w:r>
    <w:r w:rsidR="008E4BD6" w:rsidRPr="005F6F15">
      <w:rPr>
        <w:rStyle w:val="SidhuvudUtskott"/>
      </w:rPr>
      <w:t>1</w:t>
    </w:r>
    <w:r w:rsidRPr="005F6F15">
      <w:rPr>
        <w:rStyle w:val="SidhuvudUtskott"/>
      </w:rPr>
      <w:fldChar w:fldCharType="end"/>
    </w:r>
  </w:p>
  <w:p w:rsidR="000729C4" w:rsidRPr="005F6F15" w:rsidRDefault="000729C4">
    <w:pPr>
      <w:pStyle w:val="SidhuvudKantUdda"/>
      <w:framePr w:w="8732" w:h="567" w:hRule="exact" w:vSpace="0" w:wrap="around" w:vAnchor="page" w:y="341" w:anchorLock="0"/>
    </w:pPr>
    <w:r w:rsidRPr="005F6F15">
      <w:rPr>
        <w:rStyle w:val="SidhuvudUtskott"/>
      </w:rPr>
      <w:fldChar w:fldCharType="begin" w:fldLock="1"/>
    </w:r>
    <w:r w:rsidRPr="005F6F15">
      <w:rPr>
        <w:rStyle w:val="SidhuvudUtskott"/>
      </w:rPr>
      <w:instrText xml:space="preserve"> if </w:instrText>
    </w:r>
    <w:r w:rsidRPr="005F6F15">
      <w:rPr>
        <w:rStyle w:val="SidhuvudUtskott"/>
      </w:rPr>
      <w:fldChar w:fldCharType="begin" w:fldLock="1"/>
    </w:r>
    <w:r w:rsidRPr="005F6F15">
      <w:rPr>
        <w:rStyle w:val="SidhuvudUtskott"/>
      </w:rPr>
      <w:instrText xml:space="preserve"> DOCPROPERTY "UtkastDatum"</w:instrText>
    </w:r>
    <w:r w:rsidRPr="005F6F15">
      <w:rPr>
        <w:rStyle w:val="SidhuvudUtskott"/>
      </w:rPr>
      <w:fldChar w:fldCharType="separate"/>
    </w:r>
    <w:r w:rsidR="008E4BD6" w:rsidRPr="005F6F15">
      <w:rPr>
        <w:rStyle w:val="SidhuvudUtskott"/>
      </w:rPr>
      <w:instrText>Nej</w:instrText>
    </w:r>
    <w:r w:rsidRPr="005F6F15">
      <w:rPr>
        <w:rStyle w:val="SidhuvudUtskott"/>
      </w:rPr>
      <w:fldChar w:fldCharType="end"/>
    </w:r>
    <w:r w:rsidRPr="005F6F15">
      <w:rPr>
        <w:rStyle w:val="SidhuvudUtskott"/>
      </w:rPr>
      <w:instrText xml:space="preserve"> = "Ja" "</w:instrText>
    </w:r>
    <w:r w:rsidRPr="005F6F15">
      <w:rPr>
        <w:rStyle w:val="SidhuvudUtskott"/>
      </w:rPr>
      <w:fldChar w:fldCharType="begin" w:fldLock="1"/>
    </w:r>
    <w:r w:rsidRPr="005F6F15">
      <w:rPr>
        <w:rStyle w:val="SidhuvudUtskott"/>
      </w:rPr>
      <w:instrText xml:space="preserve"> PRINTDATE \@ "yyyy-MM-dd HH.mm    " </w:instrText>
    </w:r>
    <w:r w:rsidRPr="005F6F15">
      <w:rPr>
        <w:rStyle w:val="SidhuvudUtskott"/>
      </w:rPr>
      <w:fldChar w:fldCharType="separate"/>
    </w:r>
    <w:r w:rsidRPr="005F6F15">
      <w:rPr>
        <w:rStyle w:val="SidhuvudUtskott"/>
      </w:rPr>
      <w:instrText>2000-08-11 16.42</w:instrText>
    </w:r>
    <w:r w:rsidRPr="005F6F15">
      <w:rPr>
        <w:rStyle w:val="SidhuvudUtskott"/>
      </w:rPr>
      <w:fldChar w:fldCharType="end"/>
    </w:r>
    <w:r w:rsidRPr="005F6F15">
      <w:rPr>
        <w:rStyle w:val="SidhuvudUtskott"/>
      </w:rPr>
      <w:instrText xml:space="preserve">" </w:instrText>
    </w:r>
    <w:r w:rsidRPr="005F6F15">
      <w:rPr>
        <w:rStyle w:val="SidhuvudUtskott"/>
      </w:rPr>
      <w:fldChar w:fldCharType="end"/>
    </w:r>
    <w:r w:rsidRPr="005F6F15">
      <w:rPr>
        <w:rStyle w:val="SidhuvudUtskott"/>
      </w:rPr>
      <w:fldChar w:fldCharType="begin" w:fldLock="1"/>
    </w:r>
    <w:r w:rsidRPr="005F6F15">
      <w:rPr>
        <w:rStyle w:val="SidhuvudUtskott"/>
      </w:rPr>
      <w:instrText xml:space="preserve"> DOCPR</w:instrText>
    </w:r>
    <w:r w:rsidRPr="005F6F15">
      <w:rPr>
        <w:rStyle w:val="SidhuvudUtskott"/>
      </w:rPr>
      <w:instrText>O</w:instrText>
    </w:r>
    <w:r w:rsidRPr="005F6F15">
      <w:rPr>
        <w:rStyle w:val="SidhuvudUtskott"/>
      </w:rPr>
      <w:instrText>PERTY Status</w:instrText>
    </w:r>
    <w:r w:rsidRPr="005F6F15">
      <w:rPr>
        <w:rStyle w:val="SidhuvudUtskott"/>
      </w:rPr>
      <w:fldChar w:fldCharType="end"/>
    </w:r>
  </w:p>
  <w:p w:rsidR="000729C4" w:rsidRPr="005F6F15" w:rsidRDefault="000729C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C4" w:rsidRPr="005F6F15" w:rsidRDefault="000729C4" w:rsidP="009110D5">
    <w:pPr>
      <w:pStyle w:val="SidhuvudKantUdda"/>
      <w:framePr w:w="8732" w:h="567" w:hRule="exact" w:vSpace="0" w:wrap="around" w:vAnchor="page" w:y="341" w:anchorLock="0"/>
      <w:jc w:val="both"/>
    </w:pPr>
    <w:r w:rsidRPr="005F6F15">
      <w:rPr>
        <w:spacing w:val="14"/>
        <w:sz w:val="16"/>
        <w:szCs w:val="16"/>
      </w:rPr>
      <w:t>2009/10:RB7</w:t>
    </w:r>
  </w:p>
  <w:p w:rsidR="000729C4" w:rsidRPr="005F6F15" w:rsidRDefault="000729C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B1AC4"/>
    <w:multiLevelType w:val="hybridMultilevel"/>
    <w:tmpl w:val="045EE0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57595F"/>
    <w:multiLevelType w:val="hybridMultilevel"/>
    <w:tmpl w:val="F98E7136"/>
    <w:lvl w:ilvl="0" w:tplc="FD5418BA">
      <w:start w:val="1"/>
      <w:numFmt w:val="decimal"/>
      <w:lvlText w:val="%1."/>
      <w:lvlJc w:val="left"/>
      <w:pPr>
        <w:tabs>
          <w:tab w:val="num" w:pos="587"/>
        </w:tabs>
        <w:ind w:left="587" w:hanging="360"/>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2" w15:restartNumberingAfterBreak="0">
    <w:nsid w:val="68FB40FA"/>
    <w:multiLevelType w:val="hybridMultilevel"/>
    <w:tmpl w:val="AD8A2C92"/>
    <w:lvl w:ilvl="0" w:tplc="1F66D2F0">
      <w:start w:val="1"/>
      <w:numFmt w:val="bullet"/>
      <w:pStyle w:val="PunktlistaLitenBomb"/>
      <w:lvlText w:val=""/>
      <w:lvlJc w:val="left"/>
      <w:pPr>
        <w:tabs>
          <w:tab w:val="num" w:pos="587"/>
        </w:tabs>
        <w:ind w:left="587" w:hanging="227"/>
      </w:pPr>
      <w:rPr>
        <w:rFonts w:ascii="Symbol" w:hAnsi="Symbol" w:hint="default"/>
        <w:sz w:val="20"/>
      </w:rPr>
    </w:lvl>
    <w:lvl w:ilvl="1" w:tplc="041D0003" w:tentative="1">
      <w:start w:val="1"/>
      <w:numFmt w:val="bullet"/>
      <w:lvlText w:val="o"/>
      <w:lvlJc w:val="left"/>
      <w:pPr>
        <w:tabs>
          <w:tab w:val="num" w:pos="2384"/>
        </w:tabs>
        <w:ind w:left="2384" w:hanging="360"/>
      </w:pPr>
      <w:rPr>
        <w:rFonts w:ascii="Courier New" w:hAnsi="Courier New" w:cs="Courier New" w:hint="default"/>
      </w:rPr>
    </w:lvl>
    <w:lvl w:ilvl="2" w:tplc="041D0005" w:tentative="1">
      <w:start w:val="1"/>
      <w:numFmt w:val="bullet"/>
      <w:lvlText w:val=""/>
      <w:lvlJc w:val="left"/>
      <w:pPr>
        <w:tabs>
          <w:tab w:val="num" w:pos="3104"/>
        </w:tabs>
        <w:ind w:left="3104" w:hanging="360"/>
      </w:pPr>
      <w:rPr>
        <w:rFonts w:ascii="Wingdings" w:hAnsi="Wingdings" w:hint="default"/>
      </w:rPr>
    </w:lvl>
    <w:lvl w:ilvl="3" w:tplc="041D0001" w:tentative="1">
      <w:start w:val="1"/>
      <w:numFmt w:val="bullet"/>
      <w:lvlText w:val=""/>
      <w:lvlJc w:val="left"/>
      <w:pPr>
        <w:tabs>
          <w:tab w:val="num" w:pos="3824"/>
        </w:tabs>
        <w:ind w:left="3824" w:hanging="360"/>
      </w:pPr>
      <w:rPr>
        <w:rFonts w:ascii="Symbol" w:hAnsi="Symbol" w:hint="default"/>
      </w:rPr>
    </w:lvl>
    <w:lvl w:ilvl="4" w:tplc="041D0003" w:tentative="1">
      <w:start w:val="1"/>
      <w:numFmt w:val="bullet"/>
      <w:lvlText w:val="o"/>
      <w:lvlJc w:val="left"/>
      <w:pPr>
        <w:tabs>
          <w:tab w:val="num" w:pos="4544"/>
        </w:tabs>
        <w:ind w:left="4544" w:hanging="360"/>
      </w:pPr>
      <w:rPr>
        <w:rFonts w:ascii="Courier New" w:hAnsi="Courier New" w:cs="Courier New" w:hint="default"/>
      </w:rPr>
    </w:lvl>
    <w:lvl w:ilvl="5" w:tplc="041D0005" w:tentative="1">
      <w:start w:val="1"/>
      <w:numFmt w:val="bullet"/>
      <w:lvlText w:val=""/>
      <w:lvlJc w:val="left"/>
      <w:pPr>
        <w:tabs>
          <w:tab w:val="num" w:pos="5264"/>
        </w:tabs>
        <w:ind w:left="5264" w:hanging="360"/>
      </w:pPr>
      <w:rPr>
        <w:rFonts w:ascii="Wingdings" w:hAnsi="Wingdings" w:hint="default"/>
      </w:rPr>
    </w:lvl>
    <w:lvl w:ilvl="6" w:tplc="041D0001" w:tentative="1">
      <w:start w:val="1"/>
      <w:numFmt w:val="bullet"/>
      <w:lvlText w:val=""/>
      <w:lvlJc w:val="left"/>
      <w:pPr>
        <w:tabs>
          <w:tab w:val="num" w:pos="5984"/>
        </w:tabs>
        <w:ind w:left="5984" w:hanging="360"/>
      </w:pPr>
      <w:rPr>
        <w:rFonts w:ascii="Symbol" w:hAnsi="Symbol" w:hint="default"/>
      </w:rPr>
    </w:lvl>
    <w:lvl w:ilvl="7" w:tplc="041D0003" w:tentative="1">
      <w:start w:val="1"/>
      <w:numFmt w:val="bullet"/>
      <w:lvlText w:val="o"/>
      <w:lvlJc w:val="left"/>
      <w:pPr>
        <w:tabs>
          <w:tab w:val="num" w:pos="6704"/>
        </w:tabs>
        <w:ind w:left="6704" w:hanging="360"/>
      </w:pPr>
      <w:rPr>
        <w:rFonts w:ascii="Courier New" w:hAnsi="Courier New" w:cs="Courier New" w:hint="default"/>
      </w:rPr>
    </w:lvl>
    <w:lvl w:ilvl="8" w:tplc="041D0005" w:tentative="1">
      <w:start w:val="1"/>
      <w:numFmt w:val="bullet"/>
      <w:lvlText w:val=""/>
      <w:lvlJc w:val="left"/>
      <w:pPr>
        <w:tabs>
          <w:tab w:val="num" w:pos="7424"/>
        </w:tabs>
        <w:ind w:left="7424" w:hanging="360"/>
      </w:pPr>
      <w:rPr>
        <w:rFonts w:ascii="Wingdings" w:hAnsi="Wingdings" w:hint="default"/>
      </w:rPr>
    </w:lvl>
  </w:abstractNum>
  <w:abstractNum w:abstractNumId="3" w15:restartNumberingAfterBreak="0">
    <w:nsid w:val="69535343"/>
    <w:multiLevelType w:val="hybridMultilevel"/>
    <w:tmpl w:val="DEFCFDAA"/>
    <w:lvl w:ilvl="0" w:tplc="02ACBD2C">
      <w:start w:val="1"/>
      <w:numFmt w:val="bullet"/>
      <w:pStyle w:val="PunktlistaBomb"/>
      <w:lvlText w:val=""/>
      <w:lvlJc w:val="left"/>
      <w:pPr>
        <w:tabs>
          <w:tab w:val="num" w:pos="227"/>
        </w:tabs>
        <w:ind w:left="227" w:hanging="227"/>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43015528">
    <w:abstractNumId w:val="3"/>
  </w:num>
  <w:num w:numId="2" w16cid:durableId="1240678064">
    <w:abstractNumId w:val="2"/>
  </w:num>
  <w:num w:numId="3" w16cid:durableId="648707817">
    <w:abstractNumId w:val="0"/>
  </w:num>
  <w:num w:numId="4" w16cid:durableId="24781084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styrelsens"/>
    <w:docVar w:name="Skapår" w:val="0910"/>
  </w:docVars>
  <w:rsids>
    <w:rsidRoot w:val="00CE735A"/>
    <w:rsid w:val="00004CC9"/>
    <w:rsid w:val="00006B2D"/>
    <w:rsid w:val="000075EC"/>
    <w:rsid w:val="00013B3F"/>
    <w:rsid w:val="000165CC"/>
    <w:rsid w:val="0001671E"/>
    <w:rsid w:val="00017C90"/>
    <w:rsid w:val="0002138D"/>
    <w:rsid w:val="00022BCE"/>
    <w:rsid w:val="0003358F"/>
    <w:rsid w:val="00034F1C"/>
    <w:rsid w:val="00046594"/>
    <w:rsid w:val="00046976"/>
    <w:rsid w:val="00055D00"/>
    <w:rsid w:val="00057167"/>
    <w:rsid w:val="00064DD7"/>
    <w:rsid w:val="000729C4"/>
    <w:rsid w:val="000762ED"/>
    <w:rsid w:val="00085E5A"/>
    <w:rsid w:val="000923C2"/>
    <w:rsid w:val="000954B9"/>
    <w:rsid w:val="000A3E46"/>
    <w:rsid w:val="000A4AE5"/>
    <w:rsid w:val="000A65DC"/>
    <w:rsid w:val="000B6852"/>
    <w:rsid w:val="000C1DB8"/>
    <w:rsid w:val="000C3CB0"/>
    <w:rsid w:val="000C51AE"/>
    <w:rsid w:val="000D01F3"/>
    <w:rsid w:val="000D3C09"/>
    <w:rsid w:val="000D4A34"/>
    <w:rsid w:val="000D60F1"/>
    <w:rsid w:val="000E0219"/>
    <w:rsid w:val="000E5847"/>
    <w:rsid w:val="000E6325"/>
    <w:rsid w:val="000F3E33"/>
    <w:rsid w:val="000F7651"/>
    <w:rsid w:val="00100F38"/>
    <w:rsid w:val="00100F81"/>
    <w:rsid w:val="00103FBC"/>
    <w:rsid w:val="0010787A"/>
    <w:rsid w:val="00110DBF"/>
    <w:rsid w:val="00111F64"/>
    <w:rsid w:val="0011371A"/>
    <w:rsid w:val="001142A6"/>
    <w:rsid w:val="001147A7"/>
    <w:rsid w:val="00114CF7"/>
    <w:rsid w:val="001201AD"/>
    <w:rsid w:val="0012222A"/>
    <w:rsid w:val="00125B93"/>
    <w:rsid w:val="0012638C"/>
    <w:rsid w:val="0013107A"/>
    <w:rsid w:val="001339E4"/>
    <w:rsid w:val="001341D5"/>
    <w:rsid w:val="00140F49"/>
    <w:rsid w:val="00141A11"/>
    <w:rsid w:val="00141DCC"/>
    <w:rsid w:val="00143ED2"/>
    <w:rsid w:val="00147A74"/>
    <w:rsid w:val="00153941"/>
    <w:rsid w:val="00155475"/>
    <w:rsid w:val="001555D6"/>
    <w:rsid w:val="001622C4"/>
    <w:rsid w:val="0016272E"/>
    <w:rsid w:val="00164318"/>
    <w:rsid w:val="00164566"/>
    <w:rsid w:val="00165456"/>
    <w:rsid w:val="00172097"/>
    <w:rsid w:val="00173920"/>
    <w:rsid w:val="00177CD1"/>
    <w:rsid w:val="0018347A"/>
    <w:rsid w:val="00187656"/>
    <w:rsid w:val="00190944"/>
    <w:rsid w:val="00192816"/>
    <w:rsid w:val="0019399E"/>
    <w:rsid w:val="001944C6"/>
    <w:rsid w:val="00195C50"/>
    <w:rsid w:val="001A1276"/>
    <w:rsid w:val="001A23AE"/>
    <w:rsid w:val="001A3EEF"/>
    <w:rsid w:val="001B29C2"/>
    <w:rsid w:val="001B5954"/>
    <w:rsid w:val="001B6F18"/>
    <w:rsid w:val="001B766C"/>
    <w:rsid w:val="001B7F64"/>
    <w:rsid w:val="001C3F63"/>
    <w:rsid w:val="001D2F50"/>
    <w:rsid w:val="001D3D7E"/>
    <w:rsid w:val="001D54F8"/>
    <w:rsid w:val="001D725B"/>
    <w:rsid w:val="001E00AD"/>
    <w:rsid w:val="001E1157"/>
    <w:rsid w:val="001E40F8"/>
    <w:rsid w:val="001E47F8"/>
    <w:rsid w:val="001E6CC2"/>
    <w:rsid w:val="001F5F34"/>
    <w:rsid w:val="001F6198"/>
    <w:rsid w:val="001F703A"/>
    <w:rsid w:val="0020008A"/>
    <w:rsid w:val="00205C2F"/>
    <w:rsid w:val="00207A2A"/>
    <w:rsid w:val="0021166F"/>
    <w:rsid w:val="0021235C"/>
    <w:rsid w:val="00212C43"/>
    <w:rsid w:val="002165D9"/>
    <w:rsid w:val="00217B1A"/>
    <w:rsid w:val="00220153"/>
    <w:rsid w:val="0022062F"/>
    <w:rsid w:val="00222192"/>
    <w:rsid w:val="00234448"/>
    <w:rsid w:val="00234F91"/>
    <w:rsid w:val="00237D14"/>
    <w:rsid w:val="00242C27"/>
    <w:rsid w:val="00246391"/>
    <w:rsid w:val="00247515"/>
    <w:rsid w:val="002505DD"/>
    <w:rsid w:val="002541A6"/>
    <w:rsid w:val="00255F8E"/>
    <w:rsid w:val="00260BEF"/>
    <w:rsid w:val="00262D01"/>
    <w:rsid w:val="00263BFC"/>
    <w:rsid w:val="00270E6F"/>
    <w:rsid w:val="00271232"/>
    <w:rsid w:val="0027164D"/>
    <w:rsid w:val="00277D82"/>
    <w:rsid w:val="00281637"/>
    <w:rsid w:val="0028289C"/>
    <w:rsid w:val="00283BCC"/>
    <w:rsid w:val="002854E4"/>
    <w:rsid w:val="00286489"/>
    <w:rsid w:val="00286811"/>
    <w:rsid w:val="002906D2"/>
    <w:rsid w:val="002A1B83"/>
    <w:rsid w:val="002A2AAB"/>
    <w:rsid w:val="002A4033"/>
    <w:rsid w:val="002B0969"/>
    <w:rsid w:val="002B2D8B"/>
    <w:rsid w:val="002C0941"/>
    <w:rsid w:val="002C244F"/>
    <w:rsid w:val="002C410E"/>
    <w:rsid w:val="002C4159"/>
    <w:rsid w:val="002C5DA2"/>
    <w:rsid w:val="002C7C6F"/>
    <w:rsid w:val="002D12E3"/>
    <w:rsid w:val="002D1A28"/>
    <w:rsid w:val="002D589A"/>
    <w:rsid w:val="002D5C1B"/>
    <w:rsid w:val="002E3920"/>
    <w:rsid w:val="002E3BC3"/>
    <w:rsid w:val="002E6636"/>
    <w:rsid w:val="002F19B5"/>
    <w:rsid w:val="002F3D64"/>
    <w:rsid w:val="002F5157"/>
    <w:rsid w:val="002F5E90"/>
    <w:rsid w:val="00300231"/>
    <w:rsid w:val="0030754B"/>
    <w:rsid w:val="00307B0C"/>
    <w:rsid w:val="003101F2"/>
    <w:rsid w:val="00313308"/>
    <w:rsid w:val="003134D3"/>
    <w:rsid w:val="00314194"/>
    <w:rsid w:val="003172F1"/>
    <w:rsid w:val="00322737"/>
    <w:rsid w:val="00323D70"/>
    <w:rsid w:val="0032598B"/>
    <w:rsid w:val="003364CB"/>
    <w:rsid w:val="00336ED8"/>
    <w:rsid w:val="003410DD"/>
    <w:rsid w:val="003436E0"/>
    <w:rsid w:val="003457EA"/>
    <w:rsid w:val="0034695B"/>
    <w:rsid w:val="00346CA7"/>
    <w:rsid w:val="00347D8C"/>
    <w:rsid w:val="0035113C"/>
    <w:rsid w:val="003513CE"/>
    <w:rsid w:val="00353741"/>
    <w:rsid w:val="00355CF7"/>
    <w:rsid w:val="00357C84"/>
    <w:rsid w:val="0036285C"/>
    <w:rsid w:val="00383082"/>
    <w:rsid w:val="003836AC"/>
    <w:rsid w:val="0038374D"/>
    <w:rsid w:val="00384486"/>
    <w:rsid w:val="00386484"/>
    <w:rsid w:val="003930F2"/>
    <w:rsid w:val="00395FAF"/>
    <w:rsid w:val="003961BE"/>
    <w:rsid w:val="003A0DF1"/>
    <w:rsid w:val="003A18FD"/>
    <w:rsid w:val="003A1D29"/>
    <w:rsid w:val="003A2F3A"/>
    <w:rsid w:val="003A4D03"/>
    <w:rsid w:val="003B4132"/>
    <w:rsid w:val="003B4EDB"/>
    <w:rsid w:val="003B5574"/>
    <w:rsid w:val="003B5D52"/>
    <w:rsid w:val="003B67B8"/>
    <w:rsid w:val="003B709E"/>
    <w:rsid w:val="003B754C"/>
    <w:rsid w:val="003C0808"/>
    <w:rsid w:val="003C484B"/>
    <w:rsid w:val="003C65A5"/>
    <w:rsid w:val="003C702D"/>
    <w:rsid w:val="003D1561"/>
    <w:rsid w:val="003D15EB"/>
    <w:rsid w:val="003D227C"/>
    <w:rsid w:val="003D2576"/>
    <w:rsid w:val="003D3009"/>
    <w:rsid w:val="003D4A96"/>
    <w:rsid w:val="003D4CB3"/>
    <w:rsid w:val="003D56C1"/>
    <w:rsid w:val="003D6376"/>
    <w:rsid w:val="003E1A9D"/>
    <w:rsid w:val="003E2289"/>
    <w:rsid w:val="003E2EE3"/>
    <w:rsid w:val="003E3B9B"/>
    <w:rsid w:val="003E61D7"/>
    <w:rsid w:val="003F0D8E"/>
    <w:rsid w:val="003F32EC"/>
    <w:rsid w:val="003F4462"/>
    <w:rsid w:val="003F5F64"/>
    <w:rsid w:val="003F6902"/>
    <w:rsid w:val="004032B4"/>
    <w:rsid w:val="00405C84"/>
    <w:rsid w:val="00411A48"/>
    <w:rsid w:val="004124A7"/>
    <w:rsid w:val="00414B3F"/>
    <w:rsid w:val="0041532A"/>
    <w:rsid w:val="004174AC"/>
    <w:rsid w:val="004178AC"/>
    <w:rsid w:val="00423B2D"/>
    <w:rsid w:val="00431DAE"/>
    <w:rsid w:val="00431E1C"/>
    <w:rsid w:val="00433805"/>
    <w:rsid w:val="00443EAB"/>
    <w:rsid w:val="0044601F"/>
    <w:rsid w:val="004476EC"/>
    <w:rsid w:val="00452B4B"/>
    <w:rsid w:val="00455075"/>
    <w:rsid w:val="00456324"/>
    <w:rsid w:val="00456489"/>
    <w:rsid w:val="0046138E"/>
    <w:rsid w:val="0046225E"/>
    <w:rsid w:val="004655B4"/>
    <w:rsid w:val="00467677"/>
    <w:rsid w:val="00467B42"/>
    <w:rsid w:val="00474467"/>
    <w:rsid w:val="0047745E"/>
    <w:rsid w:val="0048081D"/>
    <w:rsid w:val="004823A0"/>
    <w:rsid w:val="00484352"/>
    <w:rsid w:val="00484F62"/>
    <w:rsid w:val="004873CC"/>
    <w:rsid w:val="00490873"/>
    <w:rsid w:val="00490F4B"/>
    <w:rsid w:val="0049444E"/>
    <w:rsid w:val="00494997"/>
    <w:rsid w:val="004953E7"/>
    <w:rsid w:val="004A41EB"/>
    <w:rsid w:val="004A67E8"/>
    <w:rsid w:val="004B2A68"/>
    <w:rsid w:val="004B2FA0"/>
    <w:rsid w:val="004B436D"/>
    <w:rsid w:val="004B44F6"/>
    <w:rsid w:val="004B4701"/>
    <w:rsid w:val="004B5078"/>
    <w:rsid w:val="004B52E1"/>
    <w:rsid w:val="004B644B"/>
    <w:rsid w:val="004C2F8C"/>
    <w:rsid w:val="004D1AFD"/>
    <w:rsid w:val="004D3116"/>
    <w:rsid w:val="004D39CF"/>
    <w:rsid w:val="004D5232"/>
    <w:rsid w:val="004D5360"/>
    <w:rsid w:val="004D57E1"/>
    <w:rsid w:val="004D7650"/>
    <w:rsid w:val="004E055D"/>
    <w:rsid w:val="004F6CAC"/>
    <w:rsid w:val="00504296"/>
    <w:rsid w:val="00517462"/>
    <w:rsid w:val="00520FBE"/>
    <w:rsid w:val="00521C95"/>
    <w:rsid w:val="00526214"/>
    <w:rsid w:val="00526603"/>
    <w:rsid w:val="00526D5D"/>
    <w:rsid w:val="005305BE"/>
    <w:rsid w:val="00530B25"/>
    <w:rsid w:val="00534B07"/>
    <w:rsid w:val="00537287"/>
    <w:rsid w:val="0053739C"/>
    <w:rsid w:val="0054041C"/>
    <w:rsid w:val="005407BC"/>
    <w:rsid w:val="005430E4"/>
    <w:rsid w:val="00547432"/>
    <w:rsid w:val="00547BAD"/>
    <w:rsid w:val="00554C38"/>
    <w:rsid w:val="00556B0F"/>
    <w:rsid w:val="00560E63"/>
    <w:rsid w:val="005704D9"/>
    <w:rsid w:val="00571DAD"/>
    <w:rsid w:val="00572FF9"/>
    <w:rsid w:val="005733A6"/>
    <w:rsid w:val="005826B2"/>
    <w:rsid w:val="00593375"/>
    <w:rsid w:val="00595F6C"/>
    <w:rsid w:val="00596C36"/>
    <w:rsid w:val="00596F06"/>
    <w:rsid w:val="005A1DD7"/>
    <w:rsid w:val="005A22AE"/>
    <w:rsid w:val="005A37DC"/>
    <w:rsid w:val="005A6205"/>
    <w:rsid w:val="005A666A"/>
    <w:rsid w:val="005B77CA"/>
    <w:rsid w:val="005C63EC"/>
    <w:rsid w:val="005C7B8E"/>
    <w:rsid w:val="005D2BB8"/>
    <w:rsid w:val="005D2E8C"/>
    <w:rsid w:val="005D4B7A"/>
    <w:rsid w:val="005D7D26"/>
    <w:rsid w:val="005F0F52"/>
    <w:rsid w:val="005F21E4"/>
    <w:rsid w:val="005F2A25"/>
    <w:rsid w:val="005F629B"/>
    <w:rsid w:val="005F6F15"/>
    <w:rsid w:val="006013C3"/>
    <w:rsid w:val="0060194C"/>
    <w:rsid w:val="00601AFA"/>
    <w:rsid w:val="00601FF5"/>
    <w:rsid w:val="006026CB"/>
    <w:rsid w:val="00602DB9"/>
    <w:rsid w:val="006048F0"/>
    <w:rsid w:val="0060782A"/>
    <w:rsid w:val="0061093F"/>
    <w:rsid w:val="00612577"/>
    <w:rsid w:val="00621575"/>
    <w:rsid w:val="0062203B"/>
    <w:rsid w:val="006241FF"/>
    <w:rsid w:val="006258C0"/>
    <w:rsid w:val="0062706E"/>
    <w:rsid w:val="00636082"/>
    <w:rsid w:val="00642321"/>
    <w:rsid w:val="00645E7A"/>
    <w:rsid w:val="00647143"/>
    <w:rsid w:val="00652B32"/>
    <w:rsid w:val="00652F8D"/>
    <w:rsid w:val="0065359A"/>
    <w:rsid w:val="00653FA7"/>
    <w:rsid w:val="00654859"/>
    <w:rsid w:val="00655B79"/>
    <w:rsid w:val="0065710A"/>
    <w:rsid w:val="00657C20"/>
    <w:rsid w:val="00661667"/>
    <w:rsid w:val="00662099"/>
    <w:rsid w:val="00662473"/>
    <w:rsid w:val="0066463A"/>
    <w:rsid w:val="00671883"/>
    <w:rsid w:val="0067237A"/>
    <w:rsid w:val="006770E3"/>
    <w:rsid w:val="006811EC"/>
    <w:rsid w:val="00681326"/>
    <w:rsid w:val="006849E4"/>
    <w:rsid w:val="00686BF4"/>
    <w:rsid w:val="00693727"/>
    <w:rsid w:val="00693B51"/>
    <w:rsid w:val="006A0567"/>
    <w:rsid w:val="006A08B1"/>
    <w:rsid w:val="006A133F"/>
    <w:rsid w:val="006A3D97"/>
    <w:rsid w:val="006A4099"/>
    <w:rsid w:val="006A41EF"/>
    <w:rsid w:val="006A711B"/>
    <w:rsid w:val="006B04D9"/>
    <w:rsid w:val="006B1546"/>
    <w:rsid w:val="006B2C21"/>
    <w:rsid w:val="006B44DC"/>
    <w:rsid w:val="006B6608"/>
    <w:rsid w:val="006B6870"/>
    <w:rsid w:val="006C167D"/>
    <w:rsid w:val="006C4CFF"/>
    <w:rsid w:val="006C63A8"/>
    <w:rsid w:val="006D1027"/>
    <w:rsid w:val="006D1DDA"/>
    <w:rsid w:val="006D6B21"/>
    <w:rsid w:val="006D7A46"/>
    <w:rsid w:val="006F4160"/>
    <w:rsid w:val="00701864"/>
    <w:rsid w:val="007063A1"/>
    <w:rsid w:val="00706547"/>
    <w:rsid w:val="00706739"/>
    <w:rsid w:val="00706B3E"/>
    <w:rsid w:val="0072152C"/>
    <w:rsid w:val="0073119F"/>
    <w:rsid w:val="00732EF1"/>
    <w:rsid w:val="007335DC"/>
    <w:rsid w:val="00741163"/>
    <w:rsid w:val="0074257D"/>
    <w:rsid w:val="00743675"/>
    <w:rsid w:val="00751670"/>
    <w:rsid w:val="0075381F"/>
    <w:rsid w:val="00757663"/>
    <w:rsid w:val="00765D52"/>
    <w:rsid w:val="0076799C"/>
    <w:rsid w:val="00777EAD"/>
    <w:rsid w:val="00780327"/>
    <w:rsid w:val="00780D10"/>
    <w:rsid w:val="007813B8"/>
    <w:rsid w:val="00782C9A"/>
    <w:rsid w:val="00782FBC"/>
    <w:rsid w:val="00787981"/>
    <w:rsid w:val="00787AF6"/>
    <w:rsid w:val="00791A30"/>
    <w:rsid w:val="007923AC"/>
    <w:rsid w:val="007924D3"/>
    <w:rsid w:val="007A14F2"/>
    <w:rsid w:val="007A1823"/>
    <w:rsid w:val="007A3D17"/>
    <w:rsid w:val="007A5733"/>
    <w:rsid w:val="007B02E6"/>
    <w:rsid w:val="007B1E7A"/>
    <w:rsid w:val="007B36DB"/>
    <w:rsid w:val="007C0514"/>
    <w:rsid w:val="007C0A06"/>
    <w:rsid w:val="007C1844"/>
    <w:rsid w:val="007C21AF"/>
    <w:rsid w:val="007C7961"/>
    <w:rsid w:val="007D08E4"/>
    <w:rsid w:val="007D5194"/>
    <w:rsid w:val="007D7C59"/>
    <w:rsid w:val="007E45BD"/>
    <w:rsid w:val="007F0A44"/>
    <w:rsid w:val="00801598"/>
    <w:rsid w:val="00802B53"/>
    <w:rsid w:val="008138CA"/>
    <w:rsid w:val="00813979"/>
    <w:rsid w:val="00813DBF"/>
    <w:rsid w:val="00817EDD"/>
    <w:rsid w:val="008315F4"/>
    <w:rsid w:val="00840763"/>
    <w:rsid w:val="00841599"/>
    <w:rsid w:val="00841F8A"/>
    <w:rsid w:val="008434AF"/>
    <w:rsid w:val="00843E2C"/>
    <w:rsid w:val="00844C47"/>
    <w:rsid w:val="0084598B"/>
    <w:rsid w:val="008538A5"/>
    <w:rsid w:val="00854B6C"/>
    <w:rsid w:val="00855373"/>
    <w:rsid w:val="00860361"/>
    <w:rsid w:val="00864905"/>
    <w:rsid w:val="00865433"/>
    <w:rsid w:val="00866DDB"/>
    <w:rsid w:val="00874075"/>
    <w:rsid w:val="008753AA"/>
    <w:rsid w:val="00875F46"/>
    <w:rsid w:val="00876093"/>
    <w:rsid w:val="00876C25"/>
    <w:rsid w:val="00881227"/>
    <w:rsid w:val="0088549E"/>
    <w:rsid w:val="00892806"/>
    <w:rsid w:val="00892BC0"/>
    <w:rsid w:val="008957D7"/>
    <w:rsid w:val="0089750D"/>
    <w:rsid w:val="008A03AC"/>
    <w:rsid w:val="008A4779"/>
    <w:rsid w:val="008A57A6"/>
    <w:rsid w:val="008A5C68"/>
    <w:rsid w:val="008A6C84"/>
    <w:rsid w:val="008B14CB"/>
    <w:rsid w:val="008B30D7"/>
    <w:rsid w:val="008C04DC"/>
    <w:rsid w:val="008C316E"/>
    <w:rsid w:val="008C51DB"/>
    <w:rsid w:val="008C6996"/>
    <w:rsid w:val="008C71DA"/>
    <w:rsid w:val="008D1177"/>
    <w:rsid w:val="008D168D"/>
    <w:rsid w:val="008D7AC5"/>
    <w:rsid w:val="008E2291"/>
    <w:rsid w:val="008E22DE"/>
    <w:rsid w:val="008E4BD6"/>
    <w:rsid w:val="008E5491"/>
    <w:rsid w:val="008F1956"/>
    <w:rsid w:val="008F2D27"/>
    <w:rsid w:val="008F5A56"/>
    <w:rsid w:val="008F6905"/>
    <w:rsid w:val="008F6A17"/>
    <w:rsid w:val="008F7880"/>
    <w:rsid w:val="009002A1"/>
    <w:rsid w:val="009005F1"/>
    <w:rsid w:val="0090361D"/>
    <w:rsid w:val="00905E75"/>
    <w:rsid w:val="0091064E"/>
    <w:rsid w:val="009110D5"/>
    <w:rsid w:val="0091200E"/>
    <w:rsid w:val="00912103"/>
    <w:rsid w:val="00913BAB"/>
    <w:rsid w:val="00922124"/>
    <w:rsid w:val="009235C5"/>
    <w:rsid w:val="00925E7F"/>
    <w:rsid w:val="00926BEA"/>
    <w:rsid w:val="00932907"/>
    <w:rsid w:val="00942B0A"/>
    <w:rsid w:val="00943D7C"/>
    <w:rsid w:val="009451CE"/>
    <w:rsid w:val="009504C1"/>
    <w:rsid w:val="00952425"/>
    <w:rsid w:val="009540D3"/>
    <w:rsid w:val="009618FB"/>
    <w:rsid w:val="00962262"/>
    <w:rsid w:val="00962D4D"/>
    <w:rsid w:val="009671CF"/>
    <w:rsid w:val="00967237"/>
    <w:rsid w:val="009706E6"/>
    <w:rsid w:val="00972C5A"/>
    <w:rsid w:val="0098084C"/>
    <w:rsid w:val="009822DA"/>
    <w:rsid w:val="0098265D"/>
    <w:rsid w:val="00985A56"/>
    <w:rsid w:val="009866DF"/>
    <w:rsid w:val="00991E53"/>
    <w:rsid w:val="009939FA"/>
    <w:rsid w:val="009954C9"/>
    <w:rsid w:val="00996356"/>
    <w:rsid w:val="0099640E"/>
    <w:rsid w:val="009965C4"/>
    <w:rsid w:val="0099750C"/>
    <w:rsid w:val="009A4736"/>
    <w:rsid w:val="009A6C47"/>
    <w:rsid w:val="009A7C43"/>
    <w:rsid w:val="009B3293"/>
    <w:rsid w:val="009C06B7"/>
    <w:rsid w:val="009C3F8A"/>
    <w:rsid w:val="009C571C"/>
    <w:rsid w:val="009C7FA7"/>
    <w:rsid w:val="009D0FB6"/>
    <w:rsid w:val="009D242A"/>
    <w:rsid w:val="009D7A9B"/>
    <w:rsid w:val="009E11EE"/>
    <w:rsid w:val="009E1972"/>
    <w:rsid w:val="009E350B"/>
    <w:rsid w:val="009E50BE"/>
    <w:rsid w:val="009F0FC4"/>
    <w:rsid w:val="009F50DB"/>
    <w:rsid w:val="009F6F39"/>
    <w:rsid w:val="00A12197"/>
    <w:rsid w:val="00A15714"/>
    <w:rsid w:val="00A20238"/>
    <w:rsid w:val="00A20D53"/>
    <w:rsid w:val="00A2162E"/>
    <w:rsid w:val="00A23147"/>
    <w:rsid w:val="00A25968"/>
    <w:rsid w:val="00A26B9C"/>
    <w:rsid w:val="00A30495"/>
    <w:rsid w:val="00A31392"/>
    <w:rsid w:val="00A35266"/>
    <w:rsid w:val="00A35615"/>
    <w:rsid w:val="00A365FB"/>
    <w:rsid w:val="00A368AA"/>
    <w:rsid w:val="00A40676"/>
    <w:rsid w:val="00A43495"/>
    <w:rsid w:val="00A43734"/>
    <w:rsid w:val="00A448E0"/>
    <w:rsid w:val="00A4579D"/>
    <w:rsid w:val="00A51ABB"/>
    <w:rsid w:val="00A56125"/>
    <w:rsid w:val="00A562EB"/>
    <w:rsid w:val="00A56BCB"/>
    <w:rsid w:val="00A6031B"/>
    <w:rsid w:val="00A669EC"/>
    <w:rsid w:val="00A67136"/>
    <w:rsid w:val="00A730EA"/>
    <w:rsid w:val="00A74AEF"/>
    <w:rsid w:val="00A7724D"/>
    <w:rsid w:val="00A8054F"/>
    <w:rsid w:val="00A8116B"/>
    <w:rsid w:val="00A91CA9"/>
    <w:rsid w:val="00A929D4"/>
    <w:rsid w:val="00A973D3"/>
    <w:rsid w:val="00AA2341"/>
    <w:rsid w:val="00AA2F54"/>
    <w:rsid w:val="00AA5F06"/>
    <w:rsid w:val="00AB1016"/>
    <w:rsid w:val="00AB1789"/>
    <w:rsid w:val="00AB39D2"/>
    <w:rsid w:val="00AC17A3"/>
    <w:rsid w:val="00AC52ED"/>
    <w:rsid w:val="00AD1453"/>
    <w:rsid w:val="00AD2D3B"/>
    <w:rsid w:val="00AD3788"/>
    <w:rsid w:val="00AE0101"/>
    <w:rsid w:val="00AE0AD9"/>
    <w:rsid w:val="00AE10D5"/>
    <w:rsid w:val="00AF3A34"/>
    <w:rsid w:val="00AF4619"/>
    <w:rsid w:val="00B02A82"/>
    <w:rsid w:val="00B0623C"/>
    <w:rsid w:val="00B07F6E"/>
    <w:rsid w:val="00B1107B"/>
    <w:rsid w:val="00B13247"/>
    <w:rsid w:val="00B13A70"/>
    <w:rsid w:val="00B16B04"/>
    <w:rsid w:val="00B17CA8"/>
    <w:rsid w:val="00B2058E"/>
    <w:rsid w:val="00B20E67"/>
    <w:rsid w:val="00B274A3"/>
    <w:rsid w:val="00B33B59"/>
    <w:rsid w:val="00B34B9C"/>
    <w:rsid w:val="00B35BBB"/>
    <w:rsid w:val="00B3635A"/>
    <w:rsid w:val="00B36FD8"/>
    <w:rsid w:val="00B403E2"/>
    <w:rsid w:val="00B41313"/>
    <w:rsid w:val="00B44BE4"/>
    <w:rsid w:val="00B44CB4"/>
    <w:rsid w:val="00B45C93"/>
    <w:rsid w:val="00B468F1"/>
    <w:rsid w:val="00B5115A"/>
    <w:rsid w:val="00B529C5"/>
    <w:rsid w:val="00B53855"/>
    <w:rsid w:val="00B549CF"/>
    <w:rsid w:val="00B56DD9"/>
    <w:rsid w:val="00B5756B"/>
    <w:rsid w:val="00B61888"/>
    <w:rsid w:val="00B66EA4"/>
    <w:rsid w:val="00B70759"/>
    <w:rsid w:val="00B72D64"/>
    <w:rsid w:val="00B73084"/>
    <w:rsid w:val="00B73B3E"/>
    <w:rsid w:val="00B770E4"/>
    <w:rsid w:val="00B856FD"/>
    <w:rsid w:val="00B867C2"/>
    <w:rsid w:val="00B9592F"/>
    <w:rsid w:val="00B9608C"/>
    <w:rsid w:val="00BA23C2"/>
    <w:rsid w:val="00BA5CFE"/>
    <w:rsid w:val="00BA7728"/>
    <w:rsid w:val="00BB0344"/>
    <w:rsid w:val="00BB107E"/>
    <w:rsid w:val="00BB1EA7"/>
    <w:rsid w:val="00BB4243"/>
    <w:rsid w:val="00BB5DBE"/>
    <w:rsid w:val="00BC0467"/>
    <w:rsid w:val="00BC09D3"/>
    <w:rsid w:val="00BC0B32"/>
    <w:rsid w:val="00BC1815"/>
    <w:rsid w:val="00BC6AFA"/>
    <w:rsid w:val="00BC73C4"/>
    <w:rsid w:val="00BD3198"/>
    <w:rsid w:val="00BD70C2"/>
    <w:rsid w:val="00BE08C5"/>
    <w:rsid w:val="00BE15A8"/>
    <w:rsid w:val="00BE7891"/>
    <w:rsid w:val="00BF0D8F"/>
    <w:rsid w:val="00BF37BE"/>
    <w:rsid w:val="00BF6D7D"/>
    <w:rsid w:val="00C02B06"/>
    <w:rsid w:val="00C11913"/>
    <w:rsid w:val="00C22B74"/>
    <w:rsid w:val="00C23286"/>
    <w:rsid w:val="00C232B7"/>
    <w:rsid w:val="00C2399C"/>
    <w:rsid w:val="00C23DA2"/>
    <w:rsid w:val="00C27A4A"/>
    <w:rsid w:val="00C3276F"/>
    <w:rsid w:val="00C33ABE"/>
    <w:rsid w:val="00C37E36"/>
    <w:rsid w:val="00C408A4"/>
    <w:rsid w:val="00C420EE"/>
    <w:rsid w:val="00C44A69"/>
    <w:rsid w:val="00C50927"/>
    <w:rsid w:val="00C54605"/>
    <w:rsid w:val="00C5583B"/>
    <w:rsid w:val="00C566DB"/>
    <w:rsid w:val="00C614D5"/>
    <w:rsid w:val="00C61FBA"/>
    <w:rsid w:val="00C65313"/>
    <w:rsid w:val="00C7037F"/>
    <w:rsid w:val="00C70C19"/>
    <w:rsid w:val="00C7259F"/>
    <w:rsid w:val="00C72D1C"/>
    <w:rsid w:val="00C73630"/>
    <w:rsid w:val="00C7481C"/>
    <w:rsid w:val="00C75387"/>
    <w:rsid w:val="00C8265D"/>
    <w:rsid w:val="00C82B54"/>
    <w:rsid w:val="00C82F6F"/>
    <w:rsid w:val="00C85401"/>
    <w:rsid w:val="00C8573E"/>
    <w:rsid w:val="00C865A5"/>
    <w:rsid w:val="00C87351"/>
    <w:rsid w:val="00C911E5"/>
    <w:rsid w:val="00C91473"/>
    <w:rsid w:val="00C9566F"/>
    <w:rsid w:val="00C973BC"/>
    <w:rsid w:val="00C97980"/>
    <w:rsid w:val="00CA148A"/>
    <w:rsid w:val="00CA15F3"/>
    <w:rsid w:val="00CA163B"/>
    <w:rsid w:val="00CA3072"/>
    <w:rsid w:val="00CA3C9E"/>
    <w:rsid w:val="00CA52CF"/>
    <w:rsid w:val="00CB52CC"/>
    <w:rsid w:val="00CC277B"/>
    <w:rsid w:val="00CC2C81"/>
    <w:rsid w:val="00CC6781"/>
    <w:rsid w:val="00CE16A5"/>
    <w:rsid w:val="00CE340A"/>
    <w:rsid w:val="00CE735A"/>
    <w:rsid w:val="00CF6BCA"/>
    <w:rsid w:val="00D008A5"/>
    <w:rsid w:val="00D03C8F"/>
    <w:rsid w:val="00D07D69"/>
    <w:rsid w:val="00D1178B"/>
    <w:rsid w:val="00D139CC"/>
    <w:rsid w:val="00D1518C"/>
    <w:rsid w:val="00D16935"/>
    <w:rsid w:val="00D17458"/>
    <w:rsid w:val="00D205AA"/>
    <w:rsid w:val="00D21F65"/>
    <w:rsid w:val="00D225D4"/>
    <w:rsid w:val="00D2264F"/>
    <w:rsid w:val="00D25EE9"/>
    <w:rsid w:val="00D2712C"/>
    <w:rsid w:val="00D272DE"/>
    <w:rsid w:val="00D3013A"/>
    <w:rsid w:val="00D306D0"/>
    <w:rsid w:val="00D318B4"/>
    <w:rsid w:val="00D31A4A"/>
    <w:rsid w:val="00D34B16"/>
    <w:rsid w:val="00D50A2D"/>
    <w:rsid w:val="00D52D57"/>
    <w:rsid w:val="00D53068"/>
    <w:rsid w:val="00D5344D"/>
    <w:rsid w:val="00D54E45"/>
    <w:rsid w:val="00D553E8"/>
    <w:rsid w:val="00D5692E"/>
    <w:rsid w:val="00D60903"/>
    <w:rsid w:val="00D642F9"/>
    <w:rsid w:val="00D70DA2"/>
    <w:rsid w:val="00D72263"/>
    <w:rsid w:val="00D737F2"/>
    <w:rsid w:val="00D738C2"/>
    <w:rsid w:val="00D74200"/>
    <w:rsid w:val="00D75711"/>
    <w:rsid w:val="00D760B4"/>
    <w:rsid w:val="00D805EE"/>
    <w:rsid w:val="00D80D1E"/>
    <w:rsid w:val="00D81531"/>
    <w:rsid w:val="00D81BB6"/>
    <w:rsid w:val="00D876BE"/>
    <w:rsid w:val="00D92512"/>
    <w:rsid w:val="00D930E2"/>
    <w:rsid w:val="00D93222"/>
    <w:rsid w:val="00D93732"/>
    <w:rsid w:val="00D947FF"/>
    <w:rsid w:val="00D94CA5"/>
    <w:rsid w:val="00D96D8A"/>
    <w:rsid w:val="00D96F8C"/>
    <w:rsid w:val="00D96FE1"/>
    <w:rsid w:val="00DA2D00"/>
    <w:rsid w:val="00DA2D5D"/>
    <w:rsid w:val="00DA3F76"/>
    <w:rsid w:val="00DB47BA"/>
    <w:rsid w:val="00DB4F7C"/>
    <w:rsid w:val="00DC06CB"/>
    <w:rsid w:val="00DC2770"/>
    <w:rsid w:val="00DC2DE1"/>
    <w:rsid w:val="00DC56DB"/>
    <w:rsid w:val="00DD33CC"/>
    <w:rsid w:val="00DD551D"/>
    <w:rsid w:val="00DE1B6E"/>
    <w:rsid w:val="00DE533B"/>
    <w:rsid w:val="00DF395B"/>
    <w:rsid w:val="00E00A67"/>
    <w:rsid w:val="00E00FB5"/>
    <w:rsid w:val="00E03E31"/>
    <w:rsid w:val="00E07933"/>
    <w:rsid w:val="00E10C8D"/>
    <w:rsid w:val="00E10F09"/>
    <w:rsid w:val="00E12C56"/>
    <w:rsid w:val="00E16A29"/>
    <w:rsid w:val="00E1764A"/>
    <w:rsid w:val="00E228B1"/>
    <w:rsid w:val="00E22C65"/>
    <w:rsid w:val="00E23B47"/>
    <w:rsid w:val="00E30E6B"/>
    <w:rsid w:val="00E34ECE"/>
    <w:rsid w:val="00E36E3C"/>
    <w:rsid w:val="00E425EE"/>
    <w:rsid w:val="00E4416B"/>
    <w:rsid w:val="00E44EE1"/>
    <w:rsid w:val="00E45618"/>
    <w:rsid w:val="00E54644"/>
    <w:rsid w:val="00E5764F"/>
    <w:rsid w:val="00E57EEB"/>
    <w:rsid w:val="00E614D7"/>
    <w:rsid w:val="00E6254F"/>
    <w:rsid w:val="00E64517"/>
    <w:rsid w:val="00E7173C"/>
    <w:rsid w:val="00E73E78"/>
    <w:rsid w:val="00E74B3B"/>
    <w:rsid w:val="00E84977"/>
    <w:rsid w:val="00E86401"/>
    <w:rsid w:val="00E86ABE"/>
    <w:rsid w:val="00E90AF9"/>
    <w:rsid w:val="00E926B1"/>
    <w:rsid w:val="00E94A56"/>
    <w:rsid w:val="00EA1797"/>
    <w:rsid w:val="00EA3171"/>
    <w:rsid w:val="00EA6666"/>
    <w:rsid w:val="00EB29EE"/>
    <w:rsid w:val="00EB2BAC"/>
    <w:rsid w:val="00EB35D9"/>
    <w:rsid w:val="00EC178C"/>
    <w:rsid w:val="00EC4527"/>
    <w:rsid w:val="00EC4606"/>
    <w:rsid w:val="00ED1E1E"/>
    <w:rsid w:val="00ED24C4"/>
    <w:rsid w:val="00ED2E4D"/>
    <w:rsid w:val="00EE0068"/>
    <w:rsid w:val="00EE0E1F"/>
    <w:rsid w:val="00EF055E"/>
    <w:rsid w:val="00EF1DFA"/>
    <w:rsid w:val="00EF61E3"/>
    <w:rsid w:val="00EF7A87"/>
    <w:rsid w:val="00EF7FDB"/>
    <w:rsid w:val="00F0134F"/>
    <w:rsid w:val="00F14637"/>
    <w:rsid w:val="00F1765D"/>
    <w:rsid w:val="00F20662"/>
    <w:rsid w:val="00F2504F"/>
    <w:rsid w:val="00F2576D"/>
    <w:rsid w:val="00F2662A"/>
    <w:rsid w:val="00F32199"/>
    <w:rsid w:val="00F35084"/>
    <w:rsid w:val="00F36D15"/>
    <w:rsid w:val="00F3787E"/>
    <w:rsid w:val="00F4341B"/>
    <w:rsid w:val="00F44B35"/>
    <w:rsid w:val="00F450A6"/>
    <w:rsid w:val="00F475AA"/>
    <w:rsid w:val="00F5012C"/>
    <w:rsid w:val="00F52DC4"/>
    <w:rsid w:val="00F53773"/>
    <w:rsid w:val="00F53A97"/>
    <w:rsid w:val="00F55239"/>
    <w:rsid w:val="00F56578"/>
    <w:rsid w:val="00F61242"/>
    <w:rsid w:val="00F61D6B"/>
    <w:rsid w:val="00F61DE8"/>
    <w:rsid w:val="00F65D6E"/>
    <w:rsid w:val="00F7169A"/>
    <w:rsid w:val="00F74917"/>
    <w:rsid w:val="00F7669E"/>
    <w:rsid w:val="00F80057"/>
    <w:rsid w:val="00F819CC"/>
    <w:rsid w:val="00F81BB9"/>
    <w:rsid w:val="00F85E32"/>
    <w:rsid w:val="00F9052D"/>
    <w:rsid w:val="00F907BE"/>
    <w:rsid w:val="00F90B67"/>
    <w:rsid w:val="00F97D02"/>
    <w:rsid w:val="00FA0D09"/>
    <w:rsid w:val="00FA1F04"/>
    <w:rsid w:val="00FA7237"/>
    <w:rsid w:val="00FA7D46"/>
    <w:rsid w:val="00FB2AC3"/>
    <w:rsid w:val="00FB756D"/>
    <w:rsid w:val="00FB7702"/>
    <w:rsid w:val="00FC339D"/>
    <w:rsid w:val="00FC3969"/>
    <w:rsid w:val="00FC47A4"/>
    <w:rsid w:val="00FC5E05"/>
    <w:rsid w:val="00FC6CC7"/>
    <w:rsid w:val="00FC7EAB"/>
    <w:rsid w:val="00FD1980"/>
    <w:rsid w:val="00FD4632"/>
    <w:rsid w:val="00FD5C21"/>
    <w:rsid w:val="00FE2E91"/>
    <w:rsid w:val="00FE4526"/>
    <w:rsid w:val="00FE7111"/>
    <w:rsid w:val="00FF03B7"/>
    <w:rsid w:val="00FF092C"/>
    <w:rsid w:val="00FF553F"/>
    <w:rsid w:val="00FF584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fill="f" fillcolor="white" stroke="f">
      <v:fill color="white" on="f"/>
      <v:stroke on="f"/>
    </o:shapedefaults>
    <o:shapelayout v:ext="edit">
      <o:idmap v:ext="edit" data="1"/>
    </o:shapelayout>
  </w:shapeDefaults>
  <w:decimalSymbol w:val=","/>
  <w:listSeparator w:val=";"/>
  <w15:chartTrackingRefBased/>
  <w15:docId w15:val="{B94D432A-DE41-47BF-B937-5B53C5BC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link w:val="Rubrik1Char"/>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character" w:customStyle="1" w:styleId="NormaltindragChar">
    <w:name w:val="Normalt indrag Char"/>
    <w:link w:val="Normaltindrag"/>
    <w:rsid w:val="007813B8"/>
    <w:rPr>
      <w:sz w:val="19"/>
      <w:lang w:val="sv-SE" w:eastAsia="sv-SE" w:bidi="ar-SA"/>
    </w:rPr>
  </w:style>
  <w:style w:type="character" w:customStyle="1" w:styleId="Rubrik1Char">
    <w:name w:val="Rubrik 1 Char"/>
    <w:link w:val="Rubrik1"/>
    <w:rsid w:val="002E6636"/>
    <w:rPr>
      <w:noProof/>
      <w:sz w:val="32"/>
      <w:lang w:val="sv-SE" w:eastAsia="sv-SE" w:bidi="ar-SA"/>
    </w:r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link w:val="DiagramrubrikChar1"/>
  </w:style>
  <w:style w:type="character" w:customStyle="1" w:styleId="DiagramrubrikChar1">
    <w:name w:val="Diagramrubrik Char1"/>
    <w:link w:val="Diagramrubrik"/>
    <w:rsid w:val="00260BEF"/>
    <w:rPr>
      <w:caps/>
      <w:spacing w:val="8"/>
      <w:sz w:val="14"/>
      <w:lang w:val="sv-SE" w:eastAsia="sv-SE" w:bidi="ar-SA"/>
    </w:rPr>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rsid w:val="00751670"/>
    <w:rPr>
      <w:sz w:val="19"/>
      <w:vertAlign w:val="superscript"/>
    </w:rPr>
  </w:style>
  <w:style w:type="paragraph" w:styleId="Fotnotstext">
    <w:name w:val="footnote text"/>
    <w:basedOn w:val="Normal"/>
    <w:next w:val="Fotnotstextindrag"/>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uiPriority w:val="39"/>
    <w:pPr>
      <w:tabs>
        <w:tab w:val="right" w:leader="dot" w:pos="5954"/>
      </w:tabs>
      <w:spacing w:before="0"/>
      <w:ind w:right="567"/>
      <w:jc w:val="left"/>
    </w:pPr>
  </w:style>
  <w:style w:type="paragraph" w:styleId="Innehll2">
    <w:name w:val="toc 2"/>
    <w:basedOn w:val="Innehll1"/>
    <w:uiPriority w:val="39"/>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link w:val="R2Char"/>
    <w:pPr>
      <w:keepNext/>
      <w:keepLines/>
      <w:suppressAutoHyphens/>
      <w:spacing w:before="500" w:after="62"/>
      <w:jc w:val="left"/>
    </w:pPr>
    <w:rPr>
      <w:sz w:val="27"/>
    </w:rPr>
  </w:style>
  <w:style w:type="character" w:customStyle="1" w:styleId="R2Char">
    <w:name w:val="R2 Char"/>
    <w:link w:val="R2"/>
    <w:rsid w:val="00C8265D"/>
    <w:rPr>
      <w:sz w:val="27"/>
      <w:lang w:val="sv-SE" w:eastAsia="sv-SE" w:bidi="ar-SA"/>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rPr>
      <w:spacing w:val="14"/>
      <w:sz w:val="16"/>
    </w:rPr>
  </w:style>
  <w:style w:type="character" w:styleId="Sidnummer">
    <w:name w:val="page number"/>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unktlistaBomb">
    <w:name w:val="PunktlistaBomb"/>
    <w:basedOn w:val="Normal"/>
    <w:rsid w:val="005F629B"/>
    <w:pPr>
      <w:numPr>
        <w:numId w:val="1"/>
      </w:numPr>
    </w:pPr>
  </w:style>
  <w:style w:type="paragraph" w:styleId="Brdtext">
    <w:name w:val="Body Text"/>
    <w:basedOn w:val="Normal"/>
    <w:link w:val="BrdtextChar"/>
    <w:rsid w:val="001C3F63"/>
    <w:pPr>
      <w:spacing w:before="0" w:after="150" w:line="280" w:lineRule="exact"/>
      <w:jc w:val="left"/>
    </w:pPr>
    <w:rPr>
      <w:rFonts w:ascii="Syntax" w:hAnsi="Syntax"/>
      <w:sz w:val="20"/>
    </w:rPr>
  </w:style>
  <w:style w:type="table" w:styleId="Tabellrutnt">
    <w:name w:val="Table Grid"/>
    <w:basedOn w:val="Normaltabell"/>
    <w:rsid w:val="00885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qFormat/>
    <w:rsid w:val="00260BEF"/>
    <w:rPr>
      <w:b/>
      <w:bCs/>
    </w:rPr>
  </w:style>
  <w:style w:type="character" w:styleId="Hyperlnk">
    <w:name w:val="Hyperlink"/>
    <w:rsid w:val="00260BEF"/>
    <w:rPr>
      <w:color w:val="0000FF"/>
      <w:u w:val="single"/>
    </w:rPr>
  </w:style>
  <w:style w:type="paragraph" w:styleId="Normalwebb">
    <w:name w:val="Normal (Web)"/>
    <w:aliases w:val=" webb"/>
    <w:basedOn w:val="Normal"/>
    <w:rsid w:val="00260BEF"/>
    <w:pPr>
      <w:spacing w:before="100" w:beforeAutospacing="1" w:after="100" w:afterAutospacing="1" w:line="240" w:lineRule="auto"/>
      <w:jc w:val="left"/>
    </w:pPr>
    <w:rPr>
      <w:sz w:val="24"/>
      <w:szCs w:val="24"/>
    </w:rPr>
  </w:style>
  <w:style w:type="table" w:styleId="Enkeltabell1">
    <w:name w:val="Table Simple 1"/>
    <w:basedOn w:val="Normaltabell"/>
    <w:rsid w:val="00260BE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nvndHyperlnk">
    <w:name w:val="FollowedHyperlink"/>
    <w:rsid w:val="00260BEF"/>
    <w:rPr>
      <w:color w:val="606420"/>
      <w:u w:val="single"/>
    </w:rPr>
  </w:style>
  <w:style w:type="paragraph" w:customStyle="1" w:styleId="rIngress">
    <w:name w:val="årIngress"/>
    <w:basedOn w:val="Normal"/>
    <w:rsid w:val="00260BEF"/>
    <w:pPr>
      <w:spacing w:before="0" w:line="240" w:lineRule="auto"/>
      <w:jc w:val="left"/>
    </w:pPr>
    <w:rPr>
      <w:rFonts w:ascii="New Baskerville" w:hAnsi="New Baskerville"/>
      <w:i/>
      <w:sz w:val="24"/>
    </w:rPr>
  </w:style>
  <w:style w:type="paragraph" w:styleId="Brdtext2">
    <w:name w:val="Body Text 2"/>
    <w:basedOn w:val="Normal"/>
    <w:rsid w:val="00260BEF"/>
    <w:pPr>
      <w:spacing w:before="0" w:after="120" w:line="480" w:lineRule="auto"/>
      <w:jc w:val="left"/>
    </w:pPr>
    <w:rPr>
      <w:rFonts w:ascii="New Baskerville" w:hAnsi="New Baskerville"/>
      <w:sz w:val="24"/>
    </w:rPr>
  </w:style>
  <w:style w:type="paragraph" w:customStyle="1" w:styleId="rBrdtext">
    <w:name w:val="årBrödtext"/>
    <w:basedOn w:val="Normal"/>
    <w:rsid w:val="00260BEF"/>
    <w:pPr>
      <w:spacing w:before="0" w:line="240" w:lineRule="auto"/>
      <w:jc w:val="left"/>
    </w:pPr>
    <w:rPr>
      <w:rFonts w:ascii="New Baskerville" w:hAnsi="New Baskerville"/>
      <w:sz w:val="24"/>
    </w:rPr>
  </w:style>
  <w:style w:type="paragraph" w:customStyle="1" w:styleId="NormMB">
    <w:name w:val="NormMB"/>
    <w:basedOn w:val="Normal"/>
    <w:rsid w:val="00260BEF"/>
    <w:pPr>
      <w:spacing w:before="0" w:line="240" w:lineRule="auto"/>
      <w:jc w:val="left"/>
    </w:pPr>
    <w:rPr>
      <w:rFonts w:ascii="Arial" w:hAnsi="Arial"/>
      <w:sz w:val="24"/>
    </w:rPr>
  </w:style>
  <w:style w:type="paragraph" w:styleId="Brdtextmedindrag">
    <w:name w:val="Body Text Indent"/>
    <w:basedOn w:val="Normal"/>
    <w:rsid w:val="00260BEF"/>
    <w:pPr>
      <w:spacing w:before="0" w:line="240" w:lineRule="auto"/>
      <w:ind w:left="1276" w:hanging="1276"/>
      <w:jc w:val="left"/>
    </w:pPr>
    <w:rPr>
      <w:rFonts w:ascii="New Baskerville" w:hAnsi="New Baskerville"/>
      <w:sz w:val="24"/>
    </w:rPr>
  </w:style>
  <w:style w:type="paragraph" w:styleId="Brdtextmedindrag2">
    <w:name w:val="Body Text Indent 2"/>
    <w:basedOn w:val="Normal"/>
    <w:rsid w:val="00260BEF"/>
    <w:pPr>
      <w:spacing w:before="0" w:line="240" w:lineRule="auto"/>
      <w:ind w:left="1134" w:hanging="1134"/>
      <w:jc w:val="left"/>
    </w:pPr>
    <w:rPr>
      <w:rFonts w:ascii="New Baskerville" w:hAnsi="New Baskerville"/>
      <w:sz w:val="24"/>
    </w:rPr>
  </w:style>
  <w:style w:type="paragraph" w:styleId="Brdtextmedindrag3">
    <w:name w:val="Body Text Indent 3"/>
    <w:basedOn w:val="Normal"/>
    <w:rsid w:val="00260BEF"/>
    <w:pPr>
      <w:spacing w:before="0" w:line="240" w:lineRule="auto"/>
      <w:ind w:left="1134" w:hanging="1304"/>
      <w:jc w:val="left"/>
    </w:pPr>
    <w:rPr>
      <w:rFonts w:ascii="New Baskerville" w:hAnsi="New Baskerville"/>
      <w:sz w:val="24"/>
    </w:rPr>
  </w:style>
  <w:style w:type="paragraph" w:styleId="Brdtext3">
    <w:name w:val="Body Text 3"/>
    <w:basedOn w:val="Normal"/>
    <w:rsid w:val="00260BEF"/>
    <w:pPr>
      <w:spacing w:before="0" w:line="360" w:lineRule="auto"/>
      <w:ind w:right="2268"/>
      <w:jc w:val="left"/>
    </w:pPr>
    <w:rPr>
      <w:rFonts w:ascii="New Baskerville" w:hAnsi="New Baskerville"/>
      <w:sz w:val="24"/>
    </w:rPr>
  </w:style>
  <w:style w:type="paragraph" w:customStyle="1" w:styleId="rRubrik2">
    <w:name w:val="årRubrik 2"/>
    <w:basedOn w:val="Normal"/>
    <w:rsid w:val="00260BEF"/>
    <w:pPr>
      <w:spacing w:before="0" w:line="240" w:lineRule="auto"/>
      <w:jc w:val="left"/>
    </w:pPr>
    <w:rPr>
      <w:rFonts w:ascii="New Baskerville" w:hAnsi="New Baskerville"/>
      <w:b/>
      <w:sz w:val="36"/>
    </w:rPr>
  </w:style>
  <w:style w:type="paragraph" w:customStyle="1" w:styleId="NormalBrdtextbr">
    <w:name w:val="Normal.Brödtext.br"/>
    <w:rsid w:val="00260BEF"/>
    <w:pPr>
      <w:spacing w:line="320" w:lineRule="atLeast"/>
    </w:pPr>
    <w:rPr>
      <w:rFonts w:ascii="New Century Schlbk" w:hAnsi="New Century Schlbk"/>
      <w:kern w:val="18"/>
      <w:lang w:val="sv-SE" w:eastAsia="sv-SE"/>
    </w:rPr>
  </w:style>
  <w:style w:type="paragraph" w:styleId="Avslutandetext">
    <w:name w:val="Closing"/>
    <w:basedOn w:val="Normal"/>
    <w:next w:val="Signatur"/>
    <w:rsid w:val="00260BEF"/>
    <w:pPr>
      <w:keepNext/>
      <w:spacing w:before="0" w:after="60" w:line="220" w:lineRule="atLeast"/>
    </w:pPr>
    <w:rPr>
      <w:rFonts w:ascii="New Baskerville" w:hAnsi="New Baskerville"/>
      <w:sz w:val="24"/>
    </w:rPr>
  </w:style>
  <w:style w:type="paragraph" w:styleId="Signatur">
    <w:name w:val="Signature"/>
    <w:basedOn w:val="Normal"/>
    <w:rsid w:val="00260BEF"/>
    <w:pPr>
      <w:spacing w:before="0" w:line="240" w:lineRule="auto"/>
      <w:ind w:left="4252"/>
      <w:jc w:val="left"/>
    </w:pPr>
    <w:rPr>
      <w:rFonts w:ascii="New Baskerville" w:hAnsi="New Baskerville"/>
      <w:sz w:val="24"/>
    </w:rPr>
  </w:style>
  <w:style w:type="paragraph" w:customStyle="1" w:styleId="rende">
    <w:name w:val="ärende"/>
    <w:basedOn w:val="Normal"/>
    <w:next w:val="Normal"/>
    <w:rsid w:val="00260BEF"/>
    <w:pPr>
      <w:spacing w:before="0" w:line="240" w:lineRule="auto"/>
      <w:jc w:val="left"/>
    </w:pPr>
    <w:rPr>
      <w:b/>
      <w:sz w:val="24"/>
    </w:rPr>
  </w:style>
  <w:style w:type="paragraph" w:styleId="Indragetstycke">
    <w:name w:val="Block Text"/>
    <w:basedOn w:val="Normal"/>
    <w:rsid w:val="00260BEF"/>
    <w:pPr>
      <w:spacing w:before="0" w:line="360" w:lineRule="auto"/>
      <w:ind w:left="1418" w:right="567" w:hanging="1418"/>
      <w:jc w:val="left"/>
    </w:pPr>
    <w:rPr>
      <w:rFonts w:ascii="New Baskerville" w:hAnsi="New Baskerville"/>
      <w:sz w:val="24"/>
    </w:rPr>
  </w:style>
  <w:style w:type="paragraph" w:styleId="Rubrik">
    <w:name w:val="Title"/>
    <w:basedOn w:val="Normal"/>
    <w:next w:val="Normal"/>
    <w:qFormat/>
    <w:rsid w:val="00260BEF"/>
    <w:pPr>
      <w:spacing w:before="240" w:after="60" w:line="240" w:lineRule="auto"/>
      <w:jc w:val="left"/>
      <w:outlineLvl w:val="0"/>
    </w:pPr>
    <w:rPr>
      <w:rFonts w:ascii="Syntax" w:hAnsi="Syntax" w:cs="Arial"/>
      <w:b/>
      <w:bCs/>
      <w:kern w:val="28"/>
      <w:sz w:val="36"/>
      <w:szCs w:val="32"/>
    </w:rPr>
  </w:style>
  <w:style w:type="paragraph" w:styleId="Punktlista">
    <w:name w:val="List Bullet"/>
    <w:basedOn w:val="Normal"/>
    <w:autoRedefine/>
    <w:rsid w:val="00260BEF"/>
    <w:pPr>
      <w:tabs>
        <w:tab w:val="num" w:pos="360"/>
      </w:tabs>
      <w:spacing w:before="0" w:line="240" w:lineRule="auto"/>
      <w:ind w:left="360" w:hanging="360"/>
      <w:jc w:val="left"/>
    </w:pPr>
    <w:rPr>
      <w:rFonts w:ascii="New Baskerville" w:hAnsi="New Baskerville"/>
      <w:sz w:val="24"/>
    </w:rPr>
  </w:style>
  <w:style w:type="character" w:styleId="Betoning">
    <w:name w:val="Emphasis"/>
    <w:qFormat/>
    <w:rsid w:val="00260BEF"/>
    <w:rPr>
      <w:i/>
      <w:iCs/>
    </w:rPr>
  </w:style>
  <w:style w:type="paragraph" w:customStyle="1" w:styleId="Titel">
    <w:name w:val="Titel"/>
    <w:basedOn w:val="Normal"/>
    <w:next w:val="Brdtext"/>
    <w:rsid w:val="00260BEF"/>
    <w:pPr>
      <w:spacing w:before="420" w:after="320" w:line="360" w:lineRule="exact"/>
      <w:jc w:val="left"/>
    </w:pPr>
    <w:rPr>
      <w:rFonts w:ascii="Syntax" w:hAnsi="Syntax"/>
      <w:b/>
      <w:sz w:val="32"/>
      <w:szCs w:val="21"/>
    </w:rPr>
  </w:style>
  <w:style w:type="paragraph" w:customStyle="1" w:styleId="ingress">
    <w:name w:val="ingress"/>
    <w:basedOn w:val="Normal"/>
    <w:rsid w:val="00260BEF"/>
    <w:pPr>
      <w:spacing w:before="100" w:beforeAutospacing="1" w:after="100" w:afterAutospacing="1" w:line="360" w:lineRule="auto"/>
      <w:jc w:val="left"/>
    </w:pPr>
    <w:rPr>
      <w:b/>
      <w:bCs/>
      <w:sz w:val="24"/>
      <w:szCs w:val="24"/>
    </w:rPr>
  </w:style>
  <w:style w:type="character" w:customStyle="1" w:styleId="intro">
    <w:name w:val="intro"/>
    <w:basedOn w:val="Standardstycketeckensnitt"/>
    <w:rsid w:val="00260BEF"/>
  </w:style>
  <w:style w:type="character" w:customStyle="1" w:styleId="normaltext">
    <w:name w:val="normaltext"/>
    <w:basedOn w:val="Standardstycketeckensnitt"/>
    <w:rsid w:val="00260BEF"/>
  </w:style>
  <w:style w:type="paragraph" w:customStyle="1" w:styleId="brodtextstext">
    <w:name w:val="brodtext stext"/>
    <w:basedOn w:val="Normal"/>
    <w:link w:val="brodtextstextChar"/>
    <w:rsid w:val="00260BEF"/>
    <w:pPr>
      <w:spacing w:before="0" w:line="240" w:lineRule="auto"/>
      <w:jc w:val="left"/>
    </w:pPr>
    <w:rPr>
      <w:sz w:val="24"/>
      <w:szCs w:val="24"/>
    </w:rPr>
  </w:style>
  <w:style w:type="character" w:customStyle="1" w:styleId="brodtextstextChar">
    <w:name w:val="brodtext stext Char"/>
    <w:link w:val="brodtextstext"/>
    <w:rsid w:val="00260BEF"/>
    <w:rPr>
      <w:sz w:val="24"/>
      <w:szCs w:val="24"/>
      <w:lang w:val="sv-SE" w:eastAsia="sv-SE" w:bidi="ar-SA"/>
    </w:rPr>
  </w:style>
  <w:style w:type="paragraph" w:customStyle="1" w:styleId="CharCharChar1">
    <w:name w:val=" Char Char Char1"/>
    <w:basedOn w:val="Normal"/>
    <w:rsid w:val="00260BEF"/>
    <w:pPr>
      <w:spacing w:before="0" w:after="160" w:line="240" w:lineRule="exact"/>
      <w:jc w:val="left"/>
    </w:pPr>
    <w:rPr>
      <w:rFonts w:ascii="Tahoma" w:hAnsi="Tahoma"/>
      <w:sz w:val="20"/>
      <w:lang w:val="en-US" w:eastAsia="en-US"/>
    </w:rPr>
  </w:style>
  <w:style w:type="paragraph" w:customStyle="1" w:styleId="RUTA">
    <w:name w:val="RUTA"/>
    <w:basedOn w:val="Normal"/>
    <w:next w:val="Brdtext"/>
    <w:rsid w:val="00260BEF"/>
    <w:pPr>
      <w:keepNext/>
      <w:spacing w:before="240" w:after="160" w:line="280" w:lineRule="exact"/>
      <w:jc w:val="left"/>
      <w:outlineLvl w:val="1"/>
    </w:pPr>
    <w:rPr>
      <w:rFonts w:ascii="Syntax" w:hAnsi="Syntax" w:cs="Arial"/>
      <w:b/>
      <w:bCs/>
      <w:iCs/>
      <w:sz w:val="24"/>
      <w:szCs w:val="28"/>
    </w:rPr>
  </w:style>
  <w:style w:type="paragraph" w:customStyle="1" w:styleId="Default">
    <w:name w:val="Default"/>
    <w:rsid w:val="00260BEF"/>
    <w:pPr>
      <w:autoSpaceDE w:val="0"/>
      <w:autoSpaceDN w:val="0"/>
      <w:adjustRightInd w:val="0"/>
    </w:pPr>
    <w:rPr>
      <w:rFonts w:ascii="New Baskerville" w:hAnsi="New Baskerville" w:cs="New Baskerville"/>
      <w:color w:val="000000"/>
      <w:sz w:val="24"/>
      <w:szCs w:val="24"/>
      <w:lang w:val="sv-SE" w:eastAsia="sv-SE"/>
    </w:rPr>
  </w:style>
  <w:style w:type="paragraph" w:styleId="Ballongtext">
    <w:name w:val="Balloon Text"/>
    <w:basedOn w:val="Normal"/>
    <w:semiHidden/>
    <w:rsid w:val="00843E2C"/>
    <w:rPr>
      <w:rFonts w:ascii="Tahoma" w:hAnsi="Tahoma" w:cs="Tahoma"/>
      <w:sz w:val="16"/>
      <w:szCs w:val="16"/>
    </w:rPr>
  </w:style>
  <w:style w:type="paragraph" w:customStyle="1" w:styleId="PunktlistaLitenBomb">
    <w:name w:val="Punktlista LitenBomb"/>
    <w:basedOn w:val="Normal"/>
    <w:rsid w:val="00C8573E"/>
    <w:pPr>
      <w:numPr>
        <w:numId w:val="2"/>
      </w:numPr>
    </w:pPr>
  </w:style>
  <w:style w:type="character" w:customStyle="1" w:styleId="BrdtextChar">
    <w:name w:val="Brödtext Char"/>
    <w:link w:val="Brdtext"/>
    <w:semiHidden/>
    <w:locked/>
    <w:rsid w:val="00FE2E91"/>
    <w:rPr>
      <w:rFonts w:ascii="Syntax" w:hAnsi="Syntax"/>
      <w:lang w:val="sv-SE" w:eastAsia="sv-SE" w:bidi="ar-SA"/>
    </w:rPr>
  </w:style>
  <w:style w:type="paragraph" w:customStyle="1" w:styleId="KllaAnmrkning">
    <w:name w:val="Källa/Anmärkning"/>
    <w:basedOn w:val="Diagramrubrik"/>
    <w:next w:val="Normal"/>
    <w:link w:val="KllaAnmrkningChar"/>
    <w:rsid w:val="00FE2E91"/>
    <w:pPr>
      <w:spacing w:before="60" w:after="60" w:line="240" w:lineRule="auto"/>
      <w:ind w:left="0" w:firstLine="0"/>
      <w:jc w:val="both"/>
    </w:pPr>
    <w:rPr>
      <w:rFonts w:ascii="Syntax" w:hAnsi="Syntax"/>
      <w:caps w:val="0"/>
      <w:spacing w:val="0"/>
      <w:sz w:val="16"/>
    </w:rPr>
  </w:style>
  <w:style w:type="paragraph" w:customStyle="1" w:styleId="Utlyft">
    <w:name w:val="Utlyft"/>
    <w:basedOn w:val="Normal"/>
    <w:next w:val="Normal"/>
    <w:rsid w:val="00FE2E91"/>
    <w:pPr>
      <w:spacing w:before="120" w:after="120" w:line="280" w:lineRule="exact"/>
    </w:pPr>
    <w:rPr>
      <w:rFonts w:ascii="Syntax" w:hAnsi="Syntax"/>
      <w:b/>
      <w:caps/>
      <w:sz w:val="16"/>
      <w:szCs w:val="16"/>
    </w:rPr>
  </w:style>
  <w:style w:type="paragraph" w:customStyle="1" w:styleId="Enhetsrubrik">
    <w:name w:val="Enhetsrubrik"/>
    <w:basedOn w:val="Diagramrubrik"/>
    <w:link w:val="EnhetsrubrikChar"/>
    <w:rsid w:val="00FE2E91"/>
    <w:pPr>
      <w:spacing w:before="60" w:after="60" w:line="240" w:lineRule="auto"/>
      <w:ind w:left="0" w:firstLine="0"/>
      <w:jc w:val="both"/>
    </w:pPr>
    <w:rPr>
      <w:rFonts w:ascii="Syntax" w:hAnsi="Syntax"/>
      <w:caps w:val="0"/>
      <w:spacing w:val="0"/>
      <w:sz w:val="18"/>
    </w:rPr>
  </w:style>
  <w:style w:type="character" w:customStyle="1" w:styleId="DiagramrubrikChar">
    <w:name w:val="Diagramrubrik Char"/>
    <w:locked/>
    <w:rsid w:val="00FE2E91"/>
    <w:rPr>
      <w:rFonts w:ascii="Syntax" w:hAnsi="Syntax"/>
      <w:b/>
      <w:sz w:val="18"/>
      <w:lang w:val="sv-SE" w:eastAsia="sv-SE" w:bidi="ar-SA"/>
    </w:rPr>
  </w:style>
  <w:style w:type="character" w:customStyle="1" w:styleId="KllaAnmrkningChar">
    <w:name w:val="Källa/Anmärkning Char"/>
    <w:link w:val="KllaAnmrkning"/>
    <w:locked/>
    <w:rsid w:val="00FE2E91"/>
    <w:rPr>
      <w:rFonts w:ascii="Syntax" w:hAnsi="Syntax"/>
      <w:b/>
      <w:sz w:val="16"/>
      <w:lang w:val="sv-SE" w:eastAsia="sv-SE" w:bidi="ar-SA"/>
    </w:rPr>
  </w:style>
  <w:style w:type="character" w:customStyle="1" w:styleId="EnhetsrubrikChar">
    <w:name w:val="Enhetsrubrik Char"/>
    <w:basedOn w:val="DiagramrubrikChar"/>
    <w:link w:val="Enhetsrubrik"/>
    <w:locked/>
    <w:rsid w:val="00FE2E91"/>
    <w:rPr>
      <w:rFonts w:ascii="Syntax" w:hAnsi="Syntax"/>
      <w:b/>
      <w:sz w:val="18"/>
      <w:lang w:val="sv-SE" w:eastAsia="sv-SE" w:bidi="ar-SA"/>
    </w:rPr>
  </w:style>
  <w:style w:type="paragraph" w:customStyle="1" w:styleId="Diagram">
    <w:name w:val="Diagram"/>
    <w:basedOn w:val="Normal"/>
    <w:rsid w:val="00FE2E91"/>
    <w:pPr>
      <w:spacing w:before="0" w:line="240" w:lineRule="auto"/>
    </w:pPr>
    <w:rPr>
      <w:rFonts w:ascii="Syntax" w:hAnsi="Syntax"/>
      <w:sz w:val="20"/>
    </w:rPr>
  </w:style>
  <w:style w:type="character" w:customStyle="1" w:styleId="CharChar">
    <w:name w:val=" Char Char"/>
    <w:rsid w:val="00F56578"/>
    <w:rPr>
      <w:sz w:val="19"/>
      <w:lang w:val="sv-SE" w:eastAsia="sv-SE" w:bidi="ar-SA"/>
    </w:rPr>
  </w:style>
  <w:style w:type="paragraph" w:styleId="Kommentarsmne">
    <w:name w:val="annotation subject"/>
    <w:basedOn w:val="Kommentarer"/>
    <w:next w:val="Kommentarer"/>
    <w:semiHidden/>
    <w:rsid w:val="001147A7"/>
    <w:pPr>
      <w:spacing w:before="62"/>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861732">
      <w:bodyDiv w:val="1"/>
      <w:marLeft w:val="0"/>
      <w:marRight w:val="0"/>
      <w:marTop w:val="0"/>
      <w:marBottom w:val="0"/>
      <w:divBdr>
        <w:top w:val="none" w:sz="0" w:space="0" w:color="auto"/>
        <w:left w:val="none" w:sz="0" w:space="0" w:color="auto"/>
        <w:bottom w:val="none" w:sz="0" w:space="0" w:color="auto"/>
        <w:right w:val="none" w:sz="0" w:space="0" w:color="auto"/>
      </w:divBdr>
    </w:div>
    <w:div w:id="445737707">
      <w:bodyDiv w:val="1"/>
      <w:marLeft w:val="0"/>
      <w:marRight w:val="0"/>
      <w:marTop w:val="0"/>
      <w:marBottom w:val="0"/>
      <w:divBdr>
        <w:top w:val="none" w:sz="0" w:space="0" w:color="auto"/>
        <w:left w:val="none" w:sz="0" w:space="0" w:color="auto"/>
        <w:bottom w:val="none" w:sz="0" w:space="0" w:color="auto"/>
        <w:right w:val="none" w:sz="0" w:space="0" w:color="auto"/>
      </w:divBdr>
    </w:div>
    <w:div w:id="151796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8" Type="http://schemas.openxmlformats.org/officeDocument/2006/relationships/oleObject" Target="embeddings/oleObject1.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1498</Words>
  <Characters>8845</Characters>
  <Application>Microsoft Office Word</Application>
  <DocSecurity>4</DocSecurity>
  <Lines>192</Lines>
  <Paragraphs>61</Paragraphs>
  <ScaleCrop>false</ScaleCrop>
  <HeadingPairs>
    <vt:vector size="2" baseType="variant">
      <vt:variant>
        <vt:lpstr>Rubrik</vt:lpstr>
      </vt:variant>
      <vt:variant>
        <vt:i4>1</vt:i4>
      </vt:variant>
    </vt:vector>
  </HeadingPairs>
  <TitlesOfParts>
    <vt:vector size="1" baseType="lpstr">
      <vt:lpstr>Godkännande av ett utökat åtagande under Internationella valutafondens modifierade nya lånearrangemang (NAB)</vt:lpstr>
    </vt:vector>
  </TitlesOfParts>
  <Company>Riksdagen</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Godkännande av ett utökat åtagande under Internationella valutafondens modifierade nya lånearrangemang (NAB)</dc:title>
  <dc:subject>Godkännande av ett utökat åtagande under Internationella valutafondens modifierade nya lånearrangemang (NAB)</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2010-09-16T06:54:00Z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RB</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Profile">
    <vt:lpwstr>Riksbanken</vt:lpwstr>
  </property>
  <property fmtid="{D5CDD505-2E9C-101B-9397-08002B2CF9AE}" pid="9" name="Forfattare">
    <vt:lpwstr>Ekelund, Åsa</vt:lpwstr>
  </property>
  <property fmtid="{D5CDD505-2E9C-101B-9397-08002B2CF9AE}" pid="10" name="Dokumentdatum">
    <vt:lpwstr>2010-08-23T00:00:00Z</vt:lpwstr>
  </property>
  <property fmtid="{D5CDD505-2E9C-101B-9397-08002B2CF9AE}" pid="11" name="Nyckelord">
    <vt:lpwstr/>
  </property>
  <property fmtid="{D5CDD505-2E9C-101B-9397-08002B2CF9AE}" pid="12" name="Hanteringsklass">
    <vt:lpwstr/>
  </property>
  <property fmtid="{D5CDD505-2E9C-101B-9397-08002B2CF9AE}" pid="13" name="Diarienummer">
    <vt:lpwstr/>
  </property>
  <property fmtid="{D5CDD505-2E9C-101B-9397-08002B2CF9AE}" pid="14" name="_GUID_CONTAINER">
    <vt:lpwstr/>
  </property>
</Properties>
</file>