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912" w:rsidRPr="00D75912" w:rsidRDefault="00D75912">
      <w:pPr>
        <w:pStyle w:val="Hemstlrubrik"/>
      </w:pPr>
      <w:r w:rsidRPr="00D75912">
        <w:t>Förslag till riksdagsbeslut</w:t>
      </w:r>
    </w:p>
    <w:p w:rsidR="00D75912" w:rsidRPr="00D75912" w:rsidRDefault="00D75912">
      <w:pPr>
        <w:pStyle w:val="Hemstlatt"/>
        <w:ind w:left="0"/>
      </w:pPr>
      <w:r w:rsidRPr="00D75912">
        <w:t>Riksdagen tillkännager för regeringen som sin mening vad som anförs i motionen om risker för förluster vid stora even</w:t>
      </w:r>
      <w:r w:rsidRPr="00D75912">
        <w:t>e</w:t>
      </w:r>
      <w:r w:rsidRPr="00D75912">
        <w:t>mang.</w:t>
      </w:r>
    </w:p>
    <w:p w:rsidR="00D75912" w:rsidRPr="00D75912" w:rsidRDefault="00D75912">
      <w:pPr>
        <w:pStyle w:val="Rubrik1"/>
      </w:pPr>
      <w:r w:rsidRPr="00D75912">
        <w:t>Motivering</w:t>
      </w:r>
    </w:p>
    <w:p w:rsidR="00D75912" w:rsidRPr="00D75912" w:rsidRDefault="00D75912">
      <w:r w:rsidRPr="00D75912">
        <w:t>I vårt land har vi fått fler och fler stora arenor som kan rymma stora even</w:t>
      </w:r>
      <w:r w:rsidRPr="00D75912">
        <w:t>e</w:t>
      </w:r>
      <w:r w:rsidRPr="00D75912">
        <w:t>mang av skilda slag. Det kan till exempel vara konserter eller idrottstävlingar. Dessa stora evenemang drar ofta mycket publik och är en god pr för komm</w:t>
      </w:r>
      <w:r w:rsidRPr="00D75912">
        <w:t>u</w:t>
      </w:r>
      <w:r w:rsidRPr="00D75912">
        <w:t>nen som arrangerar. Det innebär även arbetstillfällen för restauranger och hotell i samhället.</w:t>
      </w:r>
    </w:p>
    <w:p w:rsidR="00D75912" w:rsidRPr="00D75912" w:rsidRDefault="00D75912">
      <w:pPr>
        <w:pStyle w:val="Normaltindrag"/>
      </w:pPr>
      <w:r w:rsidRPr="00D75912">
        <w:t>Men det finns också många risker med att genomföra stora evenemang. Vädret är naturligtvis av stor betydelse, liksom om det är fråga om publiktil</w:t>
      </w:r>
      <w:r w:rsidRPr="00D75912">
        <w:t>l</w:t>
      </w:r>
      <w:r w:rsidRPr="00D75912">
        <w:t>strömningen. Det kan innebära stora ekonomiska risker att genomföra stora evenemang.</w:t>
      </w:r>
    </w:p>
    <w:p w:rsidR="00D75912" w:rsidRPr="00D75912" w:rsidRDefault="00D75912">
      <w:pPr>
        <w:pStyle w:val="Normaltindrag"/>
      </w:pPr>
      <w:r w:rsidRPr="00D75912">
        <w:t>Därför behöver man se över på vilka sätt man kan minska arrangörernas risker mot förluster vid stora evenemang. En åtgärd som skulle kunna överv</w:t>
      </w:r>
      <w:r w:rsidRPr="00D75912">
        <w:t>ä</w:t>
      </w:r>
      <w:r w:rsidRPr="00D75912">
        <w:t>gas är inrättande av en statlig garanti mot förluster vid stora evenemang. De</w:t>
      </w:r>
      <w:r w:rsidRPr="00D75912">
        <w:t>t</w:t>
      </w:r>
      <w:r w:rsidRPr="00D75912">
        <w:t>ta skulle kunna sökas av exempelvis en kommun och en arrangör i samarbete.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5912">
        <w:trPr>
          <w:cantSplit/>
        </w:trPr>
        <w:tc>
          <w:tcPr>
            <w:tcW w:w="3046" w:type="dxa"/>
          </w:tcPr>
          <w:p w:rsidR="00D75912" w:rsidRPr="00D75912" w:rsidRDefault="00D75912">
            <w:pPr>
              <w:pStyle w:val="UnderskriftDatum"/>
              <w:spacing w:before="240"/>
            </w:pPr>
            <w:r w:rsidRPr="00D75912">
              <w:t>Stockholm den 7 oktober 2008</w:t>
            </w:r>
          </w:p>
        </w:tc>
        <w:tc>
          <w:tcPr>
            <w:tcW w:w="3047" w:type="dxa"/>
          </w:tcPr>
          <w:p w:rsidR="00D75912" w:rsidRPr="00D75912" w:rsidRDefault="00D75912">
            <w:pPr>
              <w:pStyle w:val="Underskrifter"/>
              <w:spacing w:before="240"/>
            </w:pPr>
          </w:p>
        </w:tc>
      </w:tr>
      <w:tr w:rsidR="00000000" w:rsidRPr="00D75912">
        <w:trPr>
          <w:cantSplit/>
        </w:trPr>
        <w:tc>
          <w:tcPr>
            <w:tcW w:w="3046" w:type="dxa"/>
          </w:tcPr>
          <w:p w:rsidR="00D75912" w:rsidRPr="00D75912" w:rsidRDefault="00D75912">
            <w:pPr>
              <w:pStyle w:val="Underskrifter"/>
            </w:pPr>
            <w:r w:rsidRPr="00D75912">
              <w:t>Gunilla Carlsson i Hisings Backa (s)</w:t>
            </w:r>
          </w:p>
        </w:tc>
        <w:tc>
          <w:tcPr>
            <w:tcW w:w="3046" w:type="dxa"/>
          </w:tcPr>
          <w:p w:rsidR="00D75912" w:rsidRPr="00D75912" w:rsidRDefault="00D75912">
            <w:pPr>
              <w:pStyle w:val="Underskrifter"/>
            </w:pPr>
            <w:r w:rsidRPr="00D75912">
              <w:t>Claes-Göran Brandin (s)</w:t>
            </w:r>
          </w:p>
        </w:tc>
      </w:tr>
    </w:tbl>
    <w:p w:rsidR="00D75912" w:rsidRPr="00D75912" w:rsidRDefault="00D75912">
      <w:pPr>
        <w:pStyle w:val="Normaltindrag"/>
      </w:pPr>
    </w:p>
    <w:sectPr w:rsidR="00000000" w:rsidRPr="00D75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912" w:rsidRPr="00D75912" w:rsidRDefault="00D75912">
      <w:r w:rsidRPr="00D75912">
        <w:separator/>
      </w:r>
    </w:p>
  </w:endnote>
  <w:endnote w:type="continuationSeparator" w:id="0">
    <w:p w:rsidR="00D75912" w:rsidRPr="00D75912" w:rsidRDefault="00D75912">
      <w:r w:rsidRPr="00D759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912" w:rsidRPr="00D75912" w:rsidRDefault="00D75912">
    <w:pPr>
      <w:pStyle w:val="Sidfot"/>
    </w:pPr>
    <w:r w:rsidRPr="00D759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01699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912" w:rsidRDefault="00D759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5912" w:rsidRDefault="00D759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912" w:rsidRPr="00D75912" w:rsidRDefault="00D75912">
    <w:pPr>
      <w:pStyle w:val="Sidfot"/>
    </w:pPr>
    <w:r w:rsidRPr="00D759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26399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912" w:rsidRDefault="00D759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5912" w:rsidRDefault="00D759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912" w:rsidRPr="00D75912" w:rsidRDefault="00D75912">
    <w:pPr>
      <w:pStyle w:val="Sidfot"/>
    </w:pPr>
    <w:r w:rsidRPr="00D759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15340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912" w:rsidRDefault="00D759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5912" w:rsidRDefault="00D759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912" w:rsidRPr="00D75912" w:rsidRDefault="00D75912">
      <w:r w:rsidRPr="00D75912">
        <w:separator/>
      </w:r>
    </w:p>
  </w:footnote>
  <w:footnote w:type="continuationSeparator" w:id="0">
    <w:p w:rsidR="00D75912" w:rsidRPr="00D75912" w:rsidRDefault="00D75912">
      <w:r w:rsidRPr="00D759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912" w:rsidRPr="00D75912" w:rsidRDefault="00D75912">
    <w:pPr>
      <w:pStyle w:val="Sidhuvud"/>
    </w:pPr>
    <w:r w:rsidRPr="00D759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46344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912" w:rsidRDefault="00D759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5912" w:rsidRDefault="00D759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912" w:rsidRPr="00D75912" w:rsidRDefault="00D75912">
    <w:pPr>
      <w:pStyle w:val="Sidhuvud"/>
    </w:pPr>
    <w:r w:rsidRPr="00D759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1416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912" w:rsidRDefault="00D759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5912" w:rsidRDefault="00D759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912" w:rsidRPr="00D75912" w:rsidRDefault="00D75912">
    <w:pPr>
      <w:pStyle w:val="FSHNormal"/>
      <w:tabs>
        <w:tab w:val="right" w:pos="5840"/>
      </w:tabs>
    </w:pPr>
    <w:r w:rsidRPr="00D75912">
      <w:br/>
    </w:r>
    <w:r w:rsidRPr="00D75912">
      <w:fldChar w:fldCharType="begin" w:fldLock="1"/>
    </w:r>
    <w:r w:rsidRPr="00D75912">
      <w:instrText xml:space="preserve"> DOCPROPERTY</w:instrText>
    </w:r>
    <w:r w:rsidRPr="00D75912">
      <w:rPr>
        <w:sz w:val="18"/>
      </w:rPr>
      <w:instrText xml:space="preserve"> "YearUser" *\charformat </w:instrText>
    </w:r>
    <w:r w:rsidRPr="00D75912">
      <w:fldChar w:fldCharType="separate"/>
    </w:r>
    <w:r w:rsidRPr="00D75912">
      <w:t>2008/09</w:t>
    </w:r>
    <w:r w:rsidRPr="00D75912">
      <w:fldChar w:fldCharType="end"/>
    </w:r>
    <w:r w:rsidRPr="00D75912">
      <w:t xml:space="preserve"> </w:t>
    </w:r>
    <w:r w:rsidRPr="00D75912">
      <w:tab/>
      <w:t xml:space="preserve">mnr: </w:t>
    </w:r>
    <w:r w:rsidRPr="00D75912">
      <w:fldChar w:fldCharType="begin" w:fldLock="1"/>
    </w:r>
    <w:r w:rsidRPr="00D75912">
      <w:instrText xml:space="preserve"> DOCPROPERTY</w:instrText>
    </w:r>
    <w:r w:rsidRPr="00D75912">
      <w:rPr>
        <w:sz w:val="18"/>
      </w:rPr>
      <w:instrText xml:space="preserve"> "Motionsnummer" *\charformat </w:instrText>
    </w:r>
    <w:r w:rsidRPr="00D75912">
      <w:fldChar w:fldCharType="separate"/>
    </w:r>
    <w:r w:rsidRPr="00D75912">
      <w:t>N400</w:t>
    </w:r>
    <w:r w:rsidRPr="00D75912">
      <w:fldChar w:fldCharType="end"/>
    </w:r>
    <w:r w:rsidRPr="00D75912">
      <w:br/>
    </w:r>
    <w:r w:rsidRPr="00D75912">
      <w:fldChar w:fldCharType="begin" w:fldLock="1"/>
    </w:r>
    <w:r w:rsidRPr="00D75912">
      <w:instrText xml:space="preserve"> DOCPROPERTY</w:instrText>
    </w:r>
    <w:r w:rsidRPr="00D75912">
      <w:rPr>
        <w:sz w:val="18"/>
      </w:rPr>
      <w:instrText xml:space="preserve"> "Samling" *\charformat </w:instrText>
    </w:r>
    <w:r w:rsidRPr="00D75912">
      <w:fldChar w:fldCharType="end"/>
    </w:r>
    <w:r w:rsidRPr="00D75912">
      <w:tab/>
      <w:t xml:space="preserve">pnr: </w:t>
    </w:r>
    <w:r w:rsidRPr="00D75912">
      <w:fldChar w:fldCharType="begin" w:fldLock="1"/>
    </w:r>
    <w:r w:rsidRPr="00D75912">
      <w:instrText xml:space="preserve"> DOCPROPERTY</w:instrText>
    </w:r>
    <w:r w:rsidRPr="00D75912">
      <w:rPr>
        <w:sz w:val="18"/>
      </w:rPr>
      <w:instrText xml:space="preserve"> "Partinummer" *\charformat </w:instrText>
    </w:r>
    <w:r w:rsidRPr="00D75912">
      <w:fldChar w:fldCharType="separate"/>
    </w:r>
    <w:r w:rsidRPr="00D75912">
      <w:t>s80081</w:t>
    </w:r>
    <w:r w:rsidRPr="00D75912">
      <w:fldChar w:fldCharType="end"/>
    </w:r>
  </w:p>
  <w:p w:rsidR="00D75912" w:rsidRPr="00D75912" w:rsidRDefault="00D75912">
    <w:pPr>
      <w:pStyle w:val="FSHRub1"/>
    </w:pPr>
    <w:r w:rsidRPr="00D75912">
      <w:t>Motion till riksdagen</w:t>
    </w:r>
    <w:r w:rsidRPr="00D75912">
      <w:br/>
    </w:r>
    <w:r w:rsidRPr="00D75912">
      <w:fldChar w:fldCharType="begin" w:fldLock="1"/>
    </w:r>
    <w:r w:rsidRPr="00D75912">
      <w:instrText xml:space="preserve"> DOCPROPERTY "YearUser" *\charformat </w:instrText>
    </w:r>
    <w:r w:rsidRPr="00D75912">
      <w:fldChar w:fldCharType="separate"/>
    </w:r>
    <w:r w:rsidRPr="00D75912">
      <w:t>2008/09</w:t>
    </w:r>
    <w:r w:rsidRPr="00D75912">
      <w:fldChar w:fldCharType="end"/>
    </w:r>
    <w:r w:rsidRPr="00D75912">
      <w:t>:</w:t>
    </w:r>
    <w:r w:rsidRPr="00D75912">
      <w:fldChar w:fldCharType="begin" w:fldLock="1"/>
    </w:r>
    <w:r w:rsidRPr="00D75912">
      <w:instrText xml:space="preserve"> DOCPROPERTY "Motionsnummer" *\charformat </w:instrText>
    </w:r>
    <w:r w:rsidRPr="00D75912">
      <w:fldChar w:fldCharType="separate"/>
    </w:r>
    <w:r w:rsidRPr="00D75912">
      <w:t>N400</w:t>
    </w:r>
    <w:r w:rsidRPr="00D75912">
      <w:fldChar w:fldCharType="end"/>
    </w:r>
  </w:p>
  <w:p w:rsidR="00D75912" w:rsidRPr="00D75912" w:rsidRDefault="00D75912">
    <w:pPr>
      <w:pStyle w:val="FSHNormalS5"/>
    </w:pPr>
    <w:r w:rsidRPr="00D75912">
      <w:fldChar w:fldCharType="begin" w:fldLock="1"/>
    </w:r>
    <w:r w:rsidRPr="00D75912">
      <w:instrText xml:space="preserve"> DOCPROPERTY "MotionarText" *\charformat </w:instrText>
    </w:r>
    <w:r w:rsidRPr="00D75912">
      <w:fldChar w:fldCharType="separate"/>
    </w:r>
    <w:r w:rsidRPr="00D75912">
      <w:t>av Gunilla Carlsson i Hisings Backa och Claes-Göran Brandin (s)</w:t>
    </w:r>
    <w:r w:rsidRPr="00D75912">
      <w:fldChar w:fldCharType="end"/>
    </w:r>
    <w:r w:rsidRPr="00D75912">
      <w:br/>
    </w:r>
    <w:r w:rsidRPr="00D75912">
      <w:fldChar w:fldCharType="begin" w:fldLock="1"/>
    </w:r>
    <w:r w:rsidRPr="00D75912">
      <w:instrText xml:space="preserve"> DOCPROPERTY "SvarFrasKort" *\charformat </w:instrText>
    </w:r>
    <w:r w:rsidRPr="00D75912">
      <w:fldChar w:fldCharType="end"/>
    </w:r>
  </w:p>
  <w:p w:rsidR="00D75912" w:rsidRPr="00D75912" w:rsidRDefault="00D75912">
    <w:pPr>
      <w:pStyle w:val="FSHTitel"/>
    </w:pPr>
    <w:r w:rsidRPr="00D75912">
      <w:fldChar w:fldCharType="begin" w:fldLock="1"/>
    </w:r>
    <w:r w:rsidRPr="00D75912">
      <w:instrText xml:space="preserve"> DOCPROPERTY</w:instrText>
    </w:r>
    <w:r w:rsidRPr="00D75912">
      <w:rPr>
        <w:sz w:val="18"/>
      </w:rPr>
      <w:instrText xml:space="preserve"> "RubrikSvar" *\charformat </w:instrText>
    </w:r>
    <w:r w:rsidRPr="00D75912">
      <w:fldChar w:fldCharType="separate"/>
    </w:r>
    <w:r w:rsidRPr="00D75912">
      <w:t>Stora evenemang</w:t>
    </w:r>
    <w:r w:rsidRPr="00D75912">
      <w:fldChar w:fldCharType="end"/>
    </w:r>
  </w:p>
  <w:p w:rsidR="00D75912" w:rsidRPr="00D75912" w:rsidRDefault="00D75912">
    <w:pPr>
      <w:pStyle w:val="Normal00"/>
    </w:pPr>
  </w:p>
  <w:p w:rsidR="00D75912" w:rsidRPr="00D75912" w:rsidRDefault="00D759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8734505">
    <w:abstractNumId w:val="8"/>
  </w:num>
  <w:num w:numId="2" w16cid:durableId="1676296818">
    <w:abstractNumId w:val="9"/>
  </w:num>
  <w:num w:numId="3" w16cid:durableId="1128351308">
    <w:abstractNumId w:val="8"/>
  </w:num>
  <w:num w:numId="4" w16cid:durableId="31615229">
    <w:abstractNumId w:val="9"/>
  </w:num>
  <w:num w:numId="5" w16cid:durableId="2132746480">
    <w:abstractNumId w:val="13"/>
  </w:num>
  <w:num w:numId="6" w16cid:durableId="1518076841">
    <w:abstractNumId w:val="10"/>
  </w:num>
  <w:num w:numId="7" w16cid:durableId="524486661">
    <w:abstractNumId w:val="11"/>
  </w:num>
  <w:num w:numId="8" w16cid:durableId="1338507549">
    <w:abstractNumId w:val="12"/>
  </w:num>
  <w:num w:numId="9" w16cid:durableId="1895432966">
    <w:abstractNumId w:val="8"/>
  </w:num>
  <w:num w:numId="10" w16cid:durableId="714358244">
    <w:abstractNumId w:val="3"/>
  </w:num>
  <w:num w:numId="11" w16cid:durableId="76363898">
    <w:abstractNumId w:val="2"/>
  </w:num>
  <w:num w:numId="12" w16cid:durableId="1669670255">
    <w:abstractNumId w:val="1"/>
  </w:num>
  <w:num w:numId="13" w16cid:durableId="1125736340">
    <w:abstractNumId w:val="0"/>
  </w:num>
  <w:num w:numId="14" w16cid:durableId="2071882363">
    <w:abstractNumId w:val="9"/>
  </w:num>
  <w:num w:numId="15" w16cid:durableId="773480644">
    <w:abstractNumId w:val="7"/>
  </w:num>
  <w:num w:numId="16" w16cid:durableId="2096122772">
    <w:abstractNumId w:val="6"/>
  </w:num>
  <w:num w:numId="17" w16cid:durableId="588389609">
    <w:abstractNumId w:val="5"/>
  </w:num>
  <w:num w:numId="18" w16cid:durableId="994183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4F01CF0C-53D4-4C7A-B501-69C90218D11F},{01BDF579-471C-4239-90B2-2FAC506BC556}"/>
  </w:docVars>
  <w:rsids>
    <w:rsidRoot w:val="00826794"/>
    <w:rsid w:val="00826794"/>
    <w:rsid w:val="00D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B39BBC1-9249-4B11-976C-B8D9E123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938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s80081</vt:lpstr>
    </vt:vector>
  </TitlesOfParts>
  <Company>Riksdagen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s80081</dc:title>
  <dc:subject>s80081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2009-02-16T10:20:00Z</cp:lastPrinted>
  <dcterms:created xsi:type="dcterms:W3CDTF">2025-12-17T18:12:00Z</dcterms:created>
  <dcterms:modified xsi:type="dcterms:W3CDTF">2025-12-17T18:12:00Z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Stora evenemang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Stora evenemang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s80081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Claes-Göran Brandin (s)</vt:lpwstr>
  </property>
  <property fmtid="{D5CDD505-2E9C-101B-9397-08002B2CF9AE}" pid="26" name="MotionarLista">
    <vt:lpwstr>Carlsson i Hisings Backa, Gunilla (s)\Brandin, Claes-Göran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Claes-Göran Brandin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20082009000000000115000800810069</vt:lpwstr>
  </property>
  <property fmtid="{D5CDD505-2E9C-101B-9397-08002B2CF9AE}" pid="47" name="datum">
    <vt:lpwstr>081007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20082009000000000115000800810069</vt:lpwstr>
  </property>
  <property fmtid="{D5CDD505-2E9C-101B-9397-08002B2CF9AE}" pid="50" name="nummer">
    <vt:lpwstr>400</vt:lpwstr>
  </property>
  <property fmtid="{D5CDD505-2E9C-101B-9397-08002B2CF9AE}" pid="51" name="utskottsbeteckning">
    <vt:lpwstr>N</vt:lpwstr>
  </property>
  <property fmtid="{D5CDD505-2E9C-101B-9397-08002B2CF9AE}" pid="52" name="GlobalUID">
    <vt:lpwstr>{F21E9762-77CD-4F19-AA67-12419B866FB7}</vt:lpwstr>
  </property>
  <property fmtid="{D5CDD505-2E9C-101B-9397-08002B2CF9AE}" pid="53" name="Överföringar">
    <vt:i4>0</vt:i4>
  </property>
  <property fmtid="{D5CDD505-2E9C-101B-9397-08002B2CF9AE}" pid="54" name="Checksum">
    <vt:lpwstr>*1003853907471*</vt:lpwstr>
  </property>
  <property fmtid="{D5CDD505-2E9C-101B-9397-08002B2CF9AE}" pid="55" name="skuggnummer">
    <vt:lpwstr>3066</vt:lpwstr>
  </property>
  <property fmtid="{D5CDD505-2E9C-101B-9397-08002B2CF9AE}" pid="56" name="urixVersion">
    <vt:lpwstr>3.2.0.8</vt:lpwstr>
  </property>
  <property fmtid="{D5CDD505-2E9C-101B-9397-08002B2CF9AE}" pid="57" name="urixOrigin">
    <vt:lpwstr>090402 18:21:43.334</vt:lpwstr>
  </property>
  <property fmtid="{D5CDD505-2E9C-101B-9397-08002B2CF9AE}" pid="58" name="urixGuid">
    <vt:lpwstr>{0FB6736E-AB57-45D0-BEE5-6517E3C2AF73}</vt:lpwstr>
  </property>
</Properties>
</file>