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626" w:rsidRPr="00D20A88" w:rsidRDefault="00F17626" w:rsidP="00F17626">
      <w:pPr>
        <w:pStyle w:val="Hemstlrubrik"/>
      </w:pPr>
      <w:r w:rsidRPr="00D20A88">
        <w:t>Förslag till riksdagsbeslut</w:t>
      </w:r>
    </w:p>
    <w:p w:rsidR="00997B37" w:rsidRPr="00D20A88" w:rsidRDefault="00997B37">
      <w:pPr>
        <w:pStyle w:val="Hemstlatt"/>
        <w:ind w:left="0"/>
      </w:pPr>
      <w:r w:rsidRPr="00D20A88">
        <w:t>Riksdagen tillkännager för regeringen som sin mening vad i motionen anförs om att sn</w:t>
      </w:r>
      <w:r w:rsidRPr="00D20A88">
        <w:t>a</w:t>
      </w:r>
      <w:r w:rsidRPr="00D20A88">
        <w:t>rast återkomma till riksdagen med en lösning av finansieringen av omhändertagande av privatinförda glasförpackningar, eftersom denna hantering ej omfattas av det svenska pr</w:t>
      </w:r>
      <w:r w:rsidRPr="00D20A88">
        <w:t>o</w:t>
      </w:r>
      <w:r w:rsidRPr="00D20A88">
        <w:t>ducentansv</w:t>
      </w:r>
      <w:r w:rsidRPr="00D20A88">
        <w:t>a</w:t>
      </w:r>
      <w:r w:rsidRPr="00D20A88">
        <w:t>ret.</w:t>
      </w:r>
    </w:p>
    <w:p w:rsidR="00E84F25" w:rsidRPr="00D20A88" w:rsidRDefault="007C6092" w:rsidP="00E22893">
      <w:pPr>
        <w:pStyle w:val="Rubrik1"/>
      </w:pPr>
      <w:r w:rsidRPr="00D20A88">
        <w:t>Motivering</w:t>
      </w:r>
    </w:p>
    <w:p w:rsidR="00F17626" w:rsidRPr="00D20A88" w:rsidRDefault="00F17626" w:rsidP="00F17626">
      <w:r w:rsidRPr="00D20A88">
        <w:t>Svensk Glasåtervinning (SGÅ) sköter, på uppdrag av de företag som omfattas av producentansvaret, insamling och upparbetning av svenska glasfö</w:t>
      </w:r>
      <w:r w:rsidR="00EF3230" w:rsidRPr="00D20A88">
        <w:t>rpac</w:t>
      </w:r>
      <w:r w:rsidR="00EF3230" w:rsidRPr="00D20A88">
        <w:t>k</w:t>
      </w:r>
      <w:r w:rsidR="00EF3230" w:rsidRPr="00D20A88">
        <w:t>ningar. Insamlingen är väl</w:t>
      </w:r>
      <w:r w:rsidRPr="00D20A88">
        <w:t>fungerande</w:t>
      </w:r>
      <w:r w:rsidR="00EF3230" w:rsidRPr="00D20A88">
        <w:t>,</w:t>
      </w:r>
      <w:r w:rsidRPr="00D20A88">
        <w:t xml:space="preserve"> och den insamlade mängden överstiger med marginal de återvinningsnivåer som har ställts upp i producentansvar</w:t>
      </w:r>
      <w:r w:rsidRPr="00D20A88">
        <w:t>s</w:t>
      </w:r>
      <w:r w:rsidRPr="00D20A88">
        <w:t>förordningen.</w:t>
      </w:r>
    </w:p>
    <w:p w:rsidR="00F17626" w:rsidRPr="00D20A88" w:rsidRDefault="00EF3230" w:rsidP="00EF3230">
      <w:pPr>
        <w:pStyle w:val="Normaltindrag"/>
      </w:pPr>
      <w:r w:rsidRPr="00D20A88">
        <w:t>Insamlingen sker vid ca 7 </w:t>
      </w:r>
      <w:r w:rsidR="00F17626" w:rsidRPr="00D20A88">
        <w:t>500 återvinningsstationer runt om i landet. Det insamlade glaset levereras till Hammar i Örebro län och upparbetas där till råvara för nya glasprodukter. Till skillnad från t.ex. aluminiumburkar har det insamlade glaset ett negativt materialvärde, vilket medför att finansieringen av insamling och upparbetning av glasförpackningar helt bygger på att fö</w:t>
      </w:r>
      <w:r w:rsidR="00F17626" w:rsidRPr="00D20A88">
        <w:t>r</w:t>
      </w:r>
      <w:r w:rsidR="00F17626" w:rsidRPr="00D20A88">
        <w:t>packningsavgifter har erlagts för varje insamlad förpackning.</w:t>
      </w:r>
    </w:p>
    <w:p w:rsidR="00F17626" w:rsidRPr="00D20A88" w:rsidRDefault="00F17626" w:rsidP="00EF3230">
      <w:pPr>
        <w:pStyle w:val="Normaltindrag"/>
      </w:pPr>
      <w:r w:rsidRPr="00D20A88">
        <w:t>Detta sedan länge väl fungerande system håller dock på att slås sönder på grund av kostnaderna för omhändertagande av privatinförda glasförpacknin</w:t>
      </w:r>
      <w:r w:rsidRPr="00D20A88">
        <w:t>g</w:t>
      </w:r>
      <w:r w:rsidRPr="00D20A88">
        <w:t>ar, framför allt vin- och spritflaskor köpta i Tyskland och Danmark. En u</w:t>
      </w:r>
      <w:r w:rsidRPr="00D20A88">
        <w:t>n</w:t>
      </w:r>
      <w:r w:rsidRPr="00D20A88">
        <w:t>dersökning för ett år sedan visade att vid några återvinningsstationer i Skåne var mer än hälften av de flaskor som slängdes i glasiglon köpta utomlands, vilket innebär ett stort underskott i SGÅ:s finansiering.</w:t>
      </w:r>
    </w:p>
    <w:p w:rsidR="00F17626" w:rsidRPr="00D20A88" w:rsidRDefault="00F17626" w:rsidP="00EF3230">
      <w:pPr>
        <w:pStyle w:val="Normaltindrag"/>
      </w:pPr>
      <w:r w:rsidRPr="00D20A88">
        <w:t>De senaste fem åren har hanteringen av detta glas, som man egentligen inte har något ansvar för, kostat SGÅ och SGÅ:s ägare mer än 100 miljoner kr</w:t>
      </w:r>
      <w:r w:rsidRPr="00D20A88">
        <w:t>o</w:t>
      </w:r>
      <w:r w:rsidRPr="00D20A88">
        <w:t>nor och problemet accelererar.</w:t>
      </w:r>
    </w:p>
    <w:p w:rsidR="00F17626" w:rsidRPr="00D20A88" w:rsidRDefault="00F17626" w:rsidP="00EF3230">
      <w:pPr>
        <w:pStyle w:val="Normaltindrag"/>
      </w:pPr>
      <w:r w:rsidRPr="00D20A88">
        <w:lastRenderedPageBreak/>
        <w:t>I sin rapport ”Privatinförsel av glasflaskor” (M 20303/3993/Knb) slog N</w:t>
      </w:r>
      <w:r w:rsidRPr="00D20A88">
        <w:t>a</w:t>
      </w:r>
      <w:r w:rsidRPr="00D20A88">
        <w:t>turvårdsverket i början av 2006 fast att hanteringen av de privatinförda fla</w:t>
      </w:r>
      <w:r w:rsidRPr="00D20A88">
        <w:t>s</w:t>
      </w:r>
      <w:r w:rsidRPr="00D20A88">
        <w:t>korna ligger utanför producentansvaret och därmed är kommunernas ansvar, i avvaktan på en harmonisering av förpackningsavgifterna i Europa. Komm</w:t>
      </w:r>
      <w:r w:rsidRPr="00D20A88">
        <w:t>u</w:t>
      </w:r>
      <w:r w:rsidRPr="00D20A88">
        <w:t xml:space="preserve">nerna har dock inte några system </w:t>
      </w:r>
      <w:r w:rsidR="00EF3230" w:rsidRPr="00D20A88">
        <w:t xml:space="preserve">för </w:t>
      </w:r>
      <w:r w:rsidRPr="00D20A88">
        <w:t>att hantera dessa glasmängder, varför Naturvårdsverket föreslog att kommunerna skulle ge SGÅ i uppdrag att mot ersättning omhänderta även privatinförda glasflaskor.</w:t>
      </w:r>
    </w:p>
    <w:p w:rsidR="00F17626" w:rsidRPr="00D20A88" w:rsidRDefault="00F17626" w:rsidP="00EF3230">
      <w:pPr>
        <w:pStyle w:val="Normaltindrag"/>
      </w:pPr>
      <w:r w:rsidRPr="00D20A88">
        <w:t>Som en följd av detta tog SGÅ, Sveriges Kommuner och Landsting samt Svenska Renhållningsverksföreningen (RVF) våren 2006 fram ett modellavtal för samverkan kring denna hantering. Vid framtagandet av avtalet fanns en samsyn mellan parterna, men strax före sommaren ändrade RVF sin tidigare positiva inställning och rådde kommunerna att avvakta med att ingå en öve</w:t>
      </w:r>
      <w:r w:rsidRPr="00D20A88">
        <w:t>r</w:t>
      </w:r>
      <w:r w:rsidRPr="00D20A88">
        <w:t>enskommelse med SGÅ i väntan på en nationell helhetssyn inom detta omr</w:t>
      </w:r>
      <w:r w:rsidRPr="00D20A88">
        <w:t>å</w:t>
      </w:r>
      <w:r w:rsidRPr="00D20A88">
        <w:t>de. Några avtal mellan SGÅ och kommunerna har därför inte hittills kunnat tecknas</w:t>
      </w:r>
      <w:r w:rsidR="00EF3230" w:rsidRPr="00D20A88">
        <w:t>,</w:t>
      </w:r>
      <w:r w:rsidRPr="00D20A88">
        <w:t xml:space="preserve"> och finansieringen av </w:t>
      </w:r>
      <w:r w:rsidR="00EF3230" w:rsidRPr="00D20A88">
        <w:t xml:space="preserve">omhändertagandet av </w:t>
      </w:r>
      <w:r w:rsidRPr="00D20A88">
        <w:t>de privatinförda fö</w:t>
      </w:r>
      <w:r w:rsidRPr="00D20A88">
        <w:t>r</w:t>
      </w:r>
      <w:r w:rsidRPr="00D20A88">
        <w:t>packningarna är fortfarande olöst.</w:t>
      </w:r>
    </w:p>
    <w:p w:rsidR="00F17626" w:rsidRPr="00D20A88" w:rsidRDefault="00F17626" w:rsidP="00EF3230">
      <w:pPr>
        <w:pStyle w:val="Normaltindrag"/>
      </w:pPr>
      <w:r w:rsidRPr="00D20A88">
        <w:t>Detta innebär att SGÅ, av ekonomiska skäl, kan tvingas begränsa insa</w:t>
      </w:r>
      <w:r w:rsidRPr="00D20A88">
        <w:t>m</w:t>
      </w:r>
      <w:r w:rsidRPr="00D20A88">
        <w:t>lingen av privatinförda glasflaskor i de områden i södra Sverige där privati</w:t>
      </w:r>
      <w:r w:rsidRPr="00D20A88">
        <w:t>n</w:t>
      </w:r>
      <w:r w:rsidRPr="00D20A88">
        <w:t>förseln har störst omfattning. En sådan sänkning av ambitionsnivån får neg</w:t>
      </w:r>
      <w:r w:rsidRPr="00D20A88">
        <w:t>a</w:t>
      </w:r>
      <w:r w:rsidRPr="00D20A88">
        <w:t>tiva följder för såväl miljön som den kommunala avfallshanteringen och kan i en förlängning ge negativa effekter på samhällsekonomin och även påverka lokala arbetstillfällen i Sydnärke.</w:t>
      </w:r>
    </w:p>
    <w:p w:rsidR="00F17626" w:rsidRPr="00D20A88" w:rsidRDefault="00F17626" w:rsidP="00EF3230">
      <w:pPr>
        <w:pStyle w:val="Normaltindrag"/>
      </w:pPr>
      <w:r w:rsidRPr="00D20A88">
        <w:t>För att undvika dessa negativa följder bör regeringen, i avvaktan på en harmonisering av förpackningsavgifterna på europeisk nivå, snarast åte</w:t>
      </w:r>
      <w:r w:rsidRPr="00D20A88">
        <w:t>r</w:t>
      </w:r>
      <w:r w:rsidRPr="00D20A88">
        <w:t>komma till riksdagen med förslag till lösning av finansieringen av insamlin</w:t>
      </w:r>
      <w:r w:rsidRPr="00D20A88">
        <w:t>g</w:t>
      </w:r>
      <w:r w:rsidRPr="00D20A88">
        <w:t>en av privatimporterade glasförpackningar.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A88">
        <w:trPr>
          <w:cantSplit/>
        </w:trPr>
        <w:tc>
          <w:tcPr>
            <w:tcW w:w="3046" w:type="dxa"/>
          </w:tcPr>
          <w:p w:rsidR="00997B37" w:rsidRPr="00D20A88" w:rsidRDefault="00997B37">
            <w:pPr>
              <w:pStyle w:val="UnderskriftDatum"/>
              <w:spacing w:before="240"/>
            </w:pPr>
            <w:r w:rsidRPr="00D20A88">
              <w:t>Stockholm den 25 oktober 2006</w:t>
            </w:r>
          </w:p>
        </w:tc>
        <w:tc>
          <w:tcPr>
            <w:tcW w:w="3047" w:type="dxa"/>
          </w:tcPr>
          <w:p w:rsidR="00997B37" w:rsidRPr="00D20A88" w:rsidRDefault="00997B37">
            <w:pPr>
              <w:pStyle w:val="Underskrifter"/>
              <w:spacing w:before="240"/>
            </w:pPr>
          </w:p>
        </w:tc>
      </w:tr>
      <w:tr w:rsidR="00000000" w:rsidRPr="00D20A88">
        <w:trPr>
          <w:cantSplit/>
        </w:trPr>
        <w:tc>
          <w:tcPr>
            <w:tcW w:w="3046" w:type="dxa"/>
          </w:tcPr>
          <w:p w:rsidR="00997B37" w:rsidRPr="00D20A88" w:rsidRDefault="00997B37">
            <w:pPr>
              <w:pStyle w:val="Underskrifter"/>
            </w:pPr>
            <w:r w:rsidRPr="00D20A88">
              <w:t>Sofia Larsen (c)</w:t>
            </w:r>
          </w:p>
        </w:tc>
        <w:tc>
          <w:tcPr>
            <w:tcW w:w="3046" w:type="dxa"/>
          </w:tcPr>
          <w:p w:rsidR="00997B37" w:rsidRPr="00D20A88" w:rsidRDefault="00997B37">
            <w:pPr>
              <w:pStyle w:val="Underskrifter"/>
            </w:pPr>
            <w:r w:rsidRPr="00D20A88">
              <w:t>Sven Gunnar Persson (kd)</w:t>
            </w:r>
          </w:p>
        </w:tc>
      </w:tr>
    </w:tbl>
    <w:p w:rsidR="00F17626" w:rsidRPr="00D20A88" w:rsidRDefault="00F17626" w:rsidP="00EF3230">
      <w:pPr>
        <w:pStyle w:val="Normaltindrag"/>
      </w:pPr>
    </w:p>
    <w:sectPr w:rsidR="00F17626" w:rsidRPr="00D20A88" w:rsidSect="00EF32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B37" w:rsidRPr="00D20A88" w:rsidRDefault="00997B37">
      <w:r w:rsidRPr="00D20A88">
        <w:separator/>
      </w:r>
    </w:p>
  </w:endnote>
  <w:endnote w:type="continuationSeparator" w:id="0">
    <w:p w:rsidR="00997B37" w:rsidRPr="00D20A88" w:rsidRDefault="00997B37">
      <w:r w:rsidRPr="00D20A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A2" w:rsidRPr="00D20A88" w:rsidRDefault="00D20A88" w:rsidP="00EF3230">
    <w:pPr>
      <w:pStyle w:val="Sidfot"/>
    </w:pPr>
    <w:r w:rsidRPr="00D20A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2281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230" w:rsidRDefault="00997B37">
                          <w:pPr>
                            <w:pStyle w:val="NormalS5sidnrV"/>
                          </w:pPr>
                          <w:r>
                            <w:fldChar w:fldCharType="begin"/>
                          </w:r>
                          <w:r w:rsidR="00EF32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230" w:rsidRDefault="00997B37">
                    <w:pPr>
                      <w:pStyle w:val="NormalS5sidnrV"/>
                    </w:pPr>
                    <w:r>
                      <w:fldChar w:fldCharType="begin"/>
                    </w:r>
                    <w:r w:rsidR="00EF32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A2" w:rsidRPr="00D20A88" w:rsidRDefault="00D20A88" w:rsidP="00EF3230">
    <w:pPr>
      <w:pStyle w:val="Sidfot"/>
    </w:pPr>
    <w:r w:rsidRPr="00D20A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302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230" w:rsidRDefault="00997B37">
                          <w:pPr>
                            <w:pStyle w:val="NormalS5sidnrH"/>
                            <w:ind w:right="0"/>
                          </w:pPr>
                          <w:r>
                            <w:fldChar w:fldCharType="begin"/>
                          </w:r>
                          <w:r w:rsidR="00EF3230">
                            <w:instrText xml:space="preserve"> PAGE *\charformat</w:instrText>
                          </w:r>
                          <w:r>
                            <w:fldChar w:fldCharType="separate"/>
                          </w:r>
                          <w:r w:rsidR="00EF323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230" w:rsidRDefault="00997B37">
                    <w:pPr>
                      <w:pStyle w:val="NormalS5sidnrH"/>
                      <w:ind w:right="0"/>
                    </w:pPr>
                    <w:r>
                      <w:fldChar w:fldCharType="begin"/>
                    </w:r>
                    <w:r w:rsidR="00EF3230">
                      <w:instrText xml:space="preserve"> PAGE *\charformat</w:instrText>
                    </w:r>
                    <w:r>
                      <w:fldChar w:fldCharType="separate"/>
                    </w:r>
                    <w:r w:rsidR="00EF323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A2" w:rsidRPr="00D20A88" w:rsidRDefault="00D20A88" w:rsidP="00EF3230">
    <w:pPr>
      <w:pStyle w:val="Sidfot"/>
    </w:pPr>
    <w:r w:rsidRPr="00D20A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793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230" w:rsidRDefault="00997B37">
                          <w:pPr>
                            <w:pStyle w:val="NormalS5sidnrH"/>
                            <w:ind w:right="0"/>
                          </w:pPr>
                          <w:r>
                            <w:fldChar w:fldCharType="begin"/>
                          </w:r>
                          <w:r w:rsidR="00EF32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230" w:rsidRDefault="00997B37">
                    <w:pPr>
                      <w:pStyle w:val="NormalS5sidnrH"/>
                      <w:ind w:right="0"/>
                    </w:pPr>
                    <w:r>
                      <w:fldChar w:fldCharType="begin"/>
                    </w:r>
                    <w:r w:rsidR="00EF32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B37" w:rsidRPr="00D20A88" w:rsidRDefault="00997B37">
      <w:r w:rsidRPr="00D20A88">
        <w:separator/>
      </w:r>
    </w:p>
  </w:footnote>
  <w:footnote w:type="continuationSeparator" w:id="0">
    <w:p w:rsidR="00997B37" w:rsidRPr="00D20A88" w:rsidRDefault="00997B37">
      <w:r w:rsidRPr="00D20A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A2" w:rsidRPr="00D20A88" w:rsidRDefault="00D20A88" w:rsidP="00EF3230">
    <w:pPr>
      <w:pStyle w:val="Sidhuvud"/>
    </w:pPr>
    <w:r w:rsidRPr="00D20A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847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230" w:rsidRDefault="00997B37">
                          <w:pPr>
                            <w:pStyle w:val="KantRubrikS5V"/>
                          </w:pPr>
                          <w:r>
                            <w:fldChar w:fldCharType="begin"/>
                          </w:r>
                          <w:r w:rsidR="00EF3230">
                            <w:instrText xml:space="preserve"> DOCPROPERTY "YearUser" *\charformat </w:instrText>
                          </w:r>
                          <w:r>
                            <w:fldChar w:fldCharType="separate"/>
                          </w:r>
                          <w:r w:rsidR="00EF3230">
                            <w:t>2006/07</w:t>
                          </w:r>
                          <w:r>
                            <w:fldChar w:fldCharType="end"/>
                          </w:r>
                          <w:r w:rsidR="00EF3230">
                            <w:t>:</w:t>
                          </w:r>
                          <w:r>
                            <w:fldChar w:fldCharType="begin"/>
                          </w:r>
                          <w:r w:rsidR="00EF3230">
                            <w:instrText xml:space="preserve"> DOCPROPERTY "Motionsnummer" *\charformat </w:instrText>
                          </w:r>
                          <w:r>
                            <w:fldChar w:fldCharType="separate"/>
                          </w:r>
                          <w:r w:rsidR="00EF3230">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230" w:rsidRDefault="00997B37">
                    <w:pPr>
                      <w:pStyle w:val="KantRubrikS5V"/>
                    </w:pPr>
                    <w:r>
                      <w:fldChar w:fldCharType="begin"/>
                    </w:r>
                    <w:r w:rsidR="00EF3230">
                      <w:instrText xml:space="preserve"> DOCPROPERTY "YearUser" *\charformat </w:instrText>
                    </w:r>
                    <w:r>
                      <w:fldChar w:fldCharType="separate"/>
                    </w:r>
                    <w:r w:rsidR="00EF3230">
                      <w:t>2006/07</w:t>
                    </w:r>
                    <w:r>
                      <w:fldChar w:fldCharType="end"/>
                    </w:r>
                    <w:r w:rsidR="00EF3230">
                      <w:t>:</w:t>
                    </w:r>
                    <w:r>
                      <w:fldChar w:fldCharType="begin"/>
                    </w:r>
                    <w:r w:rsidR="00EF3230">
                      <w:instrText xml:space="preserve"> DOCPROPERTY "Motionsnummer" *\charformat </w:instrText>
                    </w:r>
                    <w:r>
                      <w:fldChar w:fldCharType="separate"/>
                    </w:r>
                    <w:r w:rsidR="00EF3230">
                      <w:t>MJ238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AA2" w:rsidRPr="00D20A88" w:rsidRDefault="00D20A88" w:rsidP="00EF3230">
    <w:pPr>
      <w:pStyle w:val="Sidhuvud"/>
    </w:pPr>
    <w:r w:rsidRPr="00D20A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734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230" w:rsidRDefault="00997B37">
                          <w:pPr>
                            <w:pStyle w:val="KantRubrikS5H"/>
                            <w:ind w:right="0"/>
                          </w:pPr>
                          <w:r>
                            <w:fldChar w:fldCharType="begin"/>
                          </w:r>
                          <w:r w:rsidR="00EF3230">
                            <w:instrText xml:space="preserve"> DOCPROPERTY "YearUser" *\charformat </w:instrText>
                          </w:r>
                          <w:r>
                            <w:fldChar w:fldCharType="separate"/>
                          </w:r>
                          <w:r w:rsidR="00EF3230">
                            <w:t>2006/07</w:t>
                          </w:r>
                          <w:r>
                            <w:fldChar w:fldCharType="end"/>
                          </w:r>
                          <w:r w:rsidR="00EF3230">
                            <w:t>:</w:t>
                          </w:r>
                          <w:r>
                            <w:fldChar w:fldCharType="begin"/>
                          </w:r>
                          <w:r w:rsidR="00EF3230">
                            <w:instrText xml:space="preserve"> DOCPROPERTY "Motionsnummer" *\charformat </w:instrText>
                          </w:r>
                          <w:r>
                            <w:fldChar w:fldCharType="separate"/>
                          </w:r>
                          <w:r w:rsidR="00EF3230">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230" w:rsidRDefault="00997B37">
                    <w:pPr>
                      <w:pStyle w:val="KantRubrikS5H"/>
                      <w:ind w:right="0"/>
                    </w:pPr>
                    <w:r>
                      <w:fldChar w:fldCharType="begin"/>
                    </w:r>
                    <w:r w:rsidR="00EF3230">
                      <w:instrText xml:space="preserve"> DOCPROPERTY "YearUser" *\charformat </w:instrText>
                    </w:r>
                    <w:r>
                      <w:fldChar w:fldCharType="separate"/>
                    </w:r>
                    <w:r w:rsidR="00EF3230">
                      <w:t>2006/07</w:t>
                    </w:r>
                    <w:r>
                      <w:fldChar w:fldCharType="end"/>
                    </w:r>
                    <w:r w:rsidR="00EF3230">
                      <w:t>:</w:t>
                    </w:r>
                    <w:r>
                      <w:fldChar w:fldCharType="begin"/>
                    </w:r>
                    <w:r w:rsidR="00EF3230">
                      <w:instrText xml:space="preserve"> DOCPROPERTY "Motionsnummer" *\charformat </w:instrText>
                    </w:r>
                    <w:r>
                      <w:fldChar w:fldCharType="separate"/>
                    </w:r>
                    <w:r w:rsidR="00EF3230">
                      <w:t>MJ238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37" w:rsidRPr="00D20A88" w:rsidRDefault="00997B37">
    <w:pPr>
      <w:pStyle w:val="FSHNormal"/>
      <w:tabs>
        <w:tab w:val="right" w:pos="5840"/>
      </w:tabs>
    </w:pPr>
    <w:r w:rsidRPr="00D20A88">
      <w:br/>
    </w:r>
    <w:r w:rsidRPr="00D20A88">
      <w:fldChar w:fldCharType="begin" w:fldLock="1"/>
    </w:r>
    <w:r w:rsidRPr="00D20A88">
      <w:instrText xml:space="preserve"> DOCPROPERTY</w:instrText>
    </w:r>
    <w:r w:rsidRPr="00D20A88">
      <w:rPr>
        <w:sz w:val="18"/>
      </w:rPr>
      <w:instrText xml:space="preserve"> "YearUser" *\charformat </w:instrText>
    </w:r>
    <w:r w:rsidRPr="00D20A88">
      <w:fldChar w:fldCharType="separate"/>
    </w:r>
    <w:r w:rsidRPr="00D20A88">
      <w:t>2006/07</w:t>
    </w:r>
    <w:r w:rsidRPr="00D20A88">
      <w:fldChar w:fldCharType="end"/>
    </w:r>
    <w:r w:rsidRPr="00D20A88">
      <w:t xml:space="preserve"> </w:t>
    </w:r>
    <w:r w:rsidRPr="00D20A88">
      <w:tab/>
      <w:t xml:space="preserve">mnr: </w:t>
    </w:r>
    <w:r w:rsidRPr="00D20A88">
      <w:fldChar w:fldCharType="begin" w:fldLock="1"/>
    </w:r>
    <w:r w:rsidRPr="00D20A88">
      <w:instrText xml:space="preserve"> DOCPROPERTY</w:instrText>
    </w:r>
    <w:r w:rsidRPr="00D20A88">
      <w:rPr>
        <w:sz w:val="18"/>
      </w:rPr>
      <w:instrText xml:space="preserve"> "Motionsnummer" *\charformat </w:instrText>
    </w:r>
    <w:r w:rsidRPr="00D20A88">
      <w:fldChar w:fldCharType="separate"/>
    </w:r>
    <w:r w:rsidRPr="00D20A88">
      <w:t>MJ238</w:t>
    </w:r>
    <w:r w:rsidRPr="00D20A88">
      <w:fldChar w:fldCharType="end"/>
    </w:r>
    <w:r w:rsidRPr="00D20A88">
      <w:br/>
    </w:r>
    <w:r w:rsidRPr="00D20A88">
      <w:fldChar w:fldCharType="begin" w:fldLock="1"/>
    </w:r>
    <w:r w:rsidRPr="00D20A88">
      <w:instrText xml:space="preserve"> DOCPROPERTY</w:instrText>
    </w:r>
    <w:r w:rsidRPr="00D20A88">
      <w:rPr>
        <w:sz w:val="18"/>
      </w:rPr>
      <w:instrText xml:space="preserve"> "Samling" *\charformat </w:instrText>
    </w:r>
    <w:r w:rsidRPr="00D20A88">
      <w:fldChar w:fldCharType="end"/>
    </w:r>
    <w:r w:rsidRPr="00D20A88">
      <w:tab/>
      <w:t xml:space="preserve">pnr: </w:t>
    </w:r>
    <w:r w:rsidRPr="00D20A88">
      <w:fldChar w:fldCharType="begin" w:fldLock="1"/>
    </w:r>
    <w:r w:rsidRPr="00D20A88">
      <w:instrText xml:space="preserve"> DOCPROPERTY</w:instrText>
    </w:r>
    <w:r w:rsidRPr="00D20A88">
      <w:rPr>
        <w:sz w:val="18"/>
      </w:rPr>
      <w:instrText xml:space="preserve"> "Partinummer" *\charformat </w:instrText>
    </w:r>
    <w:r w:rsidRPr="00D20A88">
      <w:fldChar w:fldCharType="separate"/>
    </w:r>
    <w:r w:rsidRPr="00D20A88">
      <w:t>-c402</w:t>
    </w:r>
    <w:r w:rsidRPr="00D20A88">
      <w:fldChar w:fldCharType="end"/>
    </w:r>
  </w:p>
  <w:p w:rsidR="00997B37" w:rsidRPr="00D20A88" w:rsidRDefault="00997B37">
    <w:pPr>
      <w:pStyle w:val="FSHRub1"/>
    </w:pPr>
    <w:r w:rsidRPr="00D20A88">
      <w:t>Motion till riksdagen</w:t>
    </w:r>
    <w:r w:rsidRPr="00D20A88">
      <w:br/>
    </w:r>
    <w:r w:rsidRPr="00D20A88">
      <w:fldChar w:fldCharType="begin" w:fldLock="1"/>
    </w:r>
    <w:r w:rsidRPr="00D20A88">
      <w:instrText xml:space="preserve"> DOCPROPERTY "YearUser" *\charformat </w:instrText>
    </w:r>
    <w:r w:rsidRPr="00D20A88">
      <w:fldChar w:fldCharType="separate"/>
    </w:r>
    <w:r w:rsidRPr="00D20A88">
      <w:t>2006/07</w:t>
    </w:r>
    <w:r w:rsidRPr="00D20A88">
      <w:fldChar w:fldCharType="end"/>
    </w:r>
    <w:r w:rsidRPr="00D20A88">
      <w:t>:</w:t>
    </w:r>
    <w:r w:rsidRPr="00D20A88">
      <w:fldChar w:fldCharType="begin" w:fldLock="1"/>
    </w:r>
    <w:r w:rsidRPr="00D20A88">
      <w:instrText xml:space="preserve"> DOCPROPERTY "Motionsnummer" *\charformat </w:instrText>
    </w:r>
    <w:r w:rsidRPr="00D20A88">
      <w:fldChar w:fldCharType="separate"/>
    </w:r>
    <w:r w:rsidRPr="00D20A88">
      <w:t>MJ238</w:t>
    </w:r>
    <w:r w:rsidRPr="00D20A88">
      <w:fldChar w:fldCharType="end"/>
    </w:r>
  </w:p>
  <w:p w:rsidR="00997B37" w:rsidRPr="00D20A88" w:rsidRDefault="00997B37">
    <w:pPr>
      <w:pStyle w:val="FSHNormalS5"/>
    </w:pPr>
    <w:r w:rsidRPr="00D20A88">
      <w:fldChar w:fldCharType="begin" w:fldLock="1"/>
    </w:r>
    <w:r w:rsidRPr="00D20A88">
      <w:instrText xml:space="preserve"> DOCPROPERTY "MotionarText" *\charformat </w:instrText>
    </w:r>
    <w:r w:rsidRPr="00D20A88">
      <w:fldChar w:fldCharType="separate"/>
    </w:r>
    <w:r w:rsidRPr="00D20A88">
      <w:t>av Sofia Larsen och Sven Gunnar Persson (c, kd)</w:t>
    </w:r>
    <w:r w:rsidRPr="00D20A88">
      <w:fldChar w:fldCharType="end"/>
    </w:r>
    <w:r w:rsidRPr="00D20A88">
      <w:br/>
    </w:r>
    <w:r w:rsidRPr="00D20A88">
      <w:fldChar w:fldCharType="begin" w:fldLock="1"/>
    </w:r>
    <w:r w:rsidRPr="00D20A88">
      <w:instrText xml:space="preserve"> DOCPROPERTY "SvarFrasKort" *\charformat </w:instrText>
    </w:r>
    <w:r w:rsidRPr="00D20A88">
      <w:fldChar w:fldCharType="end"/>
    </w:r>
  </w:p>
  <w:p w:rsidR="00997B37" w:rsidRPr="00D20A88" w:rsidRDefault="00997B37">
    <w:pPr>
      <w:pStyle w:val="FSHTitel"/>
    </w:pPr>
    <w:r w:rsidRPr="00D20A88">
      <w:fldChar w:fldCharType="begin" w:fldLock="1"/>
    </w:r>
    <w:r w:rsidRPr="00D20A88">
      <w:instrText xml:space="preserve"> DOCPROPERTY</w:instrText>
    </w:r>
    <w:r w:rsidRPr="00D20A88">
      <w:rPr>
        <w:sz w:val="18"/>
      </w:rPr>
      <w:instrText xml:space="preserve"> "RubrikSvar" *\charformat </w:instrText>
    </w:r>
    <w:r w:rsidRPr="00D20A88">
      <w:fldChar w:fldCharType="separate"/>
    </w:r>
    <w:r w:rsidRPr="00D20A88">
      <w:t>Svensk glasåtervinning</w:t>
    </w:r>
    <w:r w:rsidRPr="00D20A88">
      <w:fldChar w:fldCharType="end"/>
    </w:r>
  </w:p>
  <w:p w:rsidR="00997B37" w:rsidRPr="00D20A88" w:rsidRDefault="00997B37">
    <w:pPr>
      <w:pStyle w:val="Normal00"/>
    </w:pPr>
  </w:p>
  <w:p w:rsidR="00EF3230" w:rsidRPr="00D20A88" w:rsidRDefault="00EF32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4612939">
    <w:abstractNumId w:val="13"/>
  </w:num>
  <w:num w:numId="2" w16cid:durableId="1631278197">
    <w:abstractNumId w:val="10"/>
  </w:num>
  <w:num w:numId="3" w16cid:durableId="1570849593">
    <w:abstractNumId w:val="11"/>
  </w:num>
  <w:num w:numId="4" w16cid:durableId="888031172">
    <w:abstractNumId w:val="12"/>
  </w:num>
  <w:num w:numId="5" w16cid:durableId="1685739752">
    <w:abstractNumId w:val="8"/>
  </w:num>
  <w:num w:numId="6" w16cid:durableId="185488474">
    <w:abstractNumId w:val="3"/>
  </w:num>
  <w:num w:numId="7" w16cid:durableId="1166625439">
    <w:abstractNumId w:val="2"/>
  </w:num>
  <w:num w:numId="8" w16cid:durableId="182742091">
    <w:abstractNumId w:val="1"/>
  </w:num>
  <w:num w:numId="9" w16cid:durableId="1428648877">
    <w:abstractNumId w:val="0"/>
  </w:num>
  <w:num w:numId="10" w16cid:durableId="220599326">
    <w:abstractNumId w:val="9"/>
  </w:num>
  <w:num w:numId="11" w16cid:durableId="159392624">
    <w:abstractNumId w:val="7"/>
  </w:num>
  <w:num w:numId="12" w16cid:durableId="883831014">
    <w:abstractNumId w:val="6"/>
  </w:num>
  <w:num w:numId="13" w16cid:durableId="542206408">
    <w:abstractNumId w:val="5"/>
  </w:num>
  <w:num w:numId="14" w16cid:durableId="2115394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EF42EB1-1D93-4BB1-B2DE-7B0506C3F832},{F6CDAB13-737C-42CA-AF17-36B5B4D26F39}"/>
  </w:docVars>
  <w:rsids>
    <w:rsidRoot w:val="00D20A8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7594"/>
    <w:rsid w:val="00314F87"/>
    <w:rsid w:val="0032051D"/>
    <w:rsid w:val="003303B5"/>
    <w:rsid w:val="003366E9"/>
    <w:rsid w:val="00342FB4"/>
    <w:rsid w:val="0036065A"/>
    <w:rsid w:val="003866EC"/>
    <w:rsid w:val="00391AF5"/>
    <w:rsid w:val="003B418B"/>
    <w:rsid w:val="003D6313"/>
    <w:rsid w:val="003F100A"/>
    <w:rsid w:val="00445271"/>
    <w:rsid w:val="00447A04"/>
    <w:rsid w:val="004527C3"/>
    <w:rsid w:val="00487F7A"/>
    <w:rsid w:val="004971B2"/>
    <w:rsid w:val="004A0504"/>
    <w:rsid w:val="004B51F4"/>
    <w:rsid w:val="004B5278"/>
    <w:rsid w:val="004C29D5"/>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4AA2"/>
    <w:rsid w:val="00896FB8"/>
    <w:rsid w:val="008F0A96"/>
    <w:rsid w:val="009062A0"/>
    <w:rsid w:val="009451E7"/>
    <w:rsid w:val="00946721"/>
    <w:rsid w:val="00956E7F"/>
    <w:rsid w:val="00970D4F"/>
    <w:rsid w:val="00971D70"/>
    <w:rsid w:val="00997B37"/>
    <w:rsid w:val="009A4377"/>
    <w:rsid w:val="009A6043"/>
    <w:rsid w:val="009D0673"/>
    <w:rsid w:val="00A053C6"/>
    <w:rsid w:val="00A055B3"/>
    <w:rsid w:val="00A15D71"/>
    <w:rsid w:val="00A21BC5"/>
    <w:rsid w:val="00A538CD"/>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7C88"/>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0A88"/>
    <w:rsid w:val="00D44527"/>
    <w:rsid w:val="00D52681"/>
    <w:rsid w:val="00D53D04"/>
    <w:rsid w:val="00D55EF7"/>
    <w:rsid w:val="00D5667A"/>
    <w:rsid w:val="00DC0DF0"/>
    <w:rsid w:val="00DC6C70"/>
    <w:rsid w:val="00DF5ACD"/>
    <w:rsid w:val="00E22893"/>
    <w:rsid w:val="00E349C2"/>
    <w:rsid w:val="00E360DE"/>
    <w:rsid w:val="00E45BA0"/>
    <w:rsid w:val="00E5074A"/>
    <w:rsid w:val="00E521CB"/>
    <w:rsid w:val="00E728F6"/>
    <w:rsid w:val="00E75D28"/>
    <w:rsid w:val="00E84F25"/>
    <w:rsid w:val="00EC007B"/>
    <w:rsid w:val="00EF3230"/>
    <w:rsid w:val="00F17626"/>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96A51-610A-494E-BE11-AC582122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3039</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-c402</vt:lpstr>
    </vt:vector>
  </TitlesOfParts>
  <Company>Riksdagen</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-c402</dc:title>
  <dc:subject>-c402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Svensk glasåtervinning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glasåtervinning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Sofia Larsen och Sven Gunnar Persson (c, kd)</vt:lpwstr>
  </property>
  <property fmtid="{D5CDD505-2E9C-101B-9397-08002B2CF9AE}" pid="26" name="MotionarLista">
    <vt:lpwstr>Larsen, Sofia (c)\Persson,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20062007000000000099000004020070</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20062007000000000099000004020070</vt:lpwstr>
  </property>
  <property fmtid="{D5CDD505-2E9C-101B-9397-08002B2CF9AE}" pid="50" name="nummer">
    <vt:lpwstr>238</vt:lpwstr>
  </property>
  <property fmtid="{D5CDD505-2E9C-101B-9397-08002B2CF9AE}" pid="51" name="utskottsbeteckning">
    <vt:lpwstr>MJ</vt:lpwstr>
  </property>
  <property fmtid="{D5CDD505-2E9C-101B-9397-08002B2CF9AE}" pid="52" name="GlobalUID">
    <vt:lpwstr>{38B7BD9A-C35D-4272-8A66-603C66DD5CDD}</vt:lpwstr>
  </property>
  <property fmtid="{D5CDD505-2E9C-101B-9397-08002B2CF9AE}" pid="53" name="Överföringar">
    <vt:i4>0</vt:i4>
  </property>
  <property fmtid="{D5CDD505-2E9C-101B-9397-08002B2CF9AE}" pid="54" name="Checksum">
    <vt:lpwstr>*0006662226277*</vt:lpwstr>
  </property>
  <property fmtid="{D5CDD505-2E9C-101B-9397-08002B2CF9AE}" pid="55" name="urixOrigin">
    <vt:lpwstr>070301 13:45:23.134</vt:lpwstr>
  </property>
  <property fmtid="{D5CDD505-2E9C-101B-9397-08002B2CF9AE}" pid="56" name="skuggnummer">
    <vt:lpwstr>469</vt:lpwstr>
  </property>
  <property fmtid="{D5CDD505-2E9C-101B-9397-08002B2CF9AE}" pid="57" name="urixVersion">
    <vt:lpwstr>3.1.4.1</vt:lpwstr>
  </property>
  <property fmtid="{D5CDD505-2E9C-101B-9397-08002B2CF9AE}" pid="58" name="urixGuid">
    <vt:lpwstr>{5DDDAD48-DDFA-4114-8905-F6EFC9CE1443}</vt:lpwstr>
  </property>
</Properties>
</file>