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ED3C" w14:textId="77777777" w:rsidR="00BA1A99" w:rsidRDefault="00C87505" w:rsidP="00BA1A99">
      <w:pPr>
        <w:pStyle w:val="Rubrik"/>
      </w:pPr>
      <w:bookmarkStart w:id="0" w:name="Start"/>
      <w:bookmarkEnd w:id="0"/>
      <w:r>
        <w:t xml:space="preserve">Svar på fråga 2018/19:311 av </w:t>
      </w:r>
      <w:sdt>
        <w:sdtPr>
          <w:alias w:val="Frågeställare"/>
          <w:tag w:val="delete"/>
          <w:id w:val="-211816850"/>
          <w:placeholder>
            <w:docPart w:val="BEC6113CC0014050903FEDD9683323EE"/>
          </w:placeholder>
          <w:dataBinding w:prefixMappings="xmlns:ns0='http://lp/documentinfo/RK' " w:xpath="/ns0:DocumentInfo[1]/ns0:BaseInfo[1]/ns0:Extra3[1]" w:storeItemID="{BCF38AF4-DB15-4E10-ACB2-6917B8D7CFC6}"/>
          <w:text/>
        </w:sdtPr>
        <w:sdtEndPr/>
        <w:sdtContent>
          <w:r w:rsidR="00495B6A">
            <w:t>Thomas Morell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9788FD452104CE896A3270D6434B0F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95B6A">
            <w:t>SD</w:t>
          </w:r>
        </w:sdtContent>
      </w:sdt>
      <w:r>
        <w:t>)</w:t>
      </w:r>
      <w:r>
        <w:br/>
      </w:r>
      <w:r w:rsidRPr="00C87505">
        <w:t>Trafikpoli</w:t>
      </w:r>
      <w:r w:rsidR="00495B6A">
        <w:t>sen</w:t>
      </w:r>
    </w:p>
    <w:p w14:paraId="6DBC326C" w14:textId="0CE7D391" w:rsidR="00BA1A99" w:rsidRPr="007C5EDC" w:rsidRDefault="00BA1A99" w:rsidP="00BA1A99">
      <w:pPr>
        <w:pStyle w:val="Rubrik"/>
      </w:pPr>
      <w:r w:rsidRPr="007C5EDC">
        <w:t xml:space="preserve">samt fråga 2018/19:325 av Thomas Morell (SD) </w:t>
      </w:r>
    </w:p>
    <w:p w14:paraId="5F225ED4" w14:textId="3D2273AB" w:rsidR="00BA1A99" w:rsidRPr="007C5EDC" w:rsidRDefault="00BA1A99" w:rsidP="00BA1A99">
      <w:pPr>
        <w:pStyle w:val="Rubrik"/>
      </w:pPr>
      <w:r w:rsidRPr="007C5EDC">
        <w:t>Instruktionerna för trafikövervakning i polisens</w:t>
      </w:r>
    </w:p>
    <w:p w14:paraId="4697625A" w14:textId="449CE48D" w:rsidR="00C87505" w:rsidRDefault="00BA1A99" w:rsidP="00BA1A99">
      <w:pPr>
        <w:pStyle w:val="Rubrik"/>
      </w:pPr>
      <w:r w:rsidRPr="007C5EDC">
        <w:t>regleringsbrev</w:t>
      </w:r>
    </w:p>
    <w:p w14:paraId="38A4FDF3" w14:textId="6F67C3FC" w:rsidR="00495B6A" w:rsidRPr="00BA1A99" w:rsidRDefault="00253FC4" w:rsidP="00BA1A99">
      <w:pPr>
        <w:pStyle w:val="Brdtext"/>
        <w:rPr>
          <w:color w:val="FF0000"/>
        </w:rPr>
      </w:pPr>
      <w:r>
        <w:t xml:space="preserve">Thomas Morell har frågat mig om jag tänker ge polisen de riktade resurser </w:t>
      </w:r>
      <w:r w:rsidRPr="007C5EDC">
        <w:t>som krävs för att förstärka kontrollverksamheten på väg.</w:t>
      </w:r>
      <w:r w:rsidR="00BA1A99" w:rsidRPr="007C5EDC">
        <w:t xml:space="preserve"> Han har också frågat om jag i nästa regleringsbrev för Polismyndigheten tänker förtydliga och skärpa instruktionerna för polisens verksamhet gällande övervakning av den yrkesmässiga trafiken.</w:t>
      </w:r>
    </w:p>
    <w:p w14:paraId="76BCF164" w14:textId="77777777" w:rsidR="00C37F74" w:rsidRDefault="0023245B" w:rsidP="0023245B">
      <w:pPr>
        <w:pStyle w:val="Brdtext"/>
      </w:pPr>
      <w:r>
        <w:t>Polismyndighetens k</w:t>
      </w:r>
      <w:r w:rsidRPr="005177DF">
        <w:t xml:space="preserve">ontroller av den tunga yrkestrafiken är ett betydelsefullt </w:t>
      </w:r>
      <w:r w:rsidR="00B51856">
        <w:t xml:space="preserve">verktyg för att upprätthålla </w:t>
      </w:r>
      <w:r w:rsidRPr="005177DF">
        <w:t xml:space="preserve">god trafiksäkerhet, sund konkurrens inom åkerinäringen </w:t>
      </w:r>
      <w:r w:rsidRPr="00D02315">
        <w:t xml:space="preserve">och </w:t>
      </w:r>
      <w:r w:rsidRPr="005177DF">
        <w:t xml:space="preserve">en god social situation för förarna. Kontrollerna är </w:t>
      </w:r>
      <w:r>
        <w:t xml:space="preserve">också </w:t>
      </w:r>
      <w:r w:rsidRPr="005177DF">
        <w:t xml:space="preserve">en </w:t>
      </w:r>
      <w:r>
        <w:t>viktig komponent i</w:t>
      </w:r>
      <w:r w:rsidRPr="005177DF">
        <w:t xml:space="preserve"> Polismyndighetens arbete </w:t>
      </w:r>
      <w:r w:rsidR="00B51856">
        <w:t xml:space="preserve">med att förebygga, upptäcka och utreda </w:t>
      </w:r>
      <w:r w:rsidRPr="005177DF">
        <w:t>brott.</w:t>
      </w:r>
    </w:p>
    <w:p w14:paraId="6B561F55" w14:textId="77777777" w:rsidR="0046623C" w:rsidRDefault="0046623C" w:rsidP="0023245B">
      <w:pPr>
        <w:pStyle w:val="Brdtext"/>
        <w:rPr>
          <w:rFonts w:cs="OriginalGaramondBTRoman"/>
        </w:rPr>
      </w:pPr>
      <w:r>
        <w:t xml:space="preserve">I </w:t>
      </w:r>
      <w:r w:rsidR="00C37F74">
        <w:t xml:space="preserve">riksdagens beslut </w:t>
      </w:r>
      <w:r w:rsidR="00254DAC">
        <w:t xml:space="preserve">om </w:t>
      </w:r>
      <w:r w:rsidR="003B6043">
        <w:t>statsbudgeten</w:t>
      </w:r>
      <w:r w:rsidR="00C37F74">
        <w:t xml:space="preserve"> för 2017 </w:t>
      </w:r>
      <w:r w:rsidR="0023245B" w:rsidRPr="00432BAE">
        <w:t>tillför</w:t>
      </w:r>
      <w:r w:rsidR="00C37F74">
        <w:t>de</w:t>
      </w:r>
      <w:r w:rsidR="0023245B" w:rsidRPr="00432BAE">
        <w:t xml:space="preserve">s </w:t>
      </w:r>
      <w:r w:rsidR="00C37F74">
        <w:t xml:space="preserve">Polismyndigheten </w:t>
      </w:r>
      <w:r w:rsidR="0023245B" w:rsidRPr="00432BAE">
        <w:t>medel för att bland annat</w:t>
      </w:r>
      <w:r w:rsidR="0023245B" w:rsidRPr="00432BAE">
        <w:rPr>
          <w:rFonts w:cs="OriginalGaramondBTRoman"/>
        </w:rPr>
        <w:t xml:space="preserve"> förbättra insatserna gäll</w:t>
      </w:r>
      <w:r w:rsidR="00C37F74">
        <w:rPr>
          <w:rFonts w:cs="OriginalGaramondBTRoman"/>
        </w:rPr>
        <w:t>ande</w:t>
      </w:r>
      <w:r w:rsidR="0023245B" w:rsidRPr="00432BAE">
        <w:rPr>
          <w:rFonts w:cs="OriginalGaramondBTRoman"/>
        </w:rPr>
        <w:t xml:space="preserve"> kontroller av cabotagetransporter och flygande inspektioner av nyttofordon. </w:t>
      </w:r>
    </w:p>
    <w:p w14:paraId="2D4D5D84" w14:textId="131A1978" w:rsidR="00E70D3A" w:rsidRDefault="0046623C" w:rsidP="0023245B">
      <w:pPr>
        <w:pStyle w:val="Brdtext"/>
      </w:pPr>
      <w:r>
        <w:rPr>
          <w:rFonts w:cs="OriginalGaramondBTRoman"/>
        </w:rPr>
        <w:t xml:space="preserve">Regeringen har </w:t>
      </w:r>
      <w:r w:rsidR="0023245B" w:rsidRPr="00432BAE">
        <w:t xml:space="preserve">i regleringsbrevet till Polismyndigheten </w:t>
      </w:r>
      <w:r>
        <w:t xml:space="preserve">gett </w:t>
      </w:r>
      <w:r w:rsidR="002357EF">
        <w:t xml:space="preserve">myndigheten </w:t>
      </w:r>
      <w:r>
        <w:t xml:space="preserve">i uppdrag att </w:t>
      </w:r>
      <w:r w:rsidR="002357EF">
        <w:t xml:space="preserve">i varje årsredovisning till och med 2020 följa upp </w:t>
      </w:r>
      <w:r w:rsidR="0023245B" w:rsidRPr="00432BAE">
        <w:t>de åtgärder som vidtas i dessa avse</w:t>
      </w:r>
      <w:r w:rsidR="002357EF">
        <w:t>enden</w:t>
      </w:r>
      <w:r w:rsidR="0023245B" w:rsidRPr="00432BAE">
        <w:t>. I kravet på återrapportering ingår att föra ett resonemang kring vilka effekter åtgärderna bedöms ha lett till.</w:t>
      </w:r>
      <w:r w:rsidRPr="0046623C">
        <w:t xml:space="preserve"> </w:t>
      </w:r>
      <w:r>
        <w:t>J</w:t>
      </w:r>
      <w:r w:rsidRPr="0046623C">
        <w:t>ag har för avsikt att fortsätta följa utvecklingen även därefter</w:t>
      </w:r>
      <w:r>
        <w:t>.</w:t>
      </w:r>
    </w:p>
    <w:p w14:paraId="4A34DE92" w14:textId="15D75916" w:rsidR="0023245B" w:rsidRPr="007C5EDC" w:rsidRDefault="00B732DA" w:rsidP="00E70D3A">
      <w:pPr>
        <w:pStyle w:val="Brdtext"/>
      </w:pPr>
      <w:r w:rsidRPr="007C5EDC">
        <w:lastRenderedPageBreak/>
        <w:t>Gällande styrningen av Polismyndigheten vill jag framhålla att verksamheten i första hand</w:t>
      </w:r>
      <w:r w:rsidR="00E70D3A" w:rsidRPr="007C5EDC">
        <w:t xml:space="preserve"> </w:t>
      </w:r>
      <w:r w:rsidR="0041177B" w:rsidRPr="007C5EDC">
        <w:t xml:space="preserve">styrs </w:t>
      </w:r>
      <w:r w:rsidR="00ED5E00" w:rsidRPr="007C5EDC">
        <w:t>genom</w:t>
      </w:r>
      <w:r w:rsidR="00E70D3A" w:rsidRPr="007C5EDC">
        <w:t xml:space="preserve"> lagar och förordningar. Regleringsbrevet är ett kompletterande styrdokument som gör det möjligt för regeringen att precisera styrningen </w:t>
      </w:r>
      <w:r w:rsidR="002357EF" w:rsidRPr="007C5EDC">
        <w:t>baserat på</w:t>
      </w:r>
      <w:r w:rsidR="00E70D3A" w:rsidRPr="007C5EDC">
        <w:t xml:space="preserve"> </w:t>
      </w:r>
      <w:r w:rsidR="0017714C" w:rsidRPr="007C5EDC">
        <w:t xml:space="preserve">regeringens prioriteringar och </w:t>
      </w:r>
      <w:r w:rsidR="00E70D3A" w:rsidRPr="007C5EDC">
        <w:t xml:space="preserve">riksdagens beslut om statens budget för det kommande året. </w:t>
      </w:r>
    </w:p>
    <w:p w14:paraId="2D1011C4" w14:textId="5A4EEE6B" w:rsidR="007E6595" w:rsidRDefault="00EE2704" w:rsidP="007E6595">
      <w:pPr>
        <w:pStyle w:val="Brdtext"/>
      </w:pPr>
      <w:r>
        <w:rPr>
          <w:rFonts w:ascii="Garamond" w:hAnsi="Garamond"/>
          <w:lang w:eastAsia="sv-SE"/>
        </w:rPr>
        <w:t xml:space="preserve">Resursförstärkningarna och målsättningen om att utöka antalet anställda kommer </w:t>
      </w:r>
      <w:r w:rsidR="007E6595">
        <w:rPr>
          <w:rFonts w:ascii="Garamond" w:hAnsi="Garamond"/>
          <w:lang w:eastAsia="sv-SE"/>
        </w:rPr>
        <w:t xml:space="preserve">att förbättra förutsättningarna för </w:t>
      </w:r>
      <w:r w:rsidR="00C37F74">
        <w:rPr>
          <w:rFonts w:ascii="Garamond" w:hAnsi="Garamond"/>
          <w:lang w:eastAsia="sv-SE"/>
        </w:rPr>
        <w:t>Polismyndigheten</w:t>
      </w:r>
      <w:r w:rsidR="0046623C">
        <w:rPr>
          <w:rFonts w:ascii="Garamond" w:hAnsi="Garamond"/>
          <w:lang w:eastAsia="sv-SE"/>
        </w:rPr>
        <w:t xml:space="preserve"> att utföra sina uppgifter</w:t>
      </w:r>
      <w:r w:rsidR="00671F45">
        <w:rPr>
          <w:rFonts w:ascii="Garamond" w:hAnsi="Garamond"/>
          <w:lang w:eastAsia="sv-SE"/>
        </w:rPr>
        <w:t xml:space="preserve">. </w:t>
      </w:r>
      <w:r w:rsidR="007E6595" w:rsidRPr="00432BAE">
        <w:rPr>
          <w:rFonts w:cs="OriginalGaramondBTRoman"/>
        </w:rPr>
        <w:t>D</w:t>
      </w:r>
      <w:r w:rsidR="007E6595" w:rsidRPr="00432BAE">
        <w:t>et är emellertid Polismyndighetens ansvar att avgöra hur den samlade resursen ska användas och att säkerställa att kompetensförsörjningen är väl avvägd i förhållande till verksamhetens behov.</w:t>
      </w:r>
    </w:p>
    <w:p w14:paraId="438929E6" w14:textId="57C12656" w:rsidR="0046623C" w:rsidRDefault="0046623C" w:rsidP="007E6595">
      <w:pPr>
        <w:pStyle w:val="Brdtext"/>
      </w:pPr>
      <w:r w:rsidRPr="0046623C">
        <w:t>Ordning och reda på vägarna är en prio</w:t>
      </w:r>
      <w:r>
        <w:t xml:space="preserve">riterad </w:t>
      </w:r>
      <w:r w:rsidRPr="0046623C">
        <w:t>fråga för regeringen.</w:t>
      </w:r>
      <w:r w:rsidR="00A3083F" w:rsidRPr="00A3083F">
        <w:t xml:space="preserve"> Därför har regeringen agerat för att reglerna för vägtransporter ska få bättre effekt. </w:t>
      </w:r>
      <w:r w:rsidRPr="0046623C">
        <w:t xml:space="preserve"> Bland annat har tiderna för hur länge ett fordon kan vara klampat, alltså </w:t>
      </w:r>
      <w:r w:rsidR="00A3083F">
        <w:t>vara hindrat att fortsätta sin färd</w:t>
      </w:r>
      <w:r>
        <w:t>, för</w:t>
      </w:r>
      <w:r w:rsidRPr="0046623C">
        <w:t>längts</w:t>
      </w:r>
      <w:r>
        <w:t xml:space="preserve">. Vidare har </w:t>
      </w:r>
      <w:r w:rsidRPr="0046623C">
        <w:t xml:space="preserve">skärpta regler för beställare av </w:t>
      </w:r>
      <w:r>
        <w:t>gods- och busstransporter</w:t>
      </w:r>
      <w:r w:rsidRPr="0046623C">
        <w:t xml:space="preserve"> samt cabotagetranspo</w:t>
      </w:r>
      <w:r>
        <w:t xml:space="preserve">rter </w:t>
      </w:r>
      <w:r w:rsidRPr="0046623C">
        <w:t xml:space="preserve">införts. Regeringen </w:t>
      </w:r>
      <w:r w:rsidR="00A3083F">
        <w:t>är</w:t>
      </w:r>
      <w:r w:rsidRPr="0046623C">
        <w:t xml:space="preserve"> också </w:t>
      </w:r>
      <w:r w:rsidR="00F44F22">
        <w:t xml:space="preserve">pådrivande </w:t>
      </w:r>
      <w:r w:rsidR="00A3083F" w:rsidRPr="00A3083F">
        <w:t xml:space="preserve">i </w:t>
      </w:r>
      <w:r w:rsidR="00F44F22">
        <w:t xml:space="preserve">en </w:t>
      </w:r>
      <w:r w:rsidR="00A3083F" w:rsidRPr="00A3083F">
        <w:t>pågående revidering av EU-regelverk</w:t>
      </w:r>
      <w:r w:rsidRPr="0046623C">
        <w:t xml:space="preserve"> för att få till stånd </w:t>
      </w:r>
      <w:r>
        <w:t>regler för</w:t>
      </w:r>
      <w:r w:rsidR="00A3083F" w:rsidRPr="00A3083F">
        <w:t xml:space="preserve"> vägtransporter med lastbil och buss som ä</w:t>
      </w:r>
      <w:r w:rsidR="00A3083F">
        <w:t>r tydligare och enklare att kon</w:t>
      </w:r>
      <w:r w:rsidR="00A3083F" w:rsidRPr="00A3083F">
        <w:t>trollera</w:t>
      </w:r>
      <w:r w:rsidRPr="0046623C">
        <w:t>.</w:t>
      </w:r>
      <w:bookmarkStart w:id="1" w:name="_GoBack"/>
      <w:bookmarkEnd w:id="1"/>
    </w:p>
    <w:p w14:paraId="5DE1A00E" w14:textId="0EE5FA1E" w:rsidR="00671F45" w:rsidRDefault="004D6DC3" w:rsidP="0046623C">
      <w:pPr>
        <w:pStyle w:val="Brdtext"/>
      </w:pPr>
      <w:r>
        <w:t>Stockholm den 6</w:t>
      </w:r>
      <w:r w:rsidR="00671F45">
        <w:t xml:space="preserve"> mars 2019</w:t>
      </w:r>
    </w:p>
    <w:p w14:paraId="27B91BFA" w14:textId="77777777" w:rsidR="0046623C" w:rsidRDefault="0046623C" w:rsidP="0046623C">
      <w:pPr>
        <w:pStyle w:val="Brdtext"/>
      </w:pPr>
    </w:p>
    <w:p w14:paraId="23F71277" w14:textId="34EDF02B" w:rsidR="00671F45" w:rsidRPr="00495B6A" w:rsidRDefault="00671F45" w:rsidP="007E6595">
      <w:pPr>
        <w:pStyle w:val="Brdtext"/>
      </w:pPr>
      <w:r>
        <w:t>Mikael Damberg</w:t>
      </w:r>
    </w:p>
    <w:sectPr w:rsidR="00671F45" w:rsidRPr="00495B6A" w:rsidSect="00C8750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5CBAD" w14:textId="77777777" w:rsidR="00C87505" w:rsidRDefault="00C87505" w:rsidP="00A87A54">
      <w:pPr>
        <w:spacing w:after="0" w:line="240" w:lineRule="auto"/>
      </w:pPr>
      <w:r>
        <w:separator/>
      </w:r>
    </w:p>
  </w:endnote>
  <w:endnote w:type="continuationSeparator" w:id="0">
    <w:p w14:paraId="5978F4D9" w14:textId="77777777" w:rsidR="00C87505" w:rsidRDefault="00C875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77363C" w14:textId="77777777" w:rsidTr="00C87505">
      <w:trPr>
        <w:trHeight w:val="227"/>
        <w:jc w:val="right"/>
      </w:trPr>
      <w:tc>
        <w:tcPr>
          <w:tcW w:w="708" w:type="dxa"/>
          <w:vAlign w:val="bottom"/>
        </w:tcPr>
        <w:p w14:paraId="299D73FB" w14:textId="4B25007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44F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44F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1DA8F5" w14:textId="77777777" w:rsidTr="00C87505">
      <w:trPr>
        <w:trHeight w:val="850"/>
        <w:jc w:val="right"/>
      </w:trPr>
      <w:tc>
        <w:tcPr>
          <w:tcW w:w="708" w:type="dxa"/>
          <w:vAlign w:val="bottom"/>
        </w:tcPr>
        <w:p w14:paraId="30684B4D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08E78CA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0AC7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5989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D86A05" w14:textId="77777777" w:rsidTr="00C26068">
      <w:trPr>
        <w:trHeight w:val="227"/>
      </w:trPr>
      <w:tc>
        <w:tcPr>
          <w:tcW w:w="4074" w:type="dxa"/>
        </w:tcPr>
        <w:p w14:paraId="459E73EF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6AD26779" w14:textId="77777777" w:rsidR="00093408" w:rsidRPr="00F53AEA" w:rsidRDefault="00093408" w:rsidP="00F53AEA">
          <w:pPr>
            <w:pStyle w:val="Sidfot"/>
          </w:pPr>
        </w:p>
      </w:tc>
    </w:tr>
  </w:tbl>
  <w:p w14:paraId="1D680C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56499" w14:textId="77777777" w:rsidR="00C87505" w:rsidRDefault="00C87505" w:rsidP="00A87A54">
      <w:pPr>
        <w:spacing w:after="0" w:line="240" w:lineRule="auto"/>
      </w:pPr>
      <w:r>
        <w:separator/>
      </w:r>
    </w:p>
  </w:footnote>
  <w:footnote w:type="continuationSeparator" w:id="0">
    <w:p w14:paraId="76978B82" w14:textId="77777777" w:rsidR="00C87505" w:rsidRDefault="00C875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7505" w14:paraId="51B67B39" w14:textId="77777777" w:rsidTr="00C93EBA">
      <w:trPr>
        <w:trHeight w:val="227"/>
      </w:trPr>
      <w:tc>
        <w:tcPr>
          <w:tcW w:w="5534" w:type="dxa"/>
        </w:tcPr>
        <w:p w14:paraId="59D59A4A" w14:textId="77777777" w:rsidR="00C87505" w:rsidRPr="007D73AB" w:rsidRDefault="00C87505">
          <w:pPr>
            <w:pStyle w:val="Sidhuvud"/>
          </w:pPr>
        </w:p>
      </w:tc>
      <w:tc>
        <w:tcPr>
          <w:tcW w:w="3170" w:type="dxa"/>
          <w:vAlign w:val="bottom"/>
        </w:tcPr>
        <w:p w14:paraId="728CE6C4" w14:textId="77777777" w:rsidR="00C87505" w:rsidRPr="007D73AB" w:rsidRDefault="00C87505" w:rsidP="00340DE0">
          <w:pPr>
            <w:pStyle w:val="Sidhuvud"/>
          </w:pPr>
        </w:p>
      </w:tc>
      <w:tc>
        <w:tcPr>
          <w:tcW w:w="1134" w:type="dxa"/>
        </w:tcPr>
        <w:p w14:paraId="227DDDE6" w14:textId="77777777" w:rsidR="00C87505" w:rsidRDefault="00C87505" w:rsidP="00C87505">
          <w:pPr>
            <w:pStyle w:val="Sidhuvud"/>
          </w:pPr>
        </w:p>
      </w:tc>
    </w:tr>
    <w:tr w:rsidR="00C87505" w14:paraId="53EFEFF8" w14:textId="77777777" w:rsidTr="00C93EBA">
      <w:trPr>
        <w:trHeight w:val="1928"/>
      </w:trPr>
      <w:tc>
        <w:tcPr>
          <w:tcW w:w="5534" w:type="dxa"/>
        </w:tcPr>
        <w:p w14:paraId="60A21C29" w14:textId="77777777" w:rsidR="00C87505" w:rsidRPr="00340DE0" w:rsidRDefault="00C875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791C84" wp14:editId="4647DB9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1F44A9" w14:textId="77777777" w:rsidR="00C87505" w:rsidRPr="00710A6C" w:rsidRDefault="00C87505" w:rsidP="00EE3C0F">
          <w:pPr>
            <w:pStyle w:val="Sidhuvud"/>
            <w:rPr>
              <w:b/>
            </w:rPr>
          </w:pPr>
        </w:p>
        <w:p w14:paraId="3899D339" w14:textId="77777777" w:rsidR="00C87505" w:rsidRDefault="00C87505" w:rsidP="00EE3C0F">
          <w:pPr>
            <w:pStyle w:val="Sidhuvud"/>
          </w:pPr>
        </w:p>
        <w:p w14:paraId="004904A8" w14:textId="77777777" w:rsidR="00C87505" w:rsidRDefault="00C87505" w:rsidP="00EE3C0F">
          <w:pPr>
            <w:pStyle w:val="Sidhuvud"/>
          </w:pPr>
        </w:p>
        <w:p w14:paraId="0C44576F" w14:textId="77777777" w:rsidR="00C87505" w:rsidRDefault="00C875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16BA538EE8480DB2594A405682BB50"/>
            </w:placeholder>
            <w:dataBinding w:prefixMappings="xmlns:ns0='http://lp/documentinfo/RK' " w:xpath="/ns0:DocumentInfo[1]/ns0:BaseInfo[1]/ns0:Dnr[1]" w:storeItemID="{BCF38AF4-DB15-4E10-ACB2-6917B8D7CFC6}"/>
            <w:text/>
          </w:sdtPr>
          <w:sdtEndPr/>
          <w:sdtContent>
            <w:p w14:paraId="34DAEBDB" w14:textId="16F2AC58" w:rsidR="00C87505" w:rsidRDefault="00BA1A99" w:rsidP="00EE3C0F">
              <w:pPr>
                <w:pStyle w:val="Sidhuvud"/>
              </w:pPr>
              <w:r w:rsidRPr="00BA1A99">
                <w:t>Ju2019/00737/POL, Ju2019/00778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421BB09FE74C5CA9AF893138A2D248"/>
            </w:placeholder>
            <w:showingPlcHdr/>
            <w:dataBinding w:prefixMappings="xmlns:ns0='http://lp/documentinfo/RK' " w:xpath="/ns0:DocumentInfo[1]/ns0:BaseInfo[1]/ns0:DocNumber[1]" w:storeItemID="{BCF38AF4-DB15-4E10-ACB2-6917B8D7CFC6}"/>
            <w:text/>
          </w:sdtPr>
          <w:sdtEndPr/>
          <w:sdtContent>
            <w:p w14:paraId="4D97110E" w14:textId="77777777" w:rsidR="00C87505" w:rsidRDefault="00C875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76353E" w14:textId="77777777" w:rsidR="00C87505" w:rsidRDefault="00C87505" w:rsidP="00EE3C0F">
          <w:pPr>
            <w:pStyle w:val="Sidhuvud"/>
          </w:pPr>
        </w:p>
      </w:tc>
      <w:tc>
        <w:tcPr>
          <w:tcW w:w="1134" w:type="dxa"/>
        </w:tcPr>
        <w:p w14:paraId="4CE563F0" w14:textId="77777777" w:rsidR="00C87505" w:rsidRDefault="00C87505" w:rsidP="0094502D">
          <w:pPr>
            <w:pStyle w:val="Sidhuvud"/>
          </w:pPr>
        </w:p>
        <w:p w14:paraId="1737D4EB" w14:textId="77777777" w:rsidR="00C87505" w:rsidRPr="0094502D" w:rsidRDefault="00C87505" w:rsidP="00EC71A6">
          <w:pPr>
            <w:pStyle w:val="Sidhuvud"/>
          </w:pPr>
        </w:p>
      </w:tc>
    </w:tr>
    <w:tr w:rsidR="00C87505" w14:paraId="745F5B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8FE004CDCF4C24A3757AF40674EC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D5EA91" w14:textId="77777777" w:rsidR="00C87505" w:rsidRPr="00C87505" w:rsidRDefault="00C87505" w:rsidP="00340DE0">
              <w:pPr>
                <w:pStyle w:val="Sidhuvud"/>
                <w:rPr>
                  <w:b/>
                </w:rPr>
              </w:pPr>
              <w:r w:rsidRPr="00C87505">
                <w:rPr>
                  <w:b/>
                </w:rPr>
                <w:t>Justitiedepartementet</w:t>
              </w:r>
            </w:p>
            <w:p w14:paraId="47947E9D" w14:textId="77777777" w:rsidR="00C87505" w:rsidRPr="00340DE0" w:rsidRDefault="00C87505" w:rsidP="00340DE0">
              <w:pPr>
                <w:pStyle w:val="Sidhuvud"/>
              </w:pPr>
              <w:r w:rsidRPr="00C8750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A5BCC0F20441F4B00DADF96D1902DB"/>
          </w:placeholder>
          <w:dataBinding w:prefixMappings="xmlns:ns0='http://lp/documentinfo/RK' " w:xpath="/ns0:DocumentInfo[1]/ns0:BaseInfo[1]/ns0:Recipient[1]" w:storeItemID="{BCF38AF4-DB15-4E10-ACB2-6917B8D7CFC6}"/>
          <w:text w:multiLine="1"/>
        </w:sdtPr>
        <w:sdtEndPr/>
        <w:sdtContent>
          <w:tc>
            <w:tcPr>
              <w:tcW w:w="3170" w:type="dxa"/>
            </w:tcPr>
            <w:p w14:paraId="26CA20E2" w14:textId="77777777" w:rsidR="00C87505" w:rsidRDefault="00C875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5C3B65" w14:textId="77777777" w:rsidR="00C87505" w:rsidRDefault="00C87505" w:rsidP="003E6020">
          <w:pPr>
            <w:pStyle w:val="Sidhuvud"/>
          </w:pPr>
        </w:p>
      </w:tc>
    </w:tr>
  </w:tbl>
  <w:p w14:paraId="0945ED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0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6DD6"/>
    <w:rsid w:val="001428E2"/>
    <w:rsid w:val="00167FA8"/>
    <w:rsid w:val="00170CE4"/>
    <w:rsid w:val="0017300E"/>
    <w:rsid w:val="00173126"/>
    <w:rsid w:val="00176A26"/>
    <w:rsid w:val="0017714C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245B"/>
    <w:rsid w:val="00233D52"/>
    <w:rsid w:val="002357EF"/>
    <w:rsid w:val="00237147"/>
    <w:rsid w:val="00242AD1"/>
    <w:rsid w:val="0024412C"/>
    <w:rsid w:val="00253FC4"/>
    <w:rsid w:val="00254DA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043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177B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23C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B6A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6DC3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F45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EDC"/>
    <w:rsid w:val="007C6456"/>
    <w:rsid w:val="007C7BDB"/>
    <w:rsid w:val="007D2FF5"/>
    <w:rsid w:val="007D73AB"/>
    <w:rsid w:val="007D790E"/>
    <w:rsid w:val="007E2712"/>
    <w:rsid w:val="007E4A9C"/>
    <w:rsid w:val="007E5516"/>
    <w:rsid w:val="007E6595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083F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1856"/>
    <w:rsid w:val="00B556E8"/>
    <w:rsid w:val="00B55E70"/>
    <w:rsid w:val="00B60238"/>
    <w:rsid w:val="00B640A8"/>
    <w:rsid w:val="00B64962"/>
    <w:rsid w:val="00B66AC0"/>
    <w:rsid w:val="00B71634"/>
    <w:rsid w:val="00B73091"/>
    <w:rsid w:val="00B732DA"/>
    <w:rsid w:val="00B75139"/>
    <w:rsid w:val="00B80840"/>
    <w:rsid w:val="00B815FC"/>
    <w:rsid w:val="00B82A05"/>
    <w:rsid w:val="00B84409"/>
    <w:rsid w:val="00B84E2D"/>
    <w:rsid w:val="00B927C9"/>
    <w:rsid w:val="00B96213"/>
    <w:rsid w:val="00B96EFA"/>
    <w:rsid w:val="00BA1A99"/>
    <w:rsid w:val="00BB17B0"/>
    <w:rsid w:val="00BB184A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37F74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7505"/>
    <w:rsid w:val="00C9061B"/>
    <w:rsid w:val="00C93EBA"/>
    <w:rsid w:val="00CA0BD8"/>
    <w:rsid w:val="00CA33BD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60D0"/>
    <w:rsid w:val="00D96C6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D3A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5E00"/>
    <w:rsid w:val="00ED6ABD"/>
    <w:rsid w:val="00ED72E1"/>
    <w:rsid w:val="00EE2704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4F22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128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B351C24"/>
  <w15:docId w15:val="{EC985E94-1ABC-447D-8C0A-DA93D9D8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16BA538EE8480DB2594A405682B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75458-784D-462F-B4B6-C3ED20930A1F}"/>
      </w:docPartPr>
      <w:docPartBody>
        <w:p w:rsidR="009B2877" w:rsidRDefault="009B2877" w:rsidP="009B2877">
          <w:pPr>
            <w:pStyle w:val="2116BA538EE8480DB2594A405682BB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421BB09FE74C5CA9AF893138A2D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77211-AFCA-496D-A2D0-02EDAD10FA71}"/>
      </w:docPartPr>
      <w:docPartBody>
        <w:p w:rsidR="009B2877" w:rsidRDefault="009B2877" w:rsidP="009B2877">
          <w:pPr>
            <w:pStyle w:val="C2421BB09FE74C5CA9AF893138A2D2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8FE004CDCF4C24A3757AF40674E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E3BED-7A3E-47ED-A49A-C57A30C32E23}"/>
      </w:docPartPr>
      <w:docPartBody>
        <w:p w:rsidR="009B2877" w:rsidRDefault="009B2877" w:rsidP="009B2877">
          <w:pPr>
            <w:pStyle w:val="448FE004CDCF4C24A3757AF40674E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5BCC0F20441F4B00DADF96D190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E6952-8C45-445F-A9FB-17058DD391A0}"/>
      </w:docPartPr>
      <w:docPartBody>
        <w:p w:rsidR="009B2877" w:rsidRDefault="009B2877" w:rsidP="009B2877">
          <w:pPr>
            <w:pStyle w:val="AFA5BCC0F20441F4B00DADF96D1902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C6113CC0014050903FEDD968332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571B3-6D01-44E9-923C-46082B958171}"/>
      </w:docPartPr>
      <w:docPartBody>
        <w:p w:rsidR="009B2877" w:rsidRDefault="009B2877" w:rsidP="009B2877">
          <w:pPr>
            <w:pStyle w:val="BEC6113CC0014050903FEDD9683323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9788FD452104CE896A3270D6434B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D5EDC-93E7-4664-8FE7-B9B1A9DD1684}"/>
      </w:docPartPr>
      <w:docPartBody>
        <w:p w:rsidR="009B2877" w:rsidRDefault="009B2877" w:rsidP="009B2877">
          <w:pPr>
            <w:pStyle w:val="B9788FD452104CE896A3270D6434B0F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77"/>
    <w:rsid w:val="009B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C78D713E7B4ED693B6FE4B5897E549">
    <w:name w:val="33C78D713E7B4ED693B6FE4B5897E549"/>
    <w:rsid w:val="009B2877"/>
  </w:style>
  <w:style w:type="character" w:styleId="Platshllartext">
    <w:name w:val="Placeholder Text"/>
    <w:basedOn w:val="Standardstycketeckensnitt"/>
    <w:uiPriority w:val="99"/>
    <w:semiHidden/>
    <w:rsid w:val="009B2877"/>
    <w:rPr>
      <w:noProof w:val="0"/>
      <w:color w:val="808080"/>
    </w:rPr>
  </w:style>
  <w:style w:type="paragraph" w:customStyle="1" w:styleId="8789A8CEF3C043DFA333CDB7593A0CE1">
    <w:name w:val="8789A8CEF3C043DFA333CDB7593A0CE1"/>
    <w:rsid w:val="009B2877"/>
  </w:style>
  <w:style w:type="paragraph" w:customStyle="1" w:styleId="74BD802F598B431DB0AC2084B5133109">
    <w:name w:val="74BD802F598B431DB0AC2084B5133109"/>
    <w:rsid w:val="009B2877"/>
  </w:style>
  <w:style w:type="paragraph" w:customStyle="1" w:styleId="A31129CFFADC4EE1BE2F433787BF2674">
    <w:name w:val="A31129CFFADC4EE1BE2F433787BF2674"/>
    <w:rsid w:val="009B2877"/>
  </w:style>
  <w:style w:type="paragraph" w:customStyle="1" w:styleId="2116BA538EE8480DB2594A405682BB50">
    <w:name w:val="2116BA538EE8480DB2594A405682BB50"/>
    <w:rsid w:val="009B2877"/>
  </w:style>
  <w:style w:type="paragraph" w:customStyle="1" w:styleId="C2421BB09FE74C5CA9AF893138A2D248">
    <w:name w:val="C2421BB09FE74C5CA9AF893138A2D248"/>
    <w:rsid w:val="009B2877"/>
  </w:style>
  <w:style w:type="paragraph" w:customStyle="1" w:styleId="BAD94FBFC2E54672B4E8E5CD7BA764D7">
    <w:name w:val="BAD94FBFC2E54672B4E8E5CD7BA764D7"/>
    <w:rsid w:val="009B2877"/>
  </w:style>
  <w:style w:type="paragraph" w:customStyle="1" w:styleId="57EC82FF3201430EBC762FBCE218512D">
    <w:name w:val="57EC82FF3201430EBC762FBCE218512D"/>
    <w:rsid w:val="009B2877"/>
  </w:style>
  <w:style w:type="paragraph" w:customStyle="1" w:styleId="B97F6E2641484AF0BC62673BD086EA75">
    <w:name w:val="B97F6E2641484AF0BC62673BD086EA75"/>
    <w:rsid w:val="009B2877"/>
  </w:style>
  <w:style w:type="paragraph" w:customStyle="1" w:styleId="448FE004CDCF4C24A3757AF40674EC21">
    <w:name w:val="448FE004CDCF4C24A3757AF40674EC21"/>
    <w:rsid w:val="009B2877"/>
  </w:style>
  <w:style w:type="paragraph" w:customStyle="1" w:styleId="AFA5BCC0F20441F4B00DADF96D1902DB">
    <w:name w:val="AFA5BCC0F20441F4B00DADF96D1902DB"/>
    <w:rsid w:val="009B2877"/>
  </w:style>
  <w:style w:type="paragraph" w:customStyle="1" w:styleId="BEC6113CC0014050903FEDD9683323EE">
    <w:name w:val="BEC6113CC0014050903FEDD9683323EE"/>
    <w:rsid w:val="009B2877"/>
  </w:style>
  <w:style w:type="paragraph" w:customStyle="1" w:styleId="B9788FD452104CE896A3270D6434B0FF">
    <w:name w:val="B9788FD452104CE896A3270D6434B0FF"/>
    <w:rsid w:val="009B2877"/>
  </w:style>
  <w:style w:type="paragraph" w:customStyle="1" w:styleId="9693793FB7384470BCDE6988FDA0A069">
    <w:name w:val="9693793FB7384470BCDE6988FDA0A069"/>
    <w:rsid w:val="009B2877"/>
  </w:style>
  <w:style w:type="paragraph" w:customStyle="1" w:styleId="FFEF893A963A4566AB47B0CC3CF738F6">
    <w:name w:val="FFEF893A963A4566AB47B0CC3CF738F6"/>
    <w:rsid w:val="009B2877"/>
  </w:style>
  <w:style w:type="paragraph" w:customStyle="1" w:styleId="C7DDC187739C4D3F8C2B1DFC2DEF44C6">
    <w:name w:val="C7DDC187739C4D3F8C2B1DFC2DEF44C6"/>
    <w:rsid w:val="009B2877"/>
  </w:style>
  <w:style w:type="paragraph" w:customStyle="1" w:styleId="189314BBA2BA4D5D98203C381ABF978F">
    <w:name w:val="189314BBA2BA4D5D98203C381ABF978F"/>
    <w:rsid w:val="009B2877"/>
  </w:style>
  <w:style w:type="paragraph" w:customStyle="1" w:styleId="B252FF8FF6CA47438D96168DAE9A1EEB">
    <w:name w:val="B252FF8FF6CA47438D96168DAE9A1EEB"/>
    <w:rsid w:val="009B2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</HeaderDate>
    <Office/>
    <Dnr>Ju2019/00737/POL, Ju2019/00778/POL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875b096f-6dca-45e2-ade1-aff95a27250c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7" ma:contentTypeDescription="Skapa nytt dokument med möjlighet att välja RK-mall" ma:contentTypeScope="" ma:versionID="f497b7eb64a2c50fe5c442975961dda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5429eb68-8afa-474e-a293-a9fa933f1d84" xmlns:ns7="9c9941df-7074-4a92-bf99-225d24d78d61" targetNamespace="http://schemas.microsoft.com/office/2006/metadata/properties" ma:root="true" ma:fieldsID="cc614b65844791f36ec4be2ce2eda042" ns2:_="" ns4:_="" ns5:_="" ns6:_="" ns7:_="">
    <xsd:import namespace="cc625d36-bb37-4650-91b9-0c96159295ba"/>
    <xsd:import namespace="4e9c2f0c-7bf8-49af-8356-cbf363fc78a7"/>
    <xsd:import namespace="18f3d968-6251-40b0-9f11-012b293496c2"/>
    <xsd:import namespace="5429eb68-8afa-474e-a293-a9fa933f1d8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</HeaderDate>
    <Office/>
    <Dnr>Ju2019/00737/POL, Ju2019/00778/POL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38AF4-DB15-4E10-ACB2-6917B8D7CFC6}"/>
</file>

<file path=customXml/itemProps2.xml><?xml version="1.0" encoding="utf-8"?>
<ds:datastoreItem xmlns:ds="http://schemas.openxmlformats.org/officeDocument/2006/customXml" ds:itemID="{667B7A43-940E-4EE7-B271-D078F2B1A9EB}"/>
</file>

<file path=customXml/itemProps3.xml><?xml version="1.0" encoding="utf-8"?>
<ds:datastoreItem xmlns:ds="http://schemas.openxmlformats.org/officeDocument/2006/customXml" ds:itemID="{729719FC-6BF3-4E12-8546-4E95C5715E24}"/>
</file>

<file path=customXml/itemProps4.xml><?xml version="1.0" encoding="utf-8"?>
<ds:datastoreItem xmlns:ds="http://schemas.openxmlformats.org/officeDocument/2006/customXml" ds:itemID="{66E18D1B-F306-4600-9FB2-25E0AA9D0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5429eb68-8afa-474e-a293-a9fa933f1d8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F38AF4-DB15-4E10-ACB2-6917B8D7CFC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040CF20-A317-4F3F-A881-ACA5A2497273}"/>
</file>

<file path=customXml/itemProps7.xml><?xml version="1.0" encoding="utf-8"?>
<ds:datastoreItem xmlns:ds="http://schemas.openxmlformats.org/officeDocument/2006/customXml" ds:itemID="{C6B53124-4A16-46DA-8B1F-11849C908A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20</cp:revision>
  <dcterms:created xsi:type="dcterms:W3CDTF">2019-02-27T08:53:00Z</dcterms:created>
  <dcterms:modified xsi:type="dcterms:W3CDTF">2019-03-04T14:28:00Z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bf430f7b-bac5-4c5b-8b09-1d257b8c3274</vt:lpwstr>
  </property>
</Properties>
</file>