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9984EA856743F0B4ECF5B8F95193A7"/>
        </w:placeholder>
        <w:text/>
      </w:sdtPr>
      <w:sdtEndPr/>
      <w:sdtContent>
        <w:p w:rsidRPr="009B062B" w:rsidR="00AF30DD" w:rsidP="00AE40AB" w:rsidRDefault="00AF30DD" w14:paraId="64D084F7" w14:textId="77777777">
          <w:pPr>
            <w:pStyle w:val="Rubrik1"/>
            <w:spacing w:after="300"/>
          </w:pPr>
          <w:r w:rsidRPr="009B062B">
            <w:t>Förslag till riksdagsbeslut</w:t>
          </w:r>
        </w:p>
      </w:sdtContent>
    </w:sdt>
    <w:bookmarkStart w:name="_Hlk52552477" w:displacedByCustomXml="next" w:id="0"/>
    <w:sdt>
      <w:sdtPr>
        <w:alias w:val="Yrkande 1"/>
        <w:tag w:val="d614a89b-4d6c-40d3-a786-17ac00175bc5"/>
        <w:id w:val="-1740320530"/>
        <w:lock w:val="sdtLocked"/>
      </w:sdtPr>
      <w:sdtEndPr/>
      <w:sdtContent>
        <w:p w:rsidR="00E65A66" w:rsidRDefault="00C35D0D" w14:paraId="64D084F8" w14:textId="77777777">
          <w:pPr>
            <w:pStyle w:val="Frslagstext"/>
          </w:pPr>
          <w:r>
            <w:t>Riksdagen ställer sig bakom det som anförs i motionen om att överväga att göra en översyn av kostnaderna för handläggning av ansökningar för de yrkesgrupper där legitimation krävs och tillkännager detta för regeringen.</w:t>
          </w:r>
        </w:p>
      </w:sdtContent>
    </w:sdt>
    <w:bookmarkEnd w:displacedByCustomXml="next" w:id="0"/>
    <w:bookmarkStart w:name="_Hlk52552478" w:displacedByCustomXml="next" w:id="1"/>
    <w:sdt>
      <w:sdtPr>
        <w:alias w:val="Yrkande 2"/>
        <w:tag w:val="cadd50ab-9408-439e-8a8a-75e93f2c8602"/>
        <w:id w:val="-1609731154"/>
        <w:lock w:val="sdtLocked"/>
      </w:sdtPr>
      <w:sdtEndPr/>
      <w:sdtContent>
        <w:p w:rsidR="00E65A66" w:rsidRDefault="00C35D0D" w14:paraId="64D084F9" w14:textId="77777777">
          <w:pPr>
            <w:pStyle w:val="Frslagstext"/>
          </w:pPr>
          <w:r>
            <w:t>Riksdagen ställer sig bakom det som anförs i motionen om att överväga att utreda behovet av fler yrkesgrupper med krav på legitimation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4B634354FCDE48358D5BD73EEB61B0BB"/>
        </w:placeholder>
        <w:text/>
      </w:sdtPr>
      <w:sdtEndPr>
        <w:rPr>
          <w14:numSpacing w14:val="default"/>
        </w:rPr>
      </w:sdtEndPr>
      <w:sdtContent>
        <w:p w:rsidRPr="009B062B" w:rsidR="006D79C9" w:rsidP="00333E95" w:rsidRDefault="006D79C9" w14:paraId="64D084FA" w14:textId="77777777">
          <w:pPr>
            <w:pStyle w:val="Rubrik1"/>
          </w:pPr>
          <w:r>
            <w:t>Motivering</w:t>
          </w:r>
        </w:p>
      </w:sdtContent>
    </w:sdt>
    <w:p w:rsidRPr="00AE40AB" w:rsidR="00AC6315" w:rsidP="009F12D8" w:rsidRDefault="00AC6315" w14:paraId="64D084FB" w14:textId="5D69EE37">
      <w:pPr>
        <w:pStyle w:val="Normalutanindragellerluft"/>
      </w:pPr>
      <w:r w:rsidRPr="00AE40AB">
        <w:t>Enligt avgiftsförordningen (1992:191) ska avgifter som regel beräknas så att full kost</w:t>
      </w:r>
      <w:r w:rsidR="009F12D8">
        <w:softHyphen/>
      </w:r>
      <w:r w:rsidRPr="00AE40AB">
        <w:t xml:space="preserve">nadstäckning uppnås. Kostnaderna för handläggning av legitimationer kopplat till olika yrken kan variera, exempelvis beroende på hur detaljerade behörighetsreglerna är, vilket innebär att avgifterna också varierar. </w:t>
      </w:r>
    </w:p>
    <w:p w:rsidRPr="00AE40AB" w:rsidR="00AC6315" w:rsidP="009F12D8" w:rsidRDefault="00AC6315" w14:paraId="64D084FC" w14:textId="350CE156">
      <w:r w:rsidRPr="00AE40AB">
        <w:t>Socialstyrelsen tar exempelvis ut en avgift om 2</w:t>
      </w:r>
      <w:r w:rsidR="005927D3">
        <w:t> </w:t>
      </w:r>
      <w:r w:rsidRPr="00AE40AB">
        <w:t>900 kronor för handläggning av an</w:t>
      </w:r>
      <w:r w:rsidR="009F12D8">
        <w:softHyphen/>
      </w:r>
      <w:r w:rsidRPr="00AE40AB">
        <w:t>sökan om legitimation för läkare, psykologer och psykoterapeuter. För apotekare, barn</w:t>
      </w:r>
      <w:r w:rsidR="009F12D8">
        <w:softHyphen/>
      </w:r>
      <w:r w:rsidRPr="00AE40AB">
        <w:t xml:space="preserve">morskor, sjuksköterskor och tandläkare är kostnaden 870 kronor. </w:t>
      </w:r>
    </w:p>
    <w:p w:rsidRPr="00AE40AB" w:rsidR="00AC6315" w:rsidP="009F12D8" w:rsidRDefault="00AC6315" w14:paraId="64D084FD" w14:textId="4A2D7C54">
      <w:r w:rsidRPr="00AE40AB">
        <w:t>Skolverkets kostnader gällande legitimationer för lärare och förskollärare är 1</w:t>
      </w:r>
      <w:r w:rsidR="005927D3">
        <w:t> </w:t>
      </w:r>
      <w:r w:rsidRPr="00AE40AB">
        <w:t>500 kronor, dock med undantag för de lärare som tog examen före 1</w:t>
      </w:r>
      <w:r w:rsidR="005927D3">
        <w:t> </w:t>
      </w:r>
      <w:r w:rsidRPr="00AE40AB">
        <w:t>juli 2011 där ingen av</w:t>
      </w:r>
      <w:r w:rsidR="009F12D8">
        <w:softHyphen/>
      </w:r>
      <w:r w:rsidRPr="00AE40AB">
        <w:t>gift tas ut.</w:t>
      </w:r>
    </w:p>
    <w:p w:rsidRPr="00AE40AB" w:rsidR="00AC6315" w:rsidP="009F12D8" w:rsidRDefault="00AC6315" w14:paraId="64D084FE" w14:textId="266CE389">
      <w:r w:rsidRPr="00AE40AB">
        <w:t>Elsäkerhetsverket tar ut en avgift för ansökan om auktorisation som elinstallatör på 1</w:t>
      </w:r>
      <w:r w:rsidR="005927D3">
        <w:t> </w:t>
      </w:r>
      <w:r w:rsidRPr="00AE40AB">
        <w:t>350 kronor.</w:t>
      </w:r>
    </w:p>
    <w:p w:rsidRPr="00AE40AB" w:rsidR="00AC6315" w:rsidP="009F12D8" w:rsidRDefault="00AC6315" w14:paraId="64D084FF" w14:textId="3689D860">
      <w:r w:rsidRPr="00AE40AB">
        <w:t xml:space="preserve">Det ska självklart </w:t>
      </w:r>
      <w:r w:rsidR="005927D3">
        <w:t>vara</w:t>
      </w:r>
      <w:r w:rsidRPr="00AE40AB">
        <w:t xml:space="preserve"> självkostnadspris då vi har det regelverk vi har, men frågan är om skillnaderna i kostnader är skäliga.</w:t>
      </w:r>
    </w:p>
    <w:p w:rsidRPr="00AE40AB" w:rsidR="00AC6315" w:rsidP="009F12D8" w:rsidRDefault="00AC6315" w14:paraId="64D08500" w14:textId="4EB16C18">
      <w:r w:rsidRPr="00AE40AB">
        <w:t>Det bör därför övervägas om en översyn kring legitimationer i sin helhet ska göras då det varierar mycket i kostnader/egenavgift för de yrkesgrupper som det krävs legiti</w:t>
      </w:r>
      <w:r w:rsidR="009F12D8">
        <w:softHyphen/>
      </w:r>
      <w:r w:rsidRPr="00AE40AB">
        <w:t>mation för.</w:t>
      </w:r>
    </w:p>
    <w:p w:rsidRPr="00AE40AB" w:rsidR="00AC6315" w:rsidP="009F12D8" w:rsidRDefault="00AC6315" w14:paraId="64D08501" w14:textId="77777777">
      <w:r w:rsidRPr="00AE40AB">
        <w:lastRenderedPageBreak/>
        <w:t>Vi ser idag att krav på kompetens hela tiden ökar inom olika yrkesgrupper. Det bör därför också övervägas om inte en översyn ska genomföras av behovet av fler yrken där krav på legitimation kan behövas.</w:t>
      </w:r>
    </w:p>
    <w:sdt>
      <w:sdtPr>
        <w:alias w:val="CC_Underskrifter"/>
        <w:tag w:val="CC_Underskrifter"/>
        <w:id w:val="583496634"/>
        <w:lock w:val="sdtContentLocked"/>
        <w:placeholder>
          <w:docPart w:val="EAF6B0B2FFB94B37947A1ED27289E425"/>
        </w:placeholder>
      </w:sdtPr>
      <w:sdtEndPr/>
      <w:sdtContent>
        <w:p w:rsidR="00AE40AB" w:rsidP="00AE40AB" w:rsidRDefault="00AE40AB" w14:paraId="64D08502" w14:textId="77777777"/>
        <w:p w:rsidRPr="008E0FE2" w:rsidR="004801AC" w:rsidP="00AE40AB" w:rsidRDefault="009F12D8" w14:paraId="64D085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Mats Wiking (S)</w:t>
            </w:r>
          </w:p>
        </w:tc>
      </w:tr>
    </w:tbl>
    <w:p w:rsidR="00512A24" w:rsidRDefault="00512A24" w14:paraId="64D0850A" w14:textId="77777777">
      <w:bookmarkStart w:name="_GoBack" w:id="3"/>
      <w:bookmarkEnd w:id="3"/>
    </w:p>
    <w:sectPr w:rsidR="00512A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0850C" w14:textId="77777777" w:rsidR="009878E9" w:rsidRDefault="009878E9" w:rsidP="000C1CAD">
      <w:pPr>
        <w:spacing w:line="240" w:lineRule="auto"/>
      </w:pPr>
      <w:r>
        <w:separator/>
      </w:r>
    </w:p>
  </w:endnote>
  <w:endnote w:type="continuationSeparator" w:id="0">
    <w:p w14:paraId="64D0850D" w14:textId="77777777" w:rsidR="009878E9" w:rsidRDefault="00987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8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8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3A2D" w14:textId="77777777" w:rsidR="005D4F9A" w:rsidRDefault="005D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850A" w14:textId="77777777" w:rsidR="009878E9" w:rsidRDefault="009878E9" w:rsidP="000C1CAD">
      <w:pPr>
        <w:spacing w:line="240" w:lineRule="auto"/>
      </w:pPr>
      <w:r>
        <w:separator/>
      </w:r>
    </w:p>
  </w:footnote>
  <w:footnote w:type="continuationSeparator" w:id="0">
    <w:p w14:paraId="64D0850B" w14:textId="77777777" w:rsidR="009878E9" w:rsidRDefault="009878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D08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0851D" wp14:anchorId="64D08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2D8" w14:paraId="64D08520" w14:textId="77777777">
                          <w:pPr>
                            <w:jc w:val="right"/>
                          </w:pPr>
                          <w:sdt>
                            <w:sdtPr>
                              <w:alias w:val="CC_Noformat_Partikod"/>
                              <w:tag w:val="CC_Noformat_Partikod"/>
                              <w:id w:val="-53464382"/>
                              <w:placeholder>
                                <w:docPart w:val="2936094DEA6B40B5BC693E6F636940E9"/>
                              </w:placeholder>
                              <w:text/>
                            </w:sdtPr>
                            <w:sdtEndPr/>
                            <w:sdtContent>
                              <w:r w:rsidR="00AC6315">
                                <w:t>S</w:t>
                              </w:r>
                            </w:sdtContent>
                          </w:sdt>
                          <w:sdt>
                            <w:sdtPr>
                              <w:alias w:val="CC_Noformat_Partinummer"/>
                              <w:tag w:val="CC_Noformat_Partinummer"/>
                              <w:id w:val="-1709555926"/>
                              <w:placeholder>
                                <w:docPart w:val="864D7DE0524E442BB985E933AC8EE63F"/>
                              </w:placeholder>
                              <w:text/>
                            </w:sdtPr>
                            <w:sdtEndPr/>
                            <w:sdtContent>
                              <w:r w:rsidR="00AC6315">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08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2D8" w14:paraId="64D08520" w14:textId="77777777">
                    <w:pPr>
                      <w:jc w:val="right"/>
                    </w:pPr>
                    <w:sdt>
                      <w:sdtPr>
                        <w:alias w:val="CC_Noformat_Partikod"/>
                        <w:tag w:val="CC_Noformat_Partikod"/>
                        <w:id w:val="-53464382"/>
                        <w:placeholder>
                          <w:docPart w:val="2936094DEA6B40B5BC693E6F636940E9"/>
                        </w:placeholder>
                        <w:text/>
                      </w:sdtPr>
                      <w:sdtEndPr/>
                      <w:sdtContent>
                        <w:r w:rsidR="00AC6315">
                          <w:t>S</w:t>
                        </w:r>
                      </w:sdtContent>
                    </w:sdt>
                    <w:sdt>
                      <w:sdtPr>
                        <w:alias w:val="CC_Noformat_Partinummer"/>
                        <w:tag w:val="CC_Noformat_Partinummer"/>
                        <w:id w:val="-1709555926"/>
                        <w:placeholder>
                          <w:docPart w:val="864D7DE0524E442BB985E933AC8EE63F"/>
                        </w:placeholder>
                        <w:text/>
                      </w:sdtPr>
                      <w:sdtEndPr/>
                      <w:sdtContent>
                        <w:r w:rsidR="00AC6315">
                          <w:t>1306</w:t>
                        </w:r>
                      </w:sdtContent>
                    </w:sdt>
                  </w:p>
                </w:txbxContent>
              </v:textbox>
              <w10:wrap anchorx="page"/>
            </v:shape>
          </w:pict>
        </mc:Fallback>
      </mc:AlternateContent>
    </w:r>
  </w:p>
  <w:p w:rsidRPr="00293C4F" w:rsidR="00262EA3" w:rsidP="00776B74" w:rsidRDefault="00262EA3" w14:paraId="64D085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08510" w14:textId="77777777">
    <w:pPr>
      <w:jc w:val="right"/>
    </w:pPr>
  </w:p>
  <w:p w:rsidR="00262EA3" w:rsidP="00776B74" w:rsidRDefault="00262EA3" w14:paraId="64D085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12D8" w14:paraId="64D085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D0851F" wp14:anchorId="64D08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2D8" w14:paraId="64D08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6315">
          <w:t>S</w:t>
        </w:r>
      </w:sdtContent>
    </w:sdt>
    <w:sdt>
      <w:sdtPr>
        <w:alias w:val="CC_Noformat_Partinummer"/>
        <w:tag w:val="CC_Noformat_Partinummer"/>
        <w:id w:val="-2014525982"/>
        <w:text/>
      </w:sdtPr>
      <w:sdtEndPr/>
      <w:sdtContent>
        <w:r w:rsidR="00AC6315">
          <w:t>1306</w:t>
        </w:r>
      </w:sdtContent>
    </w:sdt>
  </w:p>
  <w:p w:rsidRPr="008227B3" w:rsidR="00262EA3" w:rsidP="008227B3" w:rsidRDefault="009F12D8" w14:paraId="64D085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2D8" w14:paraId="64D085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262EA3" w:rsidP="00E03A3D" w:rsidRDefault="009F12D8" w14:paraId="64D08518" w14:textId="77777777">
    <w:pPr>
      <w:pStyle w:val="Motionr"/>
    </w:pPr>
    <w:sdt>
      <w:sdtPr>
        <w:alias w:val="CC_Noformat_Avtext"/>
        <w:tag w:val="CC_Noformat_Avtext"/>
        <w:id w:val="-2020768203"/>
        <w:lock w:val="sdtContentLocked"/>
        <w:placeholder>
          <w:docPart w:val="EEB86BE90F7D4576AE44BBFE3A25CED6"/>
        </w:placeholder>
        <w15:appearance w15:val="hidden"/>
        <w:text/>
      </w:sdtPr>
      <w:sdtEndPr/>
      <w:sdtContent>
        <w:r>
          <w:t>av Paula Holmqvist m.fl. (S)</w:t>
        </w:r>
      </w:sdtContent>
    </w:sdt>
  </w:p>
  <w:sdt>
    <w:sdtPr>
      <w:alias w:val="CC_Noformat_Rubtext"/>
      <w:tag w:val="CC_Noformat_Rubtext"/>
      <w:id w:val="-218060500"/>
      <w:lock w:val="sdtLocked"/>
      <w:text/>
    </w:sdtPr>
    <w:sdtEndPr/>
    <w:sdtContent>
      <w:p w:rsidR="00262EA3" w:rsidP="00283E0F" w:rsidRDefault="00AC6315" w14:paraId="64D08519" w14:textId="77777777">
        <w:pPr>
          <w:pStyle w:val="FSHRub2"/>
        </w:pPr>
        <w:r>
          <w:t>Yrkeslegitimationer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D08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D461D9"/>
    <w:multiLevelType w:val="hybridMultilevel"/>
    <w:tmpl w:val="CFE86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63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5B"/>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24"/>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4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D3"/>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D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F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B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7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E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D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1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A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0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6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D084F6"/>
  <w15:chartTrackingRefBased/>
  <w15:docId w15:val="{EEC8042C-1029-4269-9EC8-6C97F9E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7517">
      <w:bodyDiv w:val="1"/>
      <w:marLeft w:val="0"/>
      <w:marRight w:val="0"/>
      <w:marTop w:val="0"/>
      <w:marBottom w:val="0"/>
      <w:divBdr>
        <w:top w:val="none" w:sz="0" w:space="0" w:color="auto"/>
        <w:left w:val="none" w:sz="0" w:space="0" w:color="auto"/>
        <w:bottom w:val="none" w:sz="0" w:space="0" w:color="auto"/>
        <w:right w:val="none" w:sz="0" w:space="0" w:color="auto"/>
      </w:divBdr>
      <w:divsChild>
        <w:div w:id="2062287702">
          <w:marLeft w:val="0"/>
          <w:marRight w:val="0"/>
          <w:marTop w:val="0"/>
          <w:marBottom w:val="300"/>
          <w:divBdr>
            <w:top w:val="single" w:sz="6" w:space="0" w:color="DDDDDD"/>
            <w:left w:val="single" w:sz="6" w:space="0" w:color="DDDDDD"/>
            <w:bottom w:val="single" w:sz="6" w:space="0" w:color="DDDDDD"/>
            <w:right w:val="single" w:sz="6" w:space="0" w:color="DDDDDD"/>
          </w:divBdr>
          <w:divsChild>
            <w:div w:id="782456534">
              <w:marLeft w:val="0"/>
              <w:marRight w:val="0"/>
              <w:marTop w:val="0"/>
              <w:marBottom w:val="0"/>
              <w:divBdr>
                <w:top w:val="none" w:sz="0" w:space="0" w:color="auto"/>
                <w:left w:val="none" w:sz="0" w:space="0" w:color="auto"/>
                <w:bottom w:val="none" w:sz="0" w:space="0" w:color="auto"/>
                <w:right w:val="none" w:sz="0" w:space="0" w:color="auto"/>
              </w:divBdr>
              <w:divsChild>
                <w:div w:id="1518691432">
                  <w:marLeft w:val="0"/>
                  <w:marRight w:val="0"/>
                  <w:marTop w:val="0"/>
                  <w:marBottom w:val="225"/>
                  <w:divBdr>
                    <w:top w:val="none" w:sz="0" w:space="0" w:color="auto"/>
                    <w:left w:val="none" w:sz="0" w:space="0" w:color="auto"/>
                    <w:bottom w:val="none" w:sz="0" w:space="0" w:color="auto"/>
                    <w:right w:val="none" w:sz="0" w:space="0" w:color="auto"/>
                  </w:divBdr>
                </w:div>
                <w:div w:id="58137133">
                  <w:marLeft w:val="0"/>
                  <w:marRight w:val="0"/>
                  <w:marTop w:val="0"/>
                  <w:marBottom w:val="225"/>
                  <w:divBdr>
                    <w:top w:val="none" w:sz="0" w:space="0" w:color="auto"/>
                    <w:left w:val="none" w:sz="0" w:space="0" w:color="auto"/>
                    <w:bottom w:val="none" w:sz="0" w:space="0" w:color="auto"/>
                    <w:right w:val="none" w:sz="0" w:space="0" w:color="auto"/>
                  </w:divBdr>
                </w:div>
                <w:div w:id="1336490659">
                  <w:marLeft w:val="0"/>
                  <w:marRight w:val="0"/>
                  <w:marTop w:val="0"/>
                  <w:marBottom w:val="225"/>
                  <w:divBdr>
                    <w:top w:val="none" w:sz="0" w:space="0" w:color="auto"/>
                    <w:left w:val="none" w:sz="0" w:space="0" w:color="auto"/>
                    <w:bottom w:val="none" w:sz="0" w:space="0" w:color="auto"/>
                    <w:right w:val="none" w:sz="0" w:space="0" w:color="auto"/>
                  </w:divBdr>
                </w:div>
                <w:div w:id="710032582">
                  <w:marLeft w:val="0"/>
                  <w:marRight w:val="0"/>
                  <w:marTop w:val="0"/>
                  <w:marBottom w:val="225"/>
                  <w:divBdr>
                    <w:top w:val="none" w:sz="0" w:space="0" w:color="auto"/>
                    <w:left w:val="none" w:sz="0" w:space="0" w:color="auto"/>
                    <w:bottom w:val="none" w:sz="0" w:space="0" w:color="auto"/>
                    <w:right w:val="none" w:sz="0" w:space="0" w:color="auto"/>
                  </w:divBdr>
                </w:div>
                <w:div w:id="19399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9984EA856743F0B4ECF5B8F95193A7"/>
        <w:category>
          <w:name w:val="Allmänt"/>
          <w:gallery w:val="placeholder"/>
        </w:category>
        <w:types>
          <w:type w:val="bbPlcHdr"/>
        </w:types>
        <w:behaviors>
          <w:behavior w:val="content"/>
        </w:behaviors>
        <w:guid w:val="{08AD93F1-0BD3-4FD3-BB88-A23E83FEDD20}"/>
      </w:docPartPr>
      <w:docPartBody>
        <w:p w:rsidR="0009250F" w:rsidRDefault="00D103A7">
          <w:pPr>
            <w:pStyle w:val="E59984EA856743F0B4ECF5B8F95193A7"/>
          </w:pPr>
          <w:r w:rsidRPr="005A0A93">
            <w:rPr>
              <w:rStyle w:val="Platshllartext"/>
            </w:rPr>
            <w:t>Förslag till riksdagsbeslut</w:t>
          </w:r>
        </w:p>
      </w:docPartBody>
    </w:docPart>
    <w:docPart>
      <w:docPartPr>
        <w:name w:val="4B634354FCDE48358D5BD73EEB61B0BB"/>
        <w:category>
          <w:name w:val="Allmänt"/>
          <w:gallery w:val="placeholder"/>
        </w:category>
        <w:types>
          <w:type w:val="bbPlcHdr"/>
        </w:types>
        <w:behaviors>
          <w:behavior w:val="content"/>
        </w:behaviors>
        <w:guid w:val="{1DE47C95-67E7-4FBE-84F7-817EC94D827C}"/>
      </w:docPartPr>
      <w:docPartBody>
        <w:p w:rsidR="0009250F" w:rsidRDefault="00D103A7">
          <w:pPr>
            <w:pStyle w:val="4B634354FCDE48358D5BD73EEB61B0BB"/>
          </w:pPr>
          <w:r w:rsidRPr="005A0A93">
            <w:rPr>
              <w:rStyle w:val="Platshllartext"/>
            </w:rPr>
            <w:t>Motivering</w:t>
          </w:r>
        </w:p>
      </w:docPartBody>
    </w:docPart>
    <w:docPart>
      <w:docPartPr>
        <w:name w:val="2936094DEA6B40B5BC693E6F636940E9"/>
        <w:category>
          <w:name w:val="Allmänt"/>
          <w:gallery w:val="placeholder"/>
        </w:category>
        <w:types>
          <w:type w:val="bbPlcHdr"/>
        </w:types>
        <w:behaviors>
          <w:behavior w:val="content"/>
        </w:behaviors>
        <w:guid w:val="{821A71C6-D60D-44AE-8500-7BF9673D1800}"/>
      </w:docPartPr>
      <w:docPartBody>
        <w:p w:rsidR="0009250F" w:rsidRDefault="00D103A7">
          <w:pPr>
            <w:pStyle w:val="2936094DEA6B40B5BC693E6F636940E9"/>
          </w:pPr>
          <w:r>
            <w:rPr>
              <w:rStyle w:val="Platshllartext"/>
            </w:rPr>
            <w:t xml:space="preserve"> </w:t>
          </w:r>
        </w:p>
      </w:docPartBody>
    </w:docPart>
    <w:docPart>
      <w:docPartPr>
        <w:name w:val="864D7DE0524E442BB985E933AC8EE63F"/>
        <w:category>
          <w:name w:val="Allmänt"/>
          <w:gallery w:val="placeholder"/>
        </w:category>
        <w:types>
          <w:type w:val="bbPlcHdr"/>
        </w:types>
        <w:behaviors>
          <w:behavior w:val="content"/>
        </w:behaviors>
        <w:guid w:val="{BBA8DFE4-3679-4390-9378-143F6F8A3DF7}"/>
      </w:docPartPr>
      <w:docPartBody>
        <w:p w:rsidR="0009250F" w:rsidRDefault="00D103A7">
          <w:pPr>
            <w:pStyle w:val="864D7DE0524E442BB985E933AC8EE63F"/>
          </w:pPr>
          <w:r>
            <w:t xml:space="preserve"> </w:t>
          </w:r>
        </w:p>
      </w:docPartBody>
    </w:docPart>
    <w:docPart>
      <w:docPartPr>
        <w:name w:val="EEB86BE90F7D4576AE44BBFE3A25CED6"/>
        <w:category>
          <w:name w:val="Allmänt"/>
          <w:gallery w:val="placeholder"/>
        </w:category>
        <w:types>
          <w:type w:val="bbPlcHdr"/>
        </w:types>
        <w:behaviors>
          <w:behavior w:val="content"/>
        </w:behaviors>
        <w:guid w:val="{B596B263-0E0C-4B6E-B418-A41C62115627}"/>
      </w:docPartPr>
      <w:docPartBody>
        <w:p w:rsidR="0009250F" w:rsidRDefault="002114EA" w:rsidP="002114EA">
          <w:pPr>
            <w:pStyle w:val="EEB86BE90F7D4576AE44BBFE3A25CE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F6B0B2FFB94B37947A1ED27289E425"/>
        <w:category>
          <w:name w:val="Allmänt"/>
          <w:gallery w:val="placeholder"/>
        </w:category>
        <w:types>
          <w:type w:val="bbPlcHdr"/>
        </w:types>
        <w:behaviors>
          <w:behavior w:val="content"/>
        </w:behaviors>
        <w:guid w:val="{35965B45-B080-47DA-9F1F-6AC45AD57225}"/>
      </w:docPartPr>
      <w:docPartBody>
        <w:p w:rsidR="000C0482" w:rsidRDefault="000C0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EA"/>
    <w:rsid w:val="0009250F"/>
    <w:rsid w:val="000C0482"/>
    <w:rsid w:val="002114EA"/>
    <w:rsid w:val="00D10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4EA"/>
    <w:rPr>
      <w:color w:val="F4B083" w:themeColor="accent2" w:themeTint="99"/>
    </w:rPr>
  </w:style>
  <w:style w:type="paragraph" w:customStyle="1" w:styleId="E59984EA856743F0B4ECF5B8F95193A7">
    <w:name w:val="E59984EA856743F0B4ECF5B8F95193A7"/>
  </w:style>
  <w:style w:type="paragraph" w:customStyle="1" w:styleId="09C26B4366314A91A794D972D94B615D">
    <w:name w:val="09C26B4366314A91A794D972D94B61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7CC0E277BB4618A2C09CCA031F8BD6">
    <w:name w:val="AA7CC0E277BB4618A2C09CCA031F8BD6"/>
  </w:style>
  <w:style w:type="paragraph" w:customStyle="1" w:styleId="4B634354FCDE48358D5BD73EEB61B0BB">
    <w:name w:val="4B634354FCDE48358D5BD73EEB61B0BB"/>
  </w:style>
  <w:style w:type="paragraph" w:customStyle="1" w:styleId="4E6E3B723F724E898DB7C9D80F12D93A">
    <w:name w:val="4E6E3B723F724E898DB7C9D80F12D93A"/>
  </w:style>
  <w:style w:type="paragraph" w:customStyle="1" w:styleId="05C7BB15FE904D2BA5EE16D59263C257">
    <w:name w:val="05C7BB15FE904D2BA5EE16D59263C257"/>
  </w:style>
  <w:style w:type="paragraph" w:customStyle="1" w:styleId="2936094DEA6B40B5BC693E6F636940E9">
    <w:name w:val="2936094DEA6B40B5BC693E6F636940E9"/>
  </w:style>
  <w:style w:type="paragraph" w:customStyle="1" w:styleId="864D7DE0524E442BB985E933AC8EE63F">
    <w:name w:val="864D7DE0524E442BB985E933AC8EE63F"/>
  </w:style>
  <w:style w:type="paragraph" w:customStyle="1" w:styleId="EEB86BE90F7D4576AE44BBFE3A25CED6">
    <w:name w:val="EEB86BE90F7D4576AE44BBFE3A25CED6"/>
    <w:rsid w:val="00211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4F980-3E9C-40C3-B94F-525E75345B06}"/>
</file>

<file path=customXml/itemProps2.xml><?xml version="1.0" encoding="utf-8"?>
<ds:datastoreItem xmlns:ds="http://schemas.openxmlformats.org/officeDocument/2006/customXml" ds:itemID="{900A49D6-3E62-458E-9337-4EBC9C1E37B8}"/>
</file>

<file path=customXml/itemProps3.xml><?xml version="1.0" encoding="utf-8"?>
<ds:datastoreItem xmlns:ds="http://schemas.openxmlformats.org/officeDocument/2006/customXml" ds:itemID="{5EBF90AB-CD17-4F34-9686-20F3697557A1}"/>
</file>

<file path=docProps/app.xml><?xml version="1.0" encoding="utf-8"?>
<Properties xmlns="http://schemas.openxmlformats.org/officeDocument/2006/extended-properties" xmlns:vt="http://schemas.openxmlformats.org/officeDocument/2006/docPropsVTypes">
  <Template>Normal</Template>
  <TotalTime>14</TotalTime>
  <Pages>2</Pages>
  <Words>274</Words>
  <Characters>1560</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S1306 Yrkeslegitimationer</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