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27170" w:rsidRDefault="003662D6" w14:paraId="45FC0915" w14:textId="77777777">
      <w:pPr>
        <w:pStyle w:val="RubrikFrslagTIllRiksdagsbeslut"/>
      </w:pPr>
      <w:sdt>
        <w:sdtPr>
          <w:alias w:val="CC_Boilerplate_4"/>
          <w:tag w:val="CC_Boilerplate_4"/>
          <w:id w:val="-1644581176"/>
          <w:lock w:val="sdtContentLocked"/>
          <w:placeholder>
            <w:docPart w:val="6643B6EA0A5141E2A8B510439458EC20"/>
          </w:placeholder>
          <w:text/>
        </w:sdtPr>
        <w:sdtEndPr/>
        <w:sdtContent>
          <w:r w:rsidRPr="009B062B" w:rsidR="00AF30DD">
            <w:t>Förslag till riksdagsbeslut</w:t>
          </w:r>
        </w:sdtContent>
      </w:sdt>
      <w:bookmarkEnd w:id="0"/>
      <w:bookmarkEnd w:id="1"/>
    </w:p>
    <w:sdt>
      <w:sdtPr>
        <w:alias w:val="Yrkande 1"/>
        <w:tag w:val="8b016dd4-1273-4d38-b0b4-5e208145bebc"/>
        <w:id w:val="-100647427"/>
        <w:lock w:val="sdtLocked"/>
      </w:sdtPr>
      <w:sdtEndPr/>
      <w:sdtContent>
        <w:p w:rsidR="007013AC" w:rsidRDefault="00720CB7" w14:paraId="5D4A5532" w14:textId="77777777">
          <w:pPr>
            <w:pStyle w:val="Frslagstext"/>
            <w:numPr>
              <w:ilvl w:val="0"/>
              <w:numId w:val="0"/>
            </w:numPr>
          </w:pPr>
          <w:r>
            <w:t>Riksdagen avslår proposition 2025/26:168 Ändamålsenliga säkerhets- och strålskyddskrav för utvinning och bearbetning av kärnämnen.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590D167EE3D4F8BB0BA2639904B3258"/>
        </w:placeholder>
        <w:text/>
      </w:sdtPr>
      <w:sdtEndPr/>
      <w:sdtContent>
        <w:p w:rsidRPr="009B062B" w:rsidR="006D79C9" w:rsidP="00333E95" w:rsidRDefault="008803D1" w14:paraId="0ACC72BA" w14:textId="20AD690C">
          <w:pPr>
            <w:pStyle w:val="Rubrik1"/>
          </w:pPr>
          <w:r>
            <w:t>Bakgrund</w:t>
          </w:r>
        </w:p>
      </w:sdtContent>
    </w:sdt>
    <w:bookmarkEnd w:displacedByCustomXml="prev" w:id="3"/>
    <w:bookmarkEnd w:displacedByCustomXml="prev" w:id="4"/>
    <w:p w:rsidR="00422B9E" w:rsidP="008E0FE2" w:rsidRDefault="00D40E5A" w14:paraId="605A0FED" w14:textId="537D7950">
      <w:pPr>
        <w:pStyle w:val="Normalutanindragellerluft"/>
      </w:pPr>
      <w:r w:rsidRPr="00D40E5A">
        <w:t>Propositionen är en del av ett större lagstiftningspaket som regeringen presenterat i syfte att möjliggöra utbyggnad</w:t>
      </w:r>
      <w:r w:rsidR="0085302C">
        <w:t>en</w:t>
      </w:r>
      <w:r w:rsidRPr="00D40E5A">
        <w:t xml:space="preserve"> av kärnkraft i Sverige. Denna proposition </w:t>
      </w:r>
      <w:r w:rsidR="008803D1">
        <w:t>föreslår ändringar i lagen om kärnteknisk verksamhet som innebär att en anläggning för utvinning av kärn</w:t>
      </w:r>
      <w:r w:rsidR="00981648">
        <w:softHyphen/>
      </w:r>
      <w:r w:rsidR="008803D1">
        <w:t>ämnen eller för bearbetning för koncentration av utvunna kärnämnen inte längre ska anses vara en kärnteknisk anläggning. Utvinning och bearbetning för efterföljande koncentration</w:t>
      </w:r>
      <w:r w:rsidR="00CA6573">
        <w:t xml:space="preserve"> </w:t>
      </w:r>
      <w:r w:rsidR="008803D1">
        <w:t>av kärnämnen ska i</w:t>
      </w:r>
      <w:r w:rsidR="00CA6573">
        <w:t xml:space="preserve"> </w:t>
      </w:r>
      <w:r w:rsidR="008803D1">
        <w:t xml:space="preserve">stället utgöra kärnteknisk verksamhet. Det föreslås också följdändringar i lagen om ansvar och ersättning vid radiologiska olyckor och att lagen om finansiering av kärntekniska restprodukter ska ändras. </w:t>
      </w:r>
    </w:p>
    <w:p w:rsidR="008803D1" w:rsidP="008803D1" w:rsidRDefault="008803D1" w14:paraId="085E0618" w14:textId="17DFF313">
      <w:r>
        <w:t xml:space="preserve">I korthet föreslår motionen lagändringar som gör det möjligt att </w:t>
      </w:r>
      <w:r w:rsidR="002927DF">
        <w:t>kringgå</w:t>
      </w:r>
      <w:r w:rsidR="000673DA">
        <w:t xml:space="preserve"> kravet på</w:t>
      </w:r>
      <w:r w:rsidR="002927DF">
        <w:t xml:space="preserve"> </w:t>
      </w:r>
      <w:r>
        <w:t>kommunal tillstyrkan för uranbrytning och minska</w:t>
      </w:r>
      <w:r w:rsidR="00F17A98">
        <w:t>r därmed</w:t>
      </w:r>
      <w:r>
        <w:t xml:space="preserve"> det kommunala inflytandet.</w:t>
      </w:r>
    </w:p>
    <w:p w:rsidR="008803D1" w:rsidP="008803D1" w:rsidRDefault="008803D1" w14:paraId="1D3C204A" w14:textId="1A9CE59D">
      <w:pPr>
        <w:pStyle w:val="Rubrik1"/>
      </w:pPr>
      <w:r>
        <w:t>Motivering</w:t>
      </w:r>
    </w:p>
    <w:p w:rsidR="008803D1" w:rsidP="008803D1" w:rsidRDefault="008803D1" w14:paraId="733E1EA2" w14:textId="0FA3E1C9">
      <w:pPr>
        <w:pStyle w:val="Normalutanindragellerluft"/>
      </w:pPr>
      <w:r>
        <w:t xml:space="preserve">Klimatomställningen sker till stor del genom elektrifiering och Sveriges behov av el kommer att öka kraftigt framöver. För att klara den ökade efterfrågan på el behöver vi snabbt bygga ut Sveriges elnät och elproduktion, men Vänsterpartiet avvisar </w:t>
      </w:r>
      <w:r w:rsidR="00511E5A">
        <w:t>reger</w:t>
      </w:r>
      <w:r w:rsidR="00981648">
        <w:softHyphen/>
      </w:r>
      <w:r w:rsidR="00511E5A">
        <w:t>ingens planer</w:t>
      </w:r>
      <w:r>
        <w:t xml:space="preserve"> på att bygga ut kärnkraften som en väg ut ur fossilberoendet.</w:t>
      </w:r>
    </w:p>
    <w:p w:rsidR="008803D1" w:rsidP="008803D1" w:rsidRDefault="008803D1" w14:paraId="59A60427" w14:textId="1D1988D4">
      <w:r>
        <w:lastRenderedPageBreak/>
        <w:t xml:space="preserve">Att bygga ny kärnkraft är inte kostnadseffektivt. Det innebär enorma åtaganden för skattebetalarna och regeringens finansieringsmodell </w:t>
      </w:r>
      <w:r w:rsidR="00CA6573">
        <w:t xml:space="preserve">och </w:t>
      </w:r>
      <w:r>
        <w:t xml:space="preserve">gör så att det är hushållen, företagen och staten </w:t>
      </w:r>
      <w:r w:rsidR="00CA6573">
        <w:t xml:space="preserve">som </w:t>
      </w:r>
      <w:r>
        <w:t xml:space="preserve">kommer </w:t>
      </w:r>
      <w:r w:rsidR="0085302C">
        <w:t xml:space="preserve">att </w:t>
      </w:r>
      <w:r>
        <w:t xml:space="preserve">bära kostnaderna och riskerna – samtidigt som kraftbolagen garanteras vinster. </w:t>
      </w:r>
      <w:r w:rsidRPr="00727F0D" w:rsidR="00727F0D">
        <w:t>Dessutom tar det lång tid att bygga ny kärnkraft, vilket innebär att en utbyggnad inte kommer att hinna möta behovet av ökad elektrifiering och minskade utsläpp inom den korta tid vi har på oss</w:t>
      </w:r>
      <w:r>
        <w:t>. Det ensidiga fokuset på kärnkraft riskerar även att tränga undan den stora investeringsvilja som finns i land- och havs</w:t>
      </w:r>
      <w:r w:rsidR="00981648">
        <w:softHyphen/>
      </w:r>
      <w:r>
        <w:t xml:space="preserve">baserad vindkraft. Vi har under den här mandatperioden sett hur utbyggnaden av vindkraft nästan helt har </w:t>
      </w:r>
      <w:r w:rsidR="00CA6573">
        <w:t>av</w:t>
      </w:r>
      <w:r>
        <w:t xml:space="preserve">stannat och att Sverige nu har blivit sämst i Norden på havsvindkraft. </w:t>
      </w:r>
    </w:p>
    <w:p w:rsidR="008803D1" w:rsidP="008803D1" w:rsidRDefault="008803D1" w14:paraId="77BA9B68" w14:textId="77A2F851">
      <w:r>
        <w:t>Utöver att vara dyr och komplicerad har också kärnkraftens energiproduktion många problem med miljö</w:t>
      </w:r>
      <w:r w:rsidR="00BB44C1">
        <w:t>- och hälso</w:t>
      </w:r>
      <w:r>
        <w:t>påverkan, sociala konsekvenser och säkerhetsfrågor i hela produktionskedjan</w:t>
      </w:r>
      <w:r w:rsidR="00BB44C1">
        <w:t>,</w:t>
      </w:r>
      <w:r>
        <w:t xml:space="preserve"> från uranbrytning</w:t>
      </w:r>
      <w:r w:rsidR="00807DA2">
        <w:t>en</w:t>
      </w:r>
      <w:r>
        <w:t xml:space="preserve"> till framställning</w:t>
      </w:r>
      <w:r w:rsidR="00807DA2">
        <w:t>en</w:t>
      </w:r>
      <w:r>
        <w:t xml:space="preserve"> av kärnbränsle</w:t>
      </w:r>
      <w:r w:rsidR="00807DA2">
        <w:t>t</w:t>
      </w:r>
      <w:r>
        <w:t xml:space="preserve"> och slut</w:t>
      </w:r>
      <w:r w:rsidR="00981648">
        <w:softHyphen/>
      </w:r>
      <w:r>
        <w:t>förvaring</w:t>
      </w:r>
      <w:r w:rsidR="00807DA2">
        <w:t>en</w:t>
      </w:r>
      <w:r>
        <w:t xml:space="preserve"> av det använda kärnbränslet. Det går heller inte att </w:t>
      </w:r>
      <w:r w:rsidR="0085302C">
        <w:t>bortse från</w:t>
      </w:r>
      <w:r>
        <w:t xml:space="preserve"> att </w:t>
      </w:r>
      <w:r w:rsidR="00720CB7">
        <w:t xml:space="preserve">det </w:t>
      </w:r>
      <w:r>
        <w:t xml:space="preserve">med kärnkraft alltid </w:t>
      </w:r>
      <w:r w:rsidR="00720CB7">
        <w:t xml:space="preserve">följer </w:t>
      </w:r>
      <w:r>
        <w:t xml:space="preserve">en risk för olyckor. </w:t>
      </w:r>
    </w:p>
    <w:p w:rsidR="008803D1" w:rsidP="008803D1" w:rsidRDefault="008F0AAC" w14:paraId="7AAD1335" w14:textId="3B10B02B">
      <w:r w:rsidRPr="00CA6573">
        <w:t xml:space="preserve">Gällande förslaget att inte längre klassa utvinning av kärnämnen som kärnteknisk anläggning, utan som kärnteknisk verksamhet, är det flera remissinstanser som är kritiska. </w:t>
      </w:r>
      <w:r w:rsidRPr="00CA6573" w:rsidR="00EF46AC">
        <w:t xml:space="preserve">Den kommunala tillstyrkan är ett viktigt verktyg för att säkerställa att beslut om gruvverksamhet har en lokal förankring. </w:t>
      </w:r>
      <w:r w:rsidRPr="00CA6573">
        <w:t xml:space="preserve">Regeringen kritiseras </w:t>
      </w:r>
      <w:r w:rsidRPr="00CA6573" w:rsidR="00EF46AC">
        <w:t>bl</w:t>
      </w:r>
      <w:r w:rsidRPr="00CA6573" w:rsidR="00CA6573">
        <w:t>.a.</w:t>
      </w:r>
      <w:r w:rsidRPr="00CA6573" w:rsidR="00EF46AC">
        <w:t xml:space="preserve"> </w:t>
      </w:r>
      <w:r w:rsidRPr="00CA6573">
        <w:t>för att inte motivera varför inskränkningen av kommunernas inflytande är nödvändig eller proportionerlig.</w:t>
      </w:r>
      <w:r w:rsidRPr="00CA6573" w:rsidR="00EA7B6E">
        <w:t xml:space="preserve"> Vänsterpartiet </w:t>
      </w:r>
      <w:r w:rsidRPr="00CA6573" w:rsidR="005C3141">
        <w:t xml:space="preserve">instämmer i kritiken och </w:t>
      </w:r>
      <w:r w:rsidRPr="00CA6573" w:rsidR="00EA7B6E">
        <w:t xml:space="preserve">motsatte sig även </w:t>
      </w:r>
      <w:r w:rsidRPr="00CA6573" w:rsidR="001D71D6">
        <w:t>att förbudet mot utvinning av uran togs bort</w:t>
      </w:r>
      <w:r w:rsidRPr="00CA6573" w:rsidR="006C67AB">
        <w:t xml:space="preserve">, se vår riksdagsmotion </w:t>
      </w:r>
      <w:r w:rsidRPr="00CA6573" w:rsidR="00B4088E">
        <w:t>2025/26:56.</w:t>
      </w:r>
    </w:p>
    <w:p w:rsidR="00BB6339" w:rsidP="00981648" w:rsidRDefault="008803D1" w14:paraId="7A21E670" w14:textId="2F2BCF0F">
      <w:r>
        <w:t>Det är tydligt att det har gått prestige i frågan och att regeringen vill bygga ut kärn</w:t>
      </w:r>
      <w:r w:rsidR="00981648">
        <w:softHyphen/>
      </w:r>
      <w:r>
        <w:t>kraften oavsett kostnad eller nytta. Vänsterpartiet menar att förslag</w:t>
      </w:r>
      <w:r w:rsidR="00857666">
        <w:t>et</w:t>
      </w:r>
      <w:r>
        <w:t xml:space="preserve"> är ett steg i fel riktning för svensk energipolitik och anser därför att </w:t>
      </w:r>
      <w:r w:rsidRPr="008803D1">
        <w:rPr>
          <w:rStyle w:val="FrslagstextChar"/>
        </w:rPr>
        <w:t xml:space="preserve">proposition 2025/26:168 </w:t>
      </w:r>
      <w:r w:rsidR="00720CB7">
        <w:rPr>
          <w:rStyle w:val="FrslagstextChar"/>
        </w:rPr>
        <w:t>Ä</w:t>
      </w:r>
      <w:r w:rsidRPr="008803D1">
        <w:rPr>
          <w:rStyle w:val="FrslagstextChar"/>
        </w:rPr>
        <w:t>nda</w:t>
      </w:r>
      <w:r w:rsidR="00981648">
        <w:rPr>
          <w:rStyle w:val="FrslagstextChar"/>
        </w:rPr>
        <w:softHyphen/>
      </w:r>
      <w:r w:rsidRPr="008803D1">
        <w:rPr>
          <w:rStyle w:val="FrslagstextChar"/>
        </w:rPr>
        <w:t>målsenliga säkerhets- och strålskyddskrav för utvinning och bearbetning av kärnämnen</w:t>
      </w:r>
      <w:r>
        <w:rPr>
          <w:rStyle w:val="FrslagstextChar"/>
        </w:rPr>
        <w:t xml:space="preserve"> </w:t>
      </w:r>
      <w:r>
        <w:t>bör avslås. Detta bör riksdagen ställa sig bakom och ge regeringen till</w:t>
      </w:r>
      <w:r w:rsidR="00720CB7">
        <w:t xml:space="preserve"> </w:t>
      </w:r>
      <w:r>
        <w:t>känna.</w:t>
      </w:r>
    </w:p>
    <w:sdt>
      <w:sdtPr>
        <w:rPr>
          <w:i/>
          <w:noProof/>
        </w:rPr>
        <w:alias w:val="CC_Underskrifter"/>
        <w:tag w:val="CC_Underskrifter"/>
        <w:id w:val="583496634"/>
        <w:lock w:val="sdtContentLocked"/>
        <w:placeholder>
          <w:docPart w:val="5018FFA311F54911B3DF4BFAAFD75AB7"/>
        </w:placeholder>
      </w:sdtPr>
      <w:sdtEndPr/>
      <w:sdtContent>
        <w:p w:rsidR="00627170" w:rsidP="00881340" w:rsidRDefault="00627170" w14:paraId="08C8820B" w14:textId="77777777"/>
        <w:p w:rsidR="00627170" w:rsidP="00881340" w:rsidRDefault="003662D6" w14:paraId="65AF82BA" w14:textId="1B686FB8"/>
      </w:sdtContent>
    </w:sdt>
    <w:tbl>
      <w:tblPr>
        <w:tblW w:w="5000" w:type="pct"/>
        <w:tblLook w:val="04A0" w:firstRow="1" w:lastRow="0" w:firstColumn="1" w:lastColumn="0" w:noHBand="0" w:noVBand="1"/>
        <w:tblCaption w:val="underskrifter"/>
      </w:tblPr>
      <w:tblGrid>
        <w:gridCol w:w="4252"/>
        <w:gridCol w:w="4252"/>
      </w:tblGrid>
      <w:tr w:rsidR="007013AC" w14:paraId="446CDC90" w14:textId="77777777">
        <w:trPr>
          <w:cantSplit/>
        </w:trPr>
        <w:tc>
          <w:tcPr>
            <w:tcW w:w="50" w:type="pct"/>
            <w:vAlign w:val="bottom"/>
          </w:tcPr>
          <w:p w:rsidR="007013AC" w:rsidRDefault="00720CB7" w14:paraId="29FE705C" w14:textId="77777777">
            <w:pPr>
              <w:pStyle w:val="Underskrifter"/>
              <w:spacing w:after="0"/>
            </w:pPr>
            <w:r>
              <w:t>Birger Lahti (V)</w:t>
            </w:r>
          </w:p>
        </w:tc>
        <w:tc>
          <w:tcPr>
            <w:tcW w:w="50" w:type="pct"/>
            <w:vAlign w:val="bottom"/>
          </w:tcPr>
          <w:p w:rsidR="007013AC" w:rsidRDefault="007013AC" w14:paraId="212931EC" w14:textId="77777777">
            <w:pPr>
              <w:pStyle w:val="Underskrifter"/>
              <w:spacing w:after="0"/>
            </w:pPr>
          </w:p>
        </w:tc>
      </w:tr>
      <w:tr w:rsidR="007013AC" w14:paraId="1FDADE32" w14:textId="77777777">
        <w:trPr>
          <w:cantSplit/>
        </w:trPr>
        <w:tc>
          <w:tcPr>
            <w:tcW w:w="50" w:type="pct"/>
            <w:vAlign w:val="bottom"/>
          </w:tcPr>
          <w:p w:rsidR="007013AC" w:rsidRDefault="00720CB7" w14:paraId="1F565223" w14:textId="77777777">
            <w:pPr>
              <w:pStyle w:val="Underskrifter"/>
              <w:spacing w:after="0"/>
            </w:pPr>
            <w:r>
              <w:t>Andrea Andersson Tay (V)</w:t>
            </w:r>
          </w:p>
        </w:tc>
        <w:tc>
          <w:tcPr>
            <w:tcW w:w="50" w:type="pct"/>
            <w:vAlign w:val="bottom"/>
          </w:tcPr>
          <w:p w:rsidR="007013AC" w:rsidRDefault="00720CB7" w14:paraId="4D99C9AD" w14:textId="77777777">
            <w:pPr>
              <w:pStyle w:val="Underskrifter"/>
              <w:spacing w:after="0"/>
            </w:pPr>
            <w:r>
              <w:t>Kajsa Fredholm (V)</w:t>
            </w:r>
          </w:p>
        </w:tc>
      </w:tr>
      <w:tr w:rsidR="007013AC" w14:paraId="3546181F" w14:textId="77777777">
        <w:trPr>
          <w:cantSplit/>
        </w:trPr>
        <w:tc>
          <w:tcPr>
            <w:tcW w:w="50" w:type="pct"/>
            <w:vAlign w:val="bottom"/>
          </w:tcPr>
          <w:p w:rsidR="007013AC" w:rsidRDefault="00720CB7" w14:paraId="2A8AF0AB" w14:textId="77777777">
            <w:pPr>
              <w:pStyle w:val="Underskrifter"/>
              <w:spacing w:after="0"/>
            </w:pPr>
            <w:r>
              <w:t>Ida Gabrielsson (V)</w:t>
            </w:r>
          </w:p>
        </w:tc>
        <w:tc>
          <w:tcPr>
            <w:tcW w:w="50" w:type="pct"/>
            <w:vAlign w:val="bottom"/>
          </w:tcPr>
          <w:p w:rsidR="007013AC" w:rsidRDefault="00720CB7" w14:paraId="2F3F950E" w14:textId="77777777">
            <w:pPr>
              <w:pStyle w:val="Underskrifter"/>
              <w:spacing w:after="0"/>
            </w:pPr>
            <w:r>
              <w:t>Andreas Lennkvist Manriquez (V)</w:t>
            </w:r>
          </w:p>
        </w:tc>
      </w:tr>
      <w:tr w:rsidR="007013AC" w14:paraId="61255295" w14:textId="77777777">
        <w:trPr>
          <w:cantSplit/>
        </w:trPr>
        <w:tc>
          <w:tcPr>
            <w:tcW w:w="50" w:type="pct"/>
            <w:vAlign w:val="bottom"/>
          </w:tcPr>
          <w:p w:rsidR="007013AC" w:rsidRDefault="00720CB7" w14:paraId="5D183587" w14:textId="77777777">
            <w:pPr>
              <w:pStyle w:val="Underskrifter"/>
              <w:spacing w:after="0"/>
            </w:pPr>
            <w:r>
              <w:t>Ilona Szatmári Waldau (V)</w:t>
            </w:r>
          </w:p>
        </w:tc>
        <w:tc>
          <w:tcPr>
            <w:tcW w:w="50" w:type="pct"/>
            <w:vAlign w:val="bottom"/>
          </w:tcPr>
          <w:p w:rsidR="007013AC" w:rsidRDefault="00720CB7" w14:paraId="04CA54D6" w14:textId="77777777">
            <w:pPr>
              <w:pStyle w:val="Underskrifter"/>
              <w:spacing w:after="0"/>
            </w:pPr>
            <w:r>
              <w:t>Malin Östh (V)</w:t>
            </w:r>
          </w:p>
        </w:tc>
      </w:tr>
    </w:tbl>
    <w:p w:rsidRPr="008E0FE2" w:rsidR="004801AC" w:rsidP="00DF3554" w:rsidRDefault="004801AC" w14:paraId="65A38001"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F0C4A" w14:textId="77777777" w:rsidR="008C7120" w:rsidRDefault="008C7120" w:rsidP="000C1CAD">
      <w:pPr>
        <w:spacing w:line="240" w:lineRule="auto"/>
      </w:pPr>
      <w:r>
        <w:separator/>
      </w:r>
    </w:p>
  </w:endnote>
  <w:endnote w:type="continuationSeparator" w:id="0">
    <w:p w14:paraId="7736CFDB" w14:textId="77777777" w:rsidR="008C7120" w:rsidRDefault="008C71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D24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547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2F79" w14:textId="42736E4E" w:rsidR="00262EA3" w:rsidRPr="00881340" w:rsidRDefault="00262EA3" w:rsidP="008813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7EAF8" w14:textId="77777777" w:rsidR="008C7120" w:rsidRDefault="008C7120" w:rsidP="000C1CAD">
      <w:pPr>
        <w:spacing w:line="240" w:lineRule="auto"/>
      </w:pPr>
      <w:r>
        <w:separator/>
      </w:r>
    </w:p>
  </w:footnote>
  <w:footnote w:type="continuationSeparator" w:id="0">
    <w:p w14:paraId="0F6EF3E7" w14:textId="77777777" w:rsidR="008C7120" w:rsidRDefault="008C71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CE70E" w14:textId="00BC9980"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FD1A42" w14:textId="4D542F2D" w:rsidR="00262EA3" w:rsidRDefault="003662D6" w:rsidP="008103B5">
                          <w:pPr>
                            <w:jc w:val="right"/>
                          </w:pPr>
                          <w:sdt>
                            <w:sdtPr>
                              <w:alias w:val="CC_Noformat_Partikod"/>
                              <w:tag w:val="CC_Noformat_Partikod"/>
                              <w:id w:val="-53464382"/>
                              <w:placeholder>
                                <w:docPart w:val="122E39BD8B1D4496955D649B046DEA9E"/>
                              </w:placeholder>
                              <w:text/>
                            </w:sdtPr>
                            <w:sdtEndPr/>
                            <w:sdtContent>
                              <w:r w:rsidR="008803D1">
                                <w:t>V</w:t>
                              </w:r>
                            </w:sdtContent>
                          </w:sdt>
                          <w:sdt>
                            <w:sdtPr>
                              <w:alias w:val="CC_Noformat_Partinummer"/>
                              <w:tag w:val="CC_Noformat_Partinummer"/>
                              <w:id w:val="-1709555926"/>
                              <w:placeholder>
                                <w:docPart w:val="F60465A8E5D5463DBA59A39AE756E605"/>
                              </w:placeholder>
                              <w:text/>
                            </w:sdtPr>
                            <w:sdtEndPr/>
                            <w:sdtContent>
                              <w:r w:rsidR="00881340">
                                <w:t>036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EFD1A42" w14:textId="4D542F2D" w:rsidR="00262EA3" w:rsidRDefault="003662D6" w:rsidP="008103B5">
                    <w:pPr>
                      <w:jc w:val="right"/>
                    </w:pPr>
                    <w:sdt>
                      <w:sdtPr>
                        <w:alias w:val="CC_Noformat_Partikod"/>
                        <w:tag w:val="CC_Noformat_Partikod"/>
                        <w:id w:val="-53464382"/>
                        <w:placeholder>
                          <w:docPart w:val="122E39BD8B1D4496955D649B046DEA9E"/>
                        </w:placeholder>
                        <w:text/>
                      </w:sdtPr>
                      <w:sdtEndPr/>
                      <w:sdtContent>
                        <w:r w:rsidR="008803D1">
                          <w:t>V</w:t>
                        </w:r>
                      </w:sdtContent>
                    </w:sdt>
                    <w:sdt>
                      <w:sdtPr>
                        <w:alias w:val="CC_Noformat_Partinummer"/>
                        <w:tag w:val="CC_Noformat_Partinummer"/>
                        <w:id w:val="-1709555926"/>
                        <w:placeholder>
                          <w:docPart w:val="F60465A8E5D5463DBA59A39AE756E605"/>
                        </w:placeholder>
                        <w:text/>
                      </w:sdtPr>
                      <w:sdtEndPr/>
                      <w:sdtContent>
                        <w:r w:rsidR="00881340">
                          <w:t>036</w:t>
                        </w:r>
                      </w:sdtContent>
                    </w:sdt>
                  </w:p>
                </w:txbxContent>
              </v:textbox>
              <w10:wrap anchorx="page"/>
            </v:shape>
          </w:pict>
        </mc:Fallback>
      </mc:AlternateContent>
    </w:r>
  </w:p>
  <w:p w14:paraId="1188C80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4FCE3" w14:textId="2DB480C4" w:rsidR="00262EA3" w:rsidRDefault="00262EA3" w:rsidP="008563AC">
    <w:pPr>
      <w:jc w:val="right"/>
    </w:pPr>
  </w:p>
  <w:p w14:paraId="5E863E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12E94" w14:textId="47BCB690" w:rsidR="00262EA3" w:rsidRDefault="003662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94C240" w14:textId="48EA1DF8" w:rsidR="00262EA3" w:rsidRDefault="003662D6" w:rsidP="00A314CF">
    <w:pPr>
      <w:pStyle w:val="FSHNormal"/>
      <w:spacing w:before="40"/>
    </w:pPr>
    <w:sdt>
      <w:sdtPr>
        <w:alias w:val="CC_Noformat_Motionstyp"/>
        <w:tag w:val="CC_Noformat_Motionstyp"/>
        <w:id w:val="1162973129"/>
        <w:lock w:val="sdtContentLocked"/>
        <w15:appearance w15:val="hidden"/>
        <w:text/>
      </w:sdtPr>
      <w:sdtEndPr/>
      <w:sdtContent>
        <w:r w:rsidR="00881340">
          <w:t>Kommittémotion</w:t>
        </w:r>
      </w:sdtContent>
    </w:sdt>
    <w:r w:rsidR="00821B36">
      <w:t xml:space="preserve"> </w:t>
    </w:r>
    <w:sdt>
      <w:sdtPr>
        <w:alias w:val="CC_Noformat_Partikod"/>
        <w:tag w:val="CC_Noformat_Partikod"/>
        <w:id w:val="1471015553"/>
        <w:text/>
      </w:sdtPr>
      <w:sdtEndPr/>
      <w:sdtContent>
        <w:r w:rsidR="008803D1">
          <w:t>V</w:t>
        </w:r>
      </w:sdtContent>
    </w:sdt>
    <w:sdt>
      <w:sdtPr>
        <w:alias w:val="CC_Noformat_Partinummer"/>
        <w:tag w:val="CC_Noformat_Partinummer"/>
        <w:id w:val="-2014525982"/>
        <w:text/>
      </w:sdtPr>
      <w:sdtEndPr/>
      <w:sdtContent>
        <w:r w:rsidR="00881340">
          <w:t>036</w:t>
        </w:r>
      </w:sdtContent>
    </w:sdt>
  </w:p>
  <w:p w14:paraId="72ECF86C" w14:textId="77777777" w:rsidR="00262EA3" w:rsidRPr="008227B3" w:rsidRDefault="003662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034C16" w14:textId="51DBFCF9" w:rsidR="00262EA3" w:rsidRPr="008227B3" w:rsidRDefault="003662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8134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81340">
          <w:t>:3959</w:t>
        </w:r>
      </w:sdtContent>
    </w:sdt>
  </w:p>
  <w:p w14:paraId="018A9D6C" w14:textId="040A4072" w:rsidR="00262EA3" w:rsidRDefault="003662D6" w:rsidP="00E03A3D">
    <w:pPr>
      <w:pStyle w:val="Motionr"/>
    </w:pPr>
    <w:sdt>
      <w:sdtPr>
        <w:alias w:val="CC_Noformat_Avtext"/>
        <w:tag w:val="CC_Noformat_Avtext"/>
        <w:id w:val="-2020768203"/>
        <w:lock w:val="sdtContentLocked"/>
        <w:placeholder>
          <w:docPart w:val="122E39BD8B1D4496955D649B046DEA9E"/>
        </w:placeholder>
        <w15:appearance w15:val="hidden"/>
        <w:text/>
      </w:sdtPr>
      <w:sdtEndPr/>
      <w:sdtContent>
        <w:r w:rsidR="00881340">
          <w:t>av Birger Lahti m.fl. (V)</w:t>
        </w:r>
      </w:sdtContent>
    </w:sdt>
  </w:p>
  <w:sdt>
    <w:sdtPr>
      <w:alias w:val="CC_Noformat_Rubtext"/>
      <w:tag w:val="CC_Noformat_Rubtext"/>
      <w:id w:val="-218060500"/>
      <w:lock w:val="sdtLocked"/>
      <w:placeholder>
        <w:docPart w:val="F60465A8E5D5463DBA59A39AE756E605"/>
      </w:placeholder>
      <w:text/>
    </w:sdtPr>
    <w:sdtEndPr/>
    <w:sdtContent>
      <w:p w14:paraId="3DC5D8E7" w14:textId="36821CCE" w:rsidR="00262EA3" w:rsidRDefault="008803D1" w:rsidP="00283E0F">
        <w:pPr>
          <w:pStyle w:val="FSHRub2"/>
        </w:pPr>
        <w:r>
          <w:t>med anledning av prop. 2025/26:168 Ändamålsenliga säkerhets- och strålskyddskrav för utvinning och bearbetning av kärnämnen</w:t>
        </w:r>
      </w:p>
    </w:sdtContent>
  </w:sdt>
  <w:sdt>
    <w:sdtPr>
      <w:alias w:val="CC_Boilerplate_3"/>
      <w:tag w:val="CC_Boilerplate_3"/>
      <w:id w:val="1606463544"/>
      <w:lock w:val="sdtContentLocked"/>
      <w15:appearance w15:val="hidden"/>
      <w:text w:multiLine="1"/>
    </w:sdtPr>
    <w:sdtEndPr/>
    <w:sdtContent>
      <w:p w14:paraId="6A1EF7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803D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3DA"/>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343"/>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957"/>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1D6"/>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B5"/>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4F30"/>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7DF"/>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2D6"/>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1B0"/>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213"/>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493"/>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E5A"/>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141"/>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05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170"/>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A7A"/>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7AB"/>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3AC"/>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0CB7"/>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27F0D"/>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CCE"/>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8AB"/>
    <w:rsid w:val="00807D28"/>
    <w:rsid w:val="00807DA2"/>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02C"/>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666"/>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3D1"/>
    <w:rsid w:val="00880999"/>
    <w:rsid w:val="00880FE4"/>
    <w:rsid w:val="00881181"/>
    <w:rsid w:val="00881289"/>
    <w:rsid w:val="008812CF"/>
    <w:rsid w:val="00881340"/>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12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5C58"/>
    <w:rsid w:val="008E6959"/>
    <w:rsid w:val="008E70F1"/>
    <w:rsid w:val="008E71FE"/>
    <w:rsid w:val="008E7F69"/>
    <w:rsid w:val="008F019A"/>
    <w:rsid w:val="008F03C6"/>
    <w:rsid w:val="008F0928"/>
    <w:rsid w:val="008F0AAC"/>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648"/>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390"/>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654"/>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88E"/>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4C1"/>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6D9"/>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5B6"/>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573"/>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55E"/>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D20"/>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0E5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77D"/>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B6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9D1"/>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6A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73D2"/>
    <w:rsid w:val="00F1047F"/>
    <w:rsid w:val="00F105B4"/>
    <w:rsid w:val="00F114EB"/>
    <w:rsid w:val="00F119B8"/>
    <w:rsid w:val="00F119D5"/>
    <w:rsid w:val="00F121D8"/>
    <w:rsid w:val="00F12637"/>
    <w:rsid w:val="00F1322C"/>
    <w:rsid w:val="00F13A41"/>
    <w:rsid w:val="00F14BE6"/>
    <w:rsid w:val="00F15181"/>
    <w:rsid w:val="00F16504"/>
    <w:rsid w:val="00F17A98"/>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C34B3"/>
  <w15:chartTrackingRefBased/>
  <w15:docId w15:val="{79A5341D-E9B9-47BF-B2E2-4499A3B85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43B6EA0A5141E2A8B510439458EC20"/>
        <w:category>
          <w:name w:val="Allmänt"/>
          <w:gallery w:val="placeholder"/>
        </w:category>
        <w:types>
          <w:type w:val="bbPlcHdr"/>
        </w:types>
        <w:behaviors>
          <w:behavior w:val="content"/>
        </w:behaviors>
        <w:guid w:val="{78752785-CC8C-4A6B-95BD-E4340BFEA570}"/>
      </w:docPartPr>
      <w:docPartBody>
        <w:p w:rsidR="003F327E" w:rsidRDefault="003F327E">
          <w:pPr>
            <w:pStyle w:val="6643B6EA0A5141E2A8B510439458EC20"/>
          </w:pPr>
          <w:r w:rsidRPr="005A0A93">
            <w:rPr>
              <w:rStyle w:val="Platshllartext"/>
            </w:rPr>
            <w:t>Förslag till riksdagsbeslut</w:t>
          </w:r>
        </w:p>
      </w:docPartBody>
    </w:docPart>
    <w:docPart>
      <w:docPartPr>
        <w:name w:val="5590D167EE3D4F8BB0BA2639904B3258"/>
        <w:category>
          <w:name w:val="Allmänt"/>
          <w:gallery w:val="placeholder"/>
        </w:category>
        <w:types>
          <w:type w:val="bbPlcHdr"/>
        </w:types>
        <w:behaviors>
          <w:behavior w:val="content"/>
        </w:behaviors>
        <w:guid w:val="{C8C6166A-9DD2-47DE-83BF-79B2CD7BF057}"/>
      </w:docPartPr>
      <w:docPartBody>
        <w:p w:rsidR="003F327E" w:rsidRDefault="003F327E">
          <w:pPr>
            <w:pStyle w:val="5590D167EE3D4F8BB0BA2639904B3258"/>
          </w:pPr>
          <w:r w:rsidRPr="005A0A93">
            <w:rPr>
              <w:rStyle w:val="Platshllartext"/>
            </w:rPr>
            <w:t>Motivering</w:t>
          </w:r>
        </w:p>
      </w:docPartBody>
    </w:docPart>
    <w:docPart>
      <w:docPartPr>
        <w:name w:val="122E39BD8B1D4496955D649B046DEA9E"/>
        <w:category>
          <w:name w:val="Allmänt"/>
          <w:gallery w:val="placeholder"/>
        </w:category>
        <w:types>
          <w:type w:val="bbPlcHdr"/>
        </w:types>
        <w:behaviors>
          <w:behavior w:val="content"/>
        </w:behaviors>
        <w:guid w:val="{2F95CBD3-9B9C-4BE9-AEBA-D65D9FADE3C5}"/>
      </w:docPartPr>
      <w:docPartBody>
        <w:p w:rsidR="003F327E" w:rsidRDefault="003F327E">
          <w:pPr>
            <w:pStyle w:val="122E39BD8B1D4496955D649B046DEA9E"/>
          </w:pPr>
          <w:r>
            <w:rPr>
              <w:rStyle w:val="Platshllartext"/>
            </w:rPr>
            <w:t xml:space="preserve"> </w:t>
          </w:r>
        </w:p>
      </w:docPartBody>
    </w:docPart>
    <w:docPart>
      <w:docPartPr>
        <w:name w:val="F60465A8E5D5463DBA59A39AE756E605"/>
        <w:category>
          <w:name w:val="Allmänt"/>
          <w:gallery w:val="placeholder"/>
        </w:category>
        <w:types>
          <w:type w:val="bbPlcHdr"/>
        </w:types>
        <w:behaviors>
          <w:behavior w:val="content"/>
        </w:behaviors>
        <w:guid w:val="{42792268-9835-4E76-BF0C-6A08131A875D}"/>
      </w:docPartPr>
      <w:docPartBody>
        <w:p w:rsidR="003F327E" w:rsidRDefault="003F327E">
          <w:pPr>
            <w:pStyle w:val="F60465A8E5D5463DBA59A39AE756E605"/>
          </w:pPr>
          <w:r>
            <w:t xml:space="preserve"> </w:t>
          </w:r>
        </w:p>
      </w:docPartBody>
    </w:docPart>
    <w:docPart>
      <w:docPartPr>
        <w:name w:val="5018FFA311F54911B3DF4BFAAFD75AB7"/>
        <w:category>
          <w:name w:val="Allmänt"/>
          <w:gallery w:val="placeholder"/>
        </w:category>
        <w:types>
          <w:type w:val="bbPlcHdr"/>
        </w:types>
        <w:behaviors>
          <w:behavior w:val="content"/>
        </w:behaviors>
        <w:guid w:val="{E8921ADC-87D5-4674-A57C-98B11A3C6495}"/>
      </w:docPartPr>
      <w:docPartBody>
        <w:p w:rsidR="00F25007" w:rsidRDefault="00F250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F8D"/>
    <w:rsid w:val="00124343"/>
    <w:rsid w:val="00254F30"/>
    <w:rsid w:val="003F327E"/>
    <w:rsid w:val="0056455D"/>
    <w:rsid w:val="00573F8D"/>
    <w:rsid w:val="005D4055"/>
    <w:rsid w:val="005F39E9"/>
    <w:rsid w:val="008078AB"/>
    <w:rsid w:val="008E5C58"/>
    <w:rsid w:val="00B30654"/>
    <w:rsid w:val="00BE25B6"/>
    <w:rsid w:val="00D4520A"/>
    <w:rsid w:val="00F073D2"/>
    <w:rsid w:val="00F250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643B6EA0A5141E2A8B510439458EC20">
    <w:name w:val="6643B6EA0A5141E2A8B510439458EC20"/>
  </w:style>
  <w:style w:type="paragraph" w:customStyle="1" w:styleId="5590D167EE3D4F8BB0BA2639904B3258">
    <w:name w:val="5590D167EE3D4F8BB0BA2639904B3258"/>
  </w:style>
  <w:style w:type="paragraph" w:customStyle="1" w:styleId="122E39BD8B1D4496955D649B046DEA9E">
    <w:name w:val="122E39BD8B1D4496955D649B046DEA9E"/>
  </w:style>
  <w:style w:type="paragraph" w:customStyle="1" w:styleId="F60465A8E5D5463DBA59A39AE756E605">
    <w:name w:val="F60465A8E5D5463DBA59A39AE756E6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94232F-C58B-48F3-B390-DFB517022FE4}"/>
</file>

<file path=customXml/itemProps2.xml><?xml version="1.0" encoding="utf-8"?>
<ds:datastoreItem xmlns:ds="http://schemas.openxmlformats.org/officeDocument/2006/customXml" ds:itemID="{E83479A7-1A00-4065-9B09-0A77B3207DF2}"/>
</file>

<file path=customXml/itemProps3.xml><?xml version="1.0" encoding="utf-8"?>
<ds:datastoreItem xmlns:ds="http://schemas.openxmlformats.org/officeDocument/2006/customXml" ds:itemID="{000BFB4E-538B-4C6D-B155-0BD55B828FF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153</TotalTime>
  <Pages>2</Pages>
  <Words>520</Words>
  <Characters>3152</Characters>
  <Application>Microsoft Office Word</Application>
  <DocSecurity>0</DocSecurity>
  <Lines>59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V036 med anledning av proposition 2025 26 168 ändamålsenliga säkerhets  och strålskyddskrav för utvinning och bearbetning av kärnämnen</vt:lpstr>
      <vt:lpstr>
      </vt:lpstr>
    </vt:vector>
  </TitlesOfParts>
  <Company>Sveriges riksdag</Company>
  <LinksUpToDate>false</LinksUpToDate>
  <CharactersWithSpaces>3651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