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02D79FE244430D98E321DAE8549EFC"/>
        </w:placeholder>
        <w15:appearance w15:val="hidden"/>
        <w:text/>
      </w:sdtPr>
      <w:sdtEndPr/>
      <w:sdtContent>
        <w:p w:rsidRPr="009B062B" w:rsidR="00AF30DD" w:rsidP="009B062B" w:rsidRDefault="00AF30DD" w14:paraId="0906A4F0" w14:textId="77777777">
          <w:pPr>
            <w:pStyle w:val="RubrikFrslagTIllRiksdagsbeslut"/>
          </w:pPr>
          <w:r w:rsidRPr="009B062B">
            <w:t>Förslag till riksdagsbeslut</w:t>
          </w:r>
        </w:p>
      </w:sdtContent>
    </w:sdt>
    <w:sdt>
      <w:sdtPr>
        <w:alias w:val="Yrkande 1"/>
        <w:tag w:val="d0bc216b-a936-4f9b-9323-80a55c1ee6d2"/>
        <w:id w:val="1705837415"/>
        <w:lock w:val="sdtLocked"/>
      </w:sdtPr>
      <w:sdtEndPr/>
      <w:sdtContent>
        <w:p w:rsidR="00BF218E" w:rsidRDefault="003304C2" w14:paraId="5EF23FC0" w14:textId="77777777">
          <w:pPr>
            <w:pStyle w:val="Frslagstext"/>
            <w:numPr>
              <w:ilvl w:val="0"/>
              <w:numId w:val="0"/>
            </w:numPr>
          </w:pPr>
          <w:r>
            <w:t>Riksdagen ställer sig bakom det som anförs i motionen om att påskynda arbetet med att göra platser som bedöms ha högre risk för att utsättas för terrorism säkrare, exempelvis genom ökad kamerabevakning och fysiska hinder,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92FAE298C4E8EAE45A3C1227792B2"/>
        </w:placeholder>
        <w15:appearance w15:val="hidden"/>
        <w:text/>
      </w:sdtPr>
      <w:sdtEndPr/>
      <w:sdtContent>
        <w:p w:rsidRPr="009B062B" w:rsidR="006D79C9" w:rsidP="00333E95" w:rsidRDefault="006D79C9" w14:paraId="0E847F8F" w14:textId="77777777">
          <w:pPr>
            <w:pStyle w:val="Rubrik1"/>
          </w:pPr>
          <w:r>
            <w:t>Motivering</w:t>
          </w:r>
        </w:p>
      </w:sdtContent>
    </w:sdt>
    <w:p w:rsidR="00DC636E" w:rsidP="00DC636E" w:rsidRDefault="00DC636E" w14:paraId="0C1E41CE" w14:textId="6D8987F7">
      <w:pPr>
        <w:pStyle w:val="Normalutanindragellerluft"/>
      </w:pPr>
      <w:r>
        <w:t xml:space="preserve">Terrorismen håller på att breda ut sig till allt fler europeiska länder. Under </w:t>
      </w:r>
      <w:r w:rsidR="00865F20">
        <w:t xml:space="preserve">de </w:t>
      </w:r>
      <w:r>
        <w:t xml:space="preserve">senaste åren har flera hundra européer blivit brutalt dödade av olika terrorhandlingar utförda </w:t>
      </w:r>
      <w:r w:rsidR="00865F20">
        <w:t xml:space="preserve">av </w:t>
      </w:r>
      <w:r>
        <w:t>sympatisörer av islamistiska terrororganisationen, Islamisk</w:t>
      </w:r>
      <w:r w:rsidR="00865F20">
        <w:t>a</w:t>
      </w:r>
      <w:r>
        <w:t xml:space="preserve"> Staten. Terroristerna har som mål att döda många människor på en och samma gång och destabilisera tryggheten och säkerheten och skapa kaos och rädsla och därför riktar de in sig på stora folksamlingar och mötesplatser. Med brutala metoder dödar de människor. Polisen och Säpo bör få alla nödvändiga medel för att kunna stoppa dessa avskyvärda handlingar och lagföra alla som medverkar på något sätt till terrorism.</w:t>
      </w:r>
    </w:p>
    <w:p w:rsidRPr="00865F20" w:rsidR="00DC636E" w:rsidP="00865F20" w:rsidRDefault="00DC636E" w14:paraId="7FCF3FCB" w14:textId="00B3A7E1">
      <w:r w:rsidRPr="00865F20">
        <w:t>Det är viktigt att vidta nödvändiga åtgärder för att öka tryggheten och</w:t>
      </w:r>
      <w:r w:rsidRPr="00865F20" w:rsidR="00865F20">
        <w:t xml:space="preserve"> säkerheten i samhället och</w:t>
      </w:r>
      <w:r w:rsidRPr="00865F20">
        <w:t xml:space="preserve"> motverka terrorhandlingar. Polisen och Säpo behöver mer resurser för att möta hotet från terrorismen. På senare år har en del lagar förändrats och skärpts till för att bekämpa terror och finansiering och propaganda för terrorism mm.</w:t>
      </w:r>
    </w:p>
    <w:p w:rsidRPr="00865F20" w:rsidR="00DC636E" w:rsidP="00865F20" w:rsidRDefault="00DC636E" w14:paraId="4CCF4548" w14:textId="41723030">
      <w:r w:rsidRPr="00865F20">
        <w:t>Sverige, Tyskland, Frankrike, Belgien</w:t>
      </w:r>
      <w:r w:rsidRPr="00865F20" w:rsidR="00865F20">
        <w:t>,</w:t>
      </w:r>
      <w:r w:rsidRPr="00865F20">
        <w:t xml:space="preserve"> England och andra europeiska nationer har drabbats hår</w:t>
      </w:r>
      <w:r w:rsidRPr="00865F20" w:rsidR="00865F20">
        <w:t>t</w:t>
      </w:r>
      <w:r w:rsidRPr="00865F20">
        <w:t xml:space="preserve"> av islamistisk terror och dessutom så finns det flera tusen europeiska medborgare som krigar för terrorgruppen islamiska staten i Syrien och Irak. Islamiska staten (IS) håller på att förlora kriget om eget territorium och kalifat och dessa europeiska terrorister kommer för el</w:t>
      </w:r>
      <w:r w:rsidRPr="00865F20" w:rsidR="00865F20">
        <w:t>ler senare att återvända till EU</w:t>
      </w:r>
      <w:r w:rsidRPr="00865F20">
        <w:t xml:space="preserve"> och samhället måste bygga motkraft så att dessa potentiella våldsverkare inte destabiliserar tryggheten och säkerheten i vårt land och andra länder. Dessa terrorister bör lagföras för folkrättsbrott och landsförräderi. </w:t>
      </w:r>
    </w:p>
    <w:p w:rsidR="006839BB" w:rsidP="00865F20" w:rsidRDefault="00DC636E" w14:paraId="46BA5483" w14:textId="3666F22D">
      <w:r w:rsidRPr="00865F20">
        <w:t>Det pågår arbete och planering på olika sätt för att just möta detta hot.</w:t>
      </w:r>
      <w:r w:rsidR="00865F20">
        <w:t xml:space="preserve"> </w:t>
      </w:r>
      <w:r>
        <w:t>Stora mötes</w:t>
      </w:r>
      <w:r w:rsidR="00865F20">
        <w:softHyphen/>
      </w:r>
      <w:bookmarkStart w:name="_GoBack" w:id="1"/>
      <w:bookmarkEnd w:id="1"/>
      <w:r>
        <w:t xml:space="preserve">platser är potentiella mål för terrorister och därför bör trygghets- och säkerhetsåtgärder vidtas för att minimera risken för terrordåd. </w:t>
      </w:r>
      <w:r w:rsidR="00A81CEE">
        <w:t>För att öka tryggheten på allmänna platser medverkade Kristdemokraterna i den överenskommelse om åtgärder mot te</w:t>
      </w:r>
      <w:r w:rsidR="00206A9F">
        <w:t xml:space="preserve">rrorism, som slöts mellan S, </w:t>
      </w:r>
      <w:r w:rsidR="00206A9F">
        <w:lastRenderedPageBreak/>
        <w:t>M,</w:t>
      </w:r>
      <w:r w:rsidR="00A81CEE">
        <w:t xml:space="preserve"> M</w:t>
      </w:r>
      <w:r w:rsidR="00206A9F">
        <w:t>P</w:t>
      </w:r>
      <w:r w:rsidR="00A81CEE">
        <w:t xml:space="preserve">, </w:t>
      </w:r>
      <w:r w:rsidR="00206A9F">
        <w:t xml:space="preserve">C, L </w:t>
      </w:r>
      <w:r w:rsidR="00A81CEE">
        <w:t xml:space="preserve">och KD i juni 2017. </w:t>
      </w:r>
      <w:r w:rsidR="006839BB">
        <w:t xml:space="preserve">Överenskommelsen innebär bland annat att </w:t>
      </w:r>
      <w:r w:rsidRPr="006839BB" w:rsidR="006839BB">
        <w:t xml:space="preserve">Myndigheten för samhällsskydd  och beredskap </w:t>
      </w:r>
      <w:r w:rsidR="006839BB">
        <w:t xml:space="preserve">(MSB) </w:t>
      </w:r>
      <w:r w:rsidRPr="006839BB" w:rsidR="006839BB">
        <w:t xml:space="preserve">ska se över skyddet för fotgängare och andra på gator och torg. </w:t>
      </w:r>
      <w:r w:rsidR="00155A30">
        <w:t>Andra åtgärder är ökat samarbete mellan Säpo och Migrationsverket, skärpt kontroll av personer som bedöms utgöra säkerhetshot samt stopp för offentliga bidrag till våldsbejakande extremistiska organisationer.</w:t>
      </w:r>
      <w:r w:rsidR="0072649E">
        <w:t xml:space="preserve"> </w:t>
      </w:r>
    </w:p>
    <w:p w:rsidRPr="00865F20" w:rsidR="00DC636E" w:rsidP="00865F20" w:rsidRDefault="00DC636E" w14:paraId="754907F8" w14:textId="7C3687F8">
      <w:r w:rsidRPr="00865F20">
        <w:t>För att öka tryggheten och säkerheten i samhället är det nödvändigt att utöka kameraövervakning utanför tunnelbanestationer, tågstationer, resecentrum och hamnar m m. Här kan vi ta lärdom av hur säkerheten och tryggheten upprätthålls på och runtomkring flygplatser.</w:t>
      </w:r>
      <w:r w:rsidRPr="00865F20" w:rsidR="0072649E">
        <w:t xml:space="preserve"> Kristdemokraterna har varit pådrivande för detta i terroristöverenskommelsen. Statsminister</w:t>
      </w:r>
      <w:r w:rsidRPr="00865F20" w:rsidR="00865F20">
        <w:t xml:space="preserve"> Stefan Löfve</w:t>
      </w:r>
      <w:r w:rsidRPr="00865F20" w:rsidR="0072649E">
        <w:t>n har öppnat för mer kameraövervakning. Detta arbete behöver snabbas upp. En avgörande orsak till att terroristen i Stockholm greps snabbt var att han hamnade på film i tunnelbanan, Sveriges mest kameraövervakade plats.</w:t>
      </w:r>
    </w:p>
    <w:p w:rsidRPr="00865F20" w:rsidR="00DC636E" w:rsidP="00865F20" w:rsidRDefault="00DC636E" w14:paraId="0DC3A1E5" w14:textId="7491C780">
      <w:r w:rsidRPr="00865F20">
        <w:t>Det är dags att vidta nödvändiga åtgä</w:t>
      </w:r>
      <w:r w:rsidRPr="00865F20" w:rsidR="00D75714">
        <w:t>rder för att motverka terrorism och</w:t>
      </w:r>
      <w:r w:rsidRPr="00865F20">
        <w:t xml:space="preserve"> skydda invånarna och öka tryggheten och säkerheten i vårt samhälle. </w:t>
      </w:r>
      <w:r w:rsidRPr="00865F20" w:rsidR="00D75714">
        <w:t>Vi behöver</w:t>
      </w:r>
      <w:r w:rsidRPr="00865F20">
        <w:t xml:space="preserve"> </w:t>
      </w:r>
      <w:r w:rsidRPr="00865F20" w:rsidR="00997DB3">
        <w:t>säkra allmänna platser som riskerar</w:t>
      </w:r>
      <w:r w:rsidRPr="00865F20" w:rsidR="00D75714">
        <w:t xml:space="preserve"> att utsättas för terror och öka </w:t>
      </w:r>
      <w:r w:rsidRPr="00865F20" w:rsidR="00D75714">
        <w:lastRenderedPageBreak/>
        <w:t>kameraövervakningen av dessa platser. D</w:t>
      </w:r>
      <w:r w:rsidRPr="00865F20" w:rsidR="00997DB3">
        <w:t>et pågående arbetet måste skyndas på.</w:t>
      </w:r>
    </w:p>
    <w:p w:rsidR="00DC636E" w:rsidP="00DC636E" w:rsidRDefault="00DC636E" w14:paraId="252677C7" w14:textId="77777777">
      <w:pPr>
        <w:pStyle w:val="Normalutanindragellerluft"/>
      </w:pPr>
    </w:p>
    <w:sdt>
      <w:sdtPr>
        <w:rPr>
          <w:i/>
          <w:noProof/>
        </w:rPr>
        <w:alias w:val="CC_Underskrifter"/>
        <w:tag w:val="CC_Underskrifter"/>
        <w:id w:val="583496634"/>
        <w:lock w:val="sdtContentLocked"/>
        <w:placeholder>
          <w:docPart w:val="1E720D847C8B4C4D9C63B353DB7498EF"/>
        </w:placeholder>
        <w15:appearance w15:val="hidden"/>
      </w:sdtPr>
      <w:sdtEndPr>
        <w:rPr>
          <w:i w:val="0"/>
          <w:noProof w:val="0"/>
        </w:rPr>
      </w:sdtEndPr>
      <w:sdtContent>
        <w:p w:rsidR="004801AC" w:rsidP="00BE0EED" w:rsidRDefault="00865F20" w14:paraId="4FCDDF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2A3E73" w:rsidRDefault="002A3E73" w14:paraId="41BB14AA" w14:textId="77777777"/>
    <w:sectPr w:rsidR="002A3E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1691" w14:textId="77777777" w:rsidR="00DC636E" w:rsidRDefault="00DC636E" w:rsidP="000C1CAD">
      <w:pPr>
        <w:spacing w:line="240" w:lineRule="auto"/>
      </w:pPr>
      <w:r>
        <w:separator/>
      </w:r>
    </w:p>
  </w:endnote>
  <w:endnote w:type="continuationSeparator" w:id="0">
    <w:p w14:paraId="497B39DE" w14:textId="77777777" w:rsidR="00DC636E" w:rsidRDefault="00DC6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DD5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E9DC" w14:textId="0399F96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5F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150E" w14:textId="77777777" w:rsidR="00DC636E" w:rsidRDefault="00DC636E" w:rsidP="000C1CAD">
      <w:pPr>
        <w:spacing w:line="240" w:lineRule="auto"/>
      </w:pPr>
      <w:r>
        <w:separator/>
      </w:r>
    </w:p>
  </w:footnote>
  <w:footnote w:type="continuationSeparator" w:id="0">
    <w:p w14:paraId="65B2DBCE" w14:textId="77777777" w:rsidR="00DC636E" w:rsidRDefault="00DC6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7D555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06FE6" wp14:anchorId="05883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65F20" w14:paraId="09E1A1C6" w14:textId="77777777">
                          <w:pPr>
                            <w:jc w:val="right"/>
                          </w:pPr>
                          <w:sdt>
                            <w:sdtPr>
                              <w:alias w:val="CC_Noformat_Partikod"/>
                              <w:tag w:val="CC_Noformat_Partikod"/>
                              <w:id w:val="-53464382"/>
                              <w:placeholder>
                                <w:docPart w:val="D5D37ACD1910460EB226544E9646F350"/>
                              </w:placeholder>
                              <w:text/>
                            </w:sdtPr>
                            <w:sdtEndPr/>
                            <w:sdtContent>
                              <w:r w:rsidR="00DC636E">
                                <w:t>KD</w:t>
                              </w:r>
                            </w:sdtContent>
                          </w:sdt>
                          <w:sdt>
                            <w:sdtPr>
                              <w:alias w:val="CC_Noformat_Partinummer"/>
                              <w:tag w:val="CC_Noformat_Partinummer"/>
                              <w:id w:val="-1709555926"/>
                              <w:placeholder>
                                <w:docPart w:val="26BEBE513D794224B1D0B90178EA4285"/>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834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65F20" w14:paraId="09E1A1C6" w14:textId="77777777">
                    <w:pPr>
                      <w:jc w:val="right"/>
                    </w:pPr>
                    <w:sdt>
                      <w:sdtPr>
                        <w:alias w:val="CC_Noformat_Partikod"/>
                        <w:tag w:val="CC_Noformat_Partikod"/>
                        <w:id w:val="-53464382"/>
                        <w:placeholder>
                          <w:docPart w:val="D5D37ACD1910460EB226544E9646F350"/>
                        </w:placeholder>
                        <w:text/>
                      </w:sdtPr>
                      <w:sdtEndPr/>
                      <w:sdtContent>
                        <w:r w:rsidR="00DC636E">
                          <w:t>KD</w:t>
                        </w:r>
                      </w:sdtContent>
                    </w:sdt>
                    <w:sdt>
                      <w:sdtPr>
                        <w:alias w:val="CC_Noformat_Partinummer"/>
                        <w:tag w:val="CC_Noformat_Partinummer"/>
                        <w:id w:val="-1709555926"/>
                        <w:placeholder>
                          <w:docPart w:val="26BEBE513D794224B1D0B90178EA4285"/>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1E3655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65F20" w14:paraId="11D77C93" w14:textId="77777777">
    <w:pPr>
      <w:jc w:val="right"/>
    </w:pPr>
    <w:sdt>
      <w:sdtPr>
        <w:alias w:val="CC_Noformat_Partikod"/>
        <w:tag w:val="CC_Noformat_Partikod"/>
        <w:id w:val="559911109"/>
        <w:placeholder>
          <w:docPart w:val="26BEBE513D794224B1D0B90178EA4285"/>
        </w:placeholder>
        <w:text/>
      </w:sdtPr>
      <w:sdtEndPr/>
      <w:sdtContent>
        <w:r w:rsidR="00DC636E">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12D2BF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65F20" w14:paraId="49DDF4ED" w14:textId="77777777">
    <w:pPr>
      <w:jc w:val="right"/>
    </w:pPr>
    <w:sdt>
      <w:sdtPr>
        <w:alias w:val="CC_Noformat_Partikod"/>
        <w:tag w:val="CC_Noformat_Partikod"/>
        <w:id w:val="1471015553"/>
        <w:text/>
      </w:sdtPr>
      <w:sdtEndPr/>
      <w:sdtContent>
        <w:r w:rsidR="00DC636E">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865F20" w14:paraId="630A0D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865F20" w14:paraId="13B3D1F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65F20" w14:paraId="7489F5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:1805</w:t>
        </w:r>
      </w:sdtContent>
    </w:sdt>
  </w:p>
  <w:p w:rsidR="00A060BB" w:rsidP="00E03A3D" w:rsidRDefault="00865F20" w14:paraId="6B9B0483"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A060BB" w:rsidP="00283E0F" w:rsidRDefault="00DC636E" w14:paraId="3509029D" w14:textId="77777777">
        <w:pPr>
          <w:pStyle w:val="FSHRub2"/>
        </w:pPr>
        <w:r>
          <w:t>Terrorismen breder ut sig</w:t>
        </w:r>
      </w:p>
    </w:sdtContent>
  </w:sdt>
  <w:sdt>
    <w:sdtPr>
      <w:alias w:val="CC_Boilerplate_3"/>
      <w:tag w:val="CC_Boilerplate_3"/>
      <w:id w:val="1606463544"/>
      <w:lock w:val="sdtContentLocked"/>
      <w15:appearance w15:val="hidden"/>
      <w:text w:multiLine="1"/>
    </w:sdtPr>
    <w:sdtEndPr/>
    <w:sdtContent>
      <w:p w:rsidR="00A060BB" w:rsidP="00283E0F" w:rsidRDefault="00A060BB" w14:paraId="35B5FF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36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37D92"/>
    <w:rsid w:val="00040E0A"/>
    <w:rsid w:val="00040F34"/>
    <w:rsid w:val="00040F89"/>
    <w:rsid w:val="00041BE8"/>
    <w:rsid w:val="00042A9E"/>
    <w:rsid w:val="00043367"/>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A30"/>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6A9F"/>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73"/>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04C2"/>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9BB"/>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49E"/>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20"/>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DB3"/>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8E2"/>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1CEE"/>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3D32"/>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EED"/>
    <w:rsid w:val="00BE0F28"/>
    <w:rsid w:val="00BE130C"/>
    <w:rsid w:val="00BE358C"/>
    <w:rsid w:val="00BE3D0F"/>
    <w:rsid w:val="00BE65CF"/>
    <w:rsid w:val="00BE75A8"/>
    <w:rsid w:val="00BF01BE"/>
    <w:rsid w:val="00BF01CE"/>
    <w:rsid w:val="00BF1375"/>
    <w:rsid w:val="00BF218E"/>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35D"/>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714"/>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0DBE"/>
    <w:rsid w:val="00DB2A83"/>
    <w:rsid w:val="00DB30AF"/>
    <w:rsid w:val="00DB4FA4"/>
    <w:rsid w:val="00DB65E8"/>
    <w:rsid w:val="00DB7E7F"/>
    <w:rsid w:val="00DC2A5B"/>
    <w:rsid w:val="00DC3EF5"/>
    <w:rsid w:val="00DC636E"/>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2B63D"/>
  <w15:chartTrackingRefBased/>
  <w15:docId w15:val="{9C866085-C663-48A6-BE79-2024E4F1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02D79FE244430D98E321DAE8549EFC"/>
        <w:category>
          <w:name w:val="Allmänt"/>
          <w:gallery w:val="placeholder"/>
        </w:category>
        <w:types>
          <w:type w:val="bbPlcHdr"/>
        </w:types>
        <w:behaviors>
          <w:behavior w:val="content"/>
        </w:behaviors>
        <w:guid w:val="{009EB61E-22C4-4129-BD38-5BD28CC8CDFC}"/>
      </w:docPartPr>
      <w:docPartBody>
        <w:p w:rsidR="00D76692" w:rsidRDefault="00D76692">
          <w:pPr>
            <w:pStyle w:val="6502D79FE244430D98E321DAE8549EFC"/>
          </w:pPr>
          <w:r w:rsidRPr="005A0A93">
            <w:rPr>
              <w:rStyle w:val="Platshllartext"/>
            </w:rPr>
            <w:t>Förslag till riksdagsbeslut</w:t>
          </w:r>
        </w:p>
      </w:docPartBody>
    </w:docPart>
    <w:docPart>
      <w:docPartPr>
        <w:name w:val="0BA92FAE298C4E8EAE45A3C1227792B2"/>
        <w:category>
          <w:name w:val="Allmänt"/>
          <w:gallery w:val="placeholder"/>
        </w:category>
        <w:types>
          <w:type w:val="bbPlcHdr"/>
        </w:types>
        <w:behaviors>
          <w:behavior w:val="content"/>
        </w:behaviors>
        <w:guid w:val="{3C9C44AE-280A-4153-AC87-354A89BBECFA}"/>
      </w:docPartPr>
      <w:docPartBody>
        <w:p w:rsidR="00D76692" w:rsidRDefault="00D76692">
          <w:pPr>
            <w:pStyle w:val="0BA92FAE298C4E8EAE45A3C1227792B2"/>
          </w:pPr>
          <w:r w:rsidRPr="005A0A93">
            <w:rPr>
              <w:rStyle w:val="Platshllartext"/>
            </w:rPr>
            <w:t>Motivering</w:t>
          </w:r>
        </w:p>
      </w:docPartBody>
    </w:docPart>
    <w:docPart>
      <w:docPartPr>
        <w:name w:val="D5D37ACD1910460EB226544E9646F350"/>
        <w:category>
          <w:name w:val="Allmänt"/>
          <w:gallery w:val="placeholder"/>
        </w:category>
        <w:types>
          <w:type w:val="bbPlcHdr"/>
        </w:types>
        <w:behaviors>
          <w:behavior w:val="content"/>
        </w:behaviors>
        <w:guid w:val="{2FFFD6AE-887E-4566-89DF-528F26A98FAF}"/>
      </w:docPartPr>
      <w:docPartBody>
        <w:p w:rsidR="00D76692" w:rsidRDefault="00D76692">
          <w:pPr>
            <w:pStyle w:val="D5D37ACD1910460EB226544E9646F350"/>
          </w:pPr>
          <w:r>
            <w:rPr>
              <w:rStyle w:val="Platshllartext"/>
            </w:rPr>
            <w:t xml:space="preserve"> </w:t>
          </w:r>
        </w:p>
      </w:docPartBody>
    </w:docPart>
    <w:docPart>
      <w:docPartPr>
        <w:name w:val="26BEBE513D794224B1D0B90178EA4285"/>
        <w:category>
          <w:name w:val="Allmänt"/>
          <w:gallery w:val="placeholder"/>
        </w:category>
        <w:types>
          <w:type w:val="bbPlcHdr"/>
        </w:types>
        <w:behaviors>
          <w:behavior w:val="content"/>
        </w:behaviors>
        <w:guid w:val="{4A1A8A84-1C50-47C0-BFA7-D21A579564FE}"/>
      </w:docPartPr>
      <w:docPartBody>
        <w:p w:rsidR="00D76692" w:rsidRDefault="00D76692">
          <w:pPr>
            <w:pStyle w:val="26BEBE513D794224B1D0B90178EA4285"/>
          </w:pPr>
          <w:r>
            <w:t xml:space="preserve"> </w:t>
          </w:r>
        </w:p>
      </w:docPartBody>
    </w:docPart>
    <w:docPart>
      <w:docPartPr>
        <w:name w:val="1E720D847C8B4C4D9C63B353DB7498EF"/>
        <w:category>
          <w:name w:val="Allmänt"/>
          <w:gallery w:val="placeholder"/>
        </w:category>
        <w:types>
          <w:type w:val="bbPlcHdr"/>
        </w:types>
        <w:behaviors>
          <w:behavior w:val="content"/>
        </w:behaviors>
        <w:guid w:val="{FE3966AB-8542-407E-8715-FE37A94B09FF}"/>
      </w:docPartPr>
      <w:docPartBody>
        <w:p w:rsidR="00000000" w:rsidRDefault="00550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92"/>
    <w:rsid w:val="00D76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2D79FE244430D98E321DAE8549EFC">
    <w:name w:val="6502D79FE244430D98E321DAE8549EFC"/>
  </w:style>
  <w:style w:type="paragraph" w:customStyle="1" w:styleId="EB7509437E6043869154F09859265F96">
    <w:name w:val="EB7509437E6043869154F09859265F96"/>
  </w:style>
  <w:style w:type="paragraph" w:customStyle="1" w:styleId="6DE3BE770E3C42DB9EED8F3FB821800A">
    <w:name w:val="6DE3BE770E3C42DB9EED8F3FB821800A"/>
  </w:style>
  <w:style w:type="paragraph" w:customStyle="1" w:styleId="0BA92FAE298C4E8EAE45A3C1227792B2">
    <w:name w:val="0BA92FAE298C4E8EAE45A3C1227792B2"/>
  </w:style>
  <w:style w:type="paragraph" w:customStyle="1" w:styleId="79856671CFBA4B4F954D09E9D931012D">
    <w:name w:val="79856671CFBA4B4F954D09E9D931012D"/>
  </w:style>
  <w:style w:type="paragraph" w:customStyle="1" w:styleId="D5D37ACD1910460EB226544E9646F350">
    <w:name w:val="D5D37ACD1910460EB226544E9646F350"/>
  </w:style>
  <w:style w:type="paragraph" w:customStyle="1" w:styleId="26BEBE513D794224B1D0B90178EA4285">
    <w:name w:val="26BEBE513D794224B1D0B90178EA4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87EBB-BF81-4A1D-BF67-797DD8E461AC}"/>
</file>

<file path=customXml/itemProps2.xml><?xml version="1.0" encoding="utf-8"?>
<ds:datastoreItem xmlns:ds="http://schemas.openxmlformats.org/officeDocument/2006/customXml" ds:itemID="{EEEBF409-08A5-429D-A5E4-8585FF156691}"/>
</file>

<file path=customXml/itemProps3.xml><?xml version="1.0" encoding="utf-8"?>
<ds:datastoreItem xmlns:ds="http://schemas.openxmlformats.org/officeDocument/2006/customXml" ds:itemID="{7A97E368-5160-40B7-92EA-480857C3BB53}"/>
</file>

<file path=docProps/app.xml><?xml version="1.0" encoding="utf-8"?>
<Properties xmlns="http://schemas.openxmlformats.org/officeDocument/2006/extended-properties" xmlns:vt="http://schemas.openxmlformats.org/officeDocument/2006/docPropsVTypes">
  <Template>Normal</Template>
  <TotalTime>46</TotalTime>
  <Pages>2</Pages>
  <Words>526</Words>
  <Characters>3078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Terrorismen breder ut sig</vt:lpstr>
      <vt:lpstr>
      </vt:lpstr>
    </vt:vector>
  </TitlesOfParts>
  <Company>Sveriges riksdag</Company>
  <LinksUpToDate>false</LinksUpToDate>
  <CharactersWithSpaces>3592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