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12DD" w:rsidP="00DA0661">
      <w:pPr>
        <w:pStyle w:val="Title"/>
      </w:pPr>
      <w:bookmarkStart w:id="0" w:name="Start"/>
      <w:bookmarkEnd w:id="0"/>
      <w:r>
        <w:t xml:space="preserve">Svar på fråga 2021/22:1499 av </w:t>
      </w:r>
      <w:sdt>
        <w:sdtPr>
          <w:alias w:val="Frågeställare"/>
          <w:tag w:val="delete"/>
          <w:id w:val="-211816850"/>
          <w:placeholder>
            <w:docPart w:val="04FD6D44FBF743D2B9167E44617CAF39"/>
          </w:placeholder>
          <w:dataBinding w:xpath="/ns0:DocumentInfo[1]/ns0:BaseInfo[1]/ns0:Extra3[1]" w:storeItemID="{27E4FA8F-B403-465D-8EFF-C81A20093EAB}" w:prefixMappings="xmlns:ns0='http://lp/documentinfo/RK' "/>
          <w:text/>
        </w:sdtPr>
        <w:sdtContent>
          <w:r>
            <w:t>Lars Beckman</w:t>
          </w:r>
        </w:sdtContent>
      </w:sdt>
      <w:r>
        <w:t xml:space="preserve"> (</w:t>
      </w:r>
      <w:sdt>
        <w:sdtPr>
          <w:alias w:val="Parti"/>
          <w:tag w:val="Parti_delete"/>
          <w:id w:val="1620417071"/>
          <w:placeholder>
            <w:docPart w:val="FBD9361CD36D40B7A7A5D0946E6A659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Försvarsmaktens skjutförmåga</w:t>
      </w:r>
    </w:p>
    <w:p w:rsidR="00EC12DD" w:rsidP="003801C3">
      <w:pPr>
        <w:pStyle w:val="BodyText"/>
      </w:pPr>
      <w:sdt>
        <w:sdtPr>
          <w:tag w:val="delete"/>
          <w:id w:val="541410710"/>
          <w:placeholder>
            <w:docPart w:val="6B9D0962D3AF46538A8F02514BD012AB"/>
          </w:placeholder>
          <w:dataBinding w:xpath="/ns0:DocumentInfo[1]/ns0:BaseInfo[1]/ns0:Extra3[1]" w:storeItemID="{27E4FA8F-B403-465D-8EFF-C81A20093EAB}" w:prefixMappings="xmlns:ns0='http://lp/documentinfo/RK' "/>
          <w:text/>
        </w:sdtPr>
        <w:sdtContent>
          <w:r>
            <w:t>Lars Beckman</w:t>
          </w:r>
        </w:sdtContent>
      </w:sdt>
      <w:r>
        <w:t xml:space="preserve"> har frågat försvarsministern vad han avser att vidta för åtgärder i närtid för att säkerställa att Försvarsmakten kan stärka sin skjutförmåga genom övning. Arbetet inom regeringen är så fördelat att det är jag som ska svara på frågan.</w:t>
      </w:r>
    </w:p>
    <w:p w:rsidR="00CF0CD4" w:rsidP="003801C3">
      <w:pPr>
        <w:pStyle w:val="BodyText"/>
      </w:pPr>
      <w:r>
        <w:t xml:space="preserve">Bakgrunden till frågan är den ökade osäkerheten i omvärlden </w:t>
      </w:r>
      <w:r>
        <w:t xml:space="preserve">och hur </w:t>
      </w:r>
      <w:r w:rsidR="00221592">
        <w:t xml:space="preserve">de upplevt </w:t>
      </w:r>
      <w:r>
        <w:t xml:space="preserve">långsamma </w:t>
      </w:r>
      <w:r w:rsidRPr="00EC12DD" w:rsidR="00EC12DD">
        <w:t>beslutsprocesser för miljötillstånd för skjutfält riskerar att bromsa</w:t>
      </w:r>
      <w:r w:rsidR="00EC12DD">
        <w:t xml:space="preserve"> </w:t>
      </w:r>
      <w:r w:rsidRPr="00EC12DD" w:rsidR="00EC12DD">
        <w:t>förstärkningen av Försvarsmakten</w:t>
      </w:r>
      <w:r w:rsidR="006D4AEE">
        <w:t>.</w:t>
      </w:r>
    </w:p>
    <w:p w:rsidR="000A1398" w:rsidP="003801C3">
      <w:pPr>
        <w:pStyle w:val="BodyText"/>
      </w:pPr>
      <w:r>
        <w:t>Regeringen arbetar</w:t>
      </w:r>
      <w:r w:rsidR="00DD02CA">
        <w:t xml:space="preserve"> för</w:t>
      </w:r>
      <w:r>
        <w:t xml:space="preserve"> att stärka Sverige och effektiva tillståndsprocesser för Försvarsmakten och dess övningsverksamhet är en viktig del av detta. Regering fattade i början av april beslut om att tillåta Försvarsmaktens verksamhet vid Tofta skjutfält. </w:t>
      </w:r>
      <w:r w:rsidR="007859E6">
        <w:t xml:space="preserve">Försvarsmaktens förutsättningar för att öva kommer att öka </w:t>
      </w:r>
      <w:r w:rsidR="00920232">
        <w:t xml:space="preserve">om </w:t>
      </w:r>
      <w:r w:rsidR="007859E6">
        <w:t xml:space="preserve">de åtgärder som </w:t>
      </w:r>
      <w:r w:rsidR="00920232">
        <w:t xml:space="preserve">framgår av </w:t>
      </w:r>
      <w:r w:rsidR="007859E6">
        <w:t>totalförsvarspropositionen</w:t>
      </w:r>
      <w:r w:rsidR="00920232">
        <w:t xml:space="preserve"> genomförs</w:t>
      </w:r>
      <w:r w:rsidR="007859E6">
        <w:t>.</w:t>
      </w:r>
    </w:p>
    <w:p w:rsidR="003D6F7A" w:rsidRPr="00EC06D2" w:rsidP="003801C3">
      <w:pPr>
        <w:pStyle w:val="BodyText"/>
      </w:pPr>
      <w:r w:rsidRPr="00735337">
        <w:t xml:space="preserve">Med miljöbalken infördes tillståndsplikt för skjutfält för både befintlig och ändrad verksamhet. Detta innebar att Försvarsmakten </w:t>
      </w:r>
      <w:r w:rsidR="006D4AEE">
        <w:t>blev skyldig</w:t>
      </w:r>
      <w:r w:rsidRPr="00735337">
        <w:t xml:space="preserve"> att söka tillstånd för flera befintliga skjutfält</w:t>
      </w:r>
      <w:r>
        <w:t xml:space="preserve">. </w:t>
      </w:r>
      <w:r w:rsidRPr="00EC06D2">
        <w:t>För att Försvarsmakten ska kunna utbilda och öva sina förband är det nödvändigt att myndigheten har tillgång till ändamålsenliga övningsområden och övningsanordningar</w:t>
      </w:r>
      <w:r>
        <w:t xml:space="preserve">. Miljötillstånden </w:t>
      </w:r>
      <w:r w:rsidR="001F3606">
        <w:t xml:space="preserve">syftar </w:t>
      </w:r>
      <w:r w:rsidR="00925369">
        <w:t xml:space="preserve">därför </w:t>
      </w:r>
      <w:r w:rsidR="001F3606">
        <w:t>inte</w:t>
      </w:r>
      <w:r>
        <w:t xml:space="preserve"> till att detaljstyra verksamheten utan </w:t>
      </w:r>
      <w:r w:rsidR="001F3606">
        <w:t>till</w:t>
      </w:r>
      <w:r>
        <w:t xml:space="preserve"> att ge en yttre ram </w:t>
      </w:r>
      <w:r w:rsidR="006D4AEE">
        <w:t>för</w:t>
      </w:r>
      <w:r>
        <w:t xml:space="preserve"> hur mycket </w:t>
      </w:r>
      <w:r w:rsidR="000C23D4">
        <w:t>närboende</w:t>
      </w:r>
      <w:r>
        <w:t xml:space="preserve"> och miljö </w:t>
      </w:r>
      <w:r w:rsidR="000C23D4">
        <w:t xml:space="preserve">kan </w:t>
      </w:r>
      <w:r>
        <w:t xml:space="preserve">påverkas. </w:t>
      </w:r>
    </w:p>
    <w:p w:rsidR="003B225F" w:rsidP="003801C3">
      <w:pPr>
        <w:pStyle w:val="BodyText"/>
      </w:pPr>
      <w:bookmarkStart w:id="1" w:name="_Hlk52350621"/>
      <w:r>
        <w:t xml:space="preserve">När det gäller </w:t>
      </w:r>
      <w:r w:rsidRPr="006C044B">
        <w:t>miljöpröv</w:t>
      </w:r>
      <w:r>
        <w:t>ningen av Försvarsmaktens skjutfält sker den i enlighet med miljöbalkens bestämmelser och det finns en fastlagd ordning för hur denna prövning ska ske. Om ett mål hanteras av mark- och miljödomstolen ska det överlämnas tillsammans med ett yttrande till regeringen för prövning. Ärenden om skjutfält innehåller i regel omfattande underlag med komplexa frågeställningar och motstridiga samhällsintressen aktualiseras ofta. Det innebär i regel en ingående prövning från både rättslig och politisk utgångspunkt, vilket självklart påverkar handläggningstiden. Utgångspunkter för regeringens prövning är dock att den ska ske snabbt, effektivt och utan att rättssäkerheten eftersätts.</w:t>
      </w:r>
    </w:p>
    <w:p w:rsidR="003B225F" w:rsidP="003801C3">
      <w:pPr>
        <w:pStyle w:val="BodyText"/>
      </w:pPr>
      <w:r w:rsidRPr="001F3606">
        <w:t>Det pågår i dagsläget inte någon särskild process inom Regeringskansliet som är inriktad enbart på miljöprövningen av Försvarsmaktens verksamhet utöver de regler som redan finns.</w:t>
      </w:r>
      <w:r>
        <w:t xml:space="preserve"> </w:t>
      </w:r>
      <w:r w:rsidR="001F3606">
        <w:t xml:space="preserve">Jag konstaterar att </w:t>
      </w:r>
      <w:r w:rsidRPr="00C8652F">
        <w:t>Försvarsmaktens verksamhet redan i</w:t>
      </w:r>
      <w:r w:rsidR="001F3606">
        <w:t xml:space="preserve"> </w:t>
      </w:r>
      <w:r w:rsidRPr="00C8652F">
        <w:t xml:space="preserve">dag </w:t>
      </w:r>
      <w:r>
        <w:t xml:space="preserve">är </w:t>
      </w:r>
      <w:r w:rsidRPr="00C8652F">
        <w:t>särskilt reglerad i miljöbalken, till fördel för Försvarsmakten, inom en rad områden.</w:t>
      </w:r>
      <w:r>
        <w:t xml:space="preserve"> </w:t>
      </w:r>
    </w:p>
    <w:p w:rsidR="00EC12DD" w:rsidP="00C96403">
      <w:pPr>
        <w:pStyle w:val="BodyText"/>
      </w:pPr>
      <w:r>
        <w:t>Regeringen</w:t>
      </w:r>
      <w:r w:rsidR="001F3606">
        <w:t xml:space="preserve"> får</w:t>
      </w:r>
      <w:r w:rsidR="003B225F">
        <w:t>, om d</w:t>
      </w:r>
      <w:r w:rsidRPr="006E4F03" w:rsidR="003B225F">
        <w:t>et på grund av rådande särskilda för</w:t>
      </w:r>
      <w:r w:rsidR="003B225F">
        <w:softHyphen/>
      </w:r>
      <w:r w:rsidRPr="006E4F03" w:rsidR="003B225F">
        <w:t>hållanden är nöd</w:t>
      </w:r>
      <w:r w:rsidR="003B225F">
        <w:softHyphen/>
      </w:r>
      <w:r w:rsidRPr="006E4F03" w:rsidR="003B225F">
        <w:t>vändigt att stärka försvarsberedskapen</w:t>
      </w:r>
      <w:r w:rsidR="003B225F">
        <w:t xml:space="preserve">, </w:t>
      </w:r>
      <w:r w:rsidRPr="006E4F03" w:rsidR="003B225F">
        <w:t>meddela föreskrifter för totalförsvaret som avviker från miljöbalken</w:t>
      </w:r>
      <w:r w:rsidR="003B225F">
        <w:t xml:space="preserve"> </w:t>
      </w:r>
      <w:r w:rsidRPr="002D3E01" w:rsidR="003B225F">
        <w:t>(1 kap. 5 §</w:t>
      </w:r>
      <w:r w:rsidR="003B225F">
        <w:t xml:space="preserve"> miljöbalken</w:t>
      </w:r>
      <w:r w:rsidRPr="002D3E01" w:rsidR="003B225F">
        <w:t>)</w:t>
      </w:r>
      <w:r w:rsidRPr="006E4F03" w:rsidR="003B225F">
        <w:t xml:space="preserve">. Bestämmelsen har motiverats bl.a. med att krig är ett allvarligt miljöhot och att </w:t>
      </w:r>
      <w:r w:rsidR="003B225F">
        <w:t xml:space="preserve">det </w:t>
      </w:r>
      <w:r w:rsidRPr="006E4F03" w:rsidR="003B225F">
        <w:t>i den mån det krävs för att upprätthålla ett effektivt försvar måste finnas utrymme att ha andra krav på försvaret än de som gäller samhället i övrigt (prop. 1997/98:45, del 1, s. 193).</w:t>
      </w:r>
      <w:r w:rsidRPr="002D3E01" w:rsidR="003B225F">
        <w:t xml:space="preserve"> </w:t>
      </w:r>
      <w:bookmarkEnd w:id="1"/>
    </w:p>
    <w:p w:rsidR="00EC12DD" w:rsidP="00C96403">
      <w:pPr>
        <w:pStyle w:val="BodyText"/>
      </w:pPr>
      <w:r>
        <w:t xml:space="preserve">Stockholm den </w:t>
      </w:r>
      <w:sdt>
        <w:sdtPr>
          <w:id w:val="2032990546"/>
          <w:placeholder>
            <w:docPart w:val="AEFC1F661D7E46F2914FD5B74340F9AA"/>
          </w:placeholder>
          <w:dataBinding w:xpath="/ns0:DocumentInfo[1]/ns0:BaseInfo[1]/ns0:HeaderDate[1]" w:storeItemID="{27E4FA8F-B403-465D-8EFF-C81A20093EAB}" w:prefixMappings="xmlns:ns0='http://lp/documentinfo/RK' "/>
          <w:date w:fullDate="2022-05-04T00:00:00Z">
            <w:dateFormat w:val="d MMMM yyyy"/>
            <w:lid w:val="sv-SE"/>
            <w:storeMappedDataAs w:val="dateTime"/>
            <w:calendar w:val="gregorian"/>
          </w:date>
        </w:sdtPr>
        <w:sdtContent>
          <w:r>
            <w:t>4 maj 2022</w:t>
          </w:r>
        </w:sdtContent>
      </w:sdt>
    </w:p>
    <w:sdt>
      <w:sdtPr>
        <w:alias w:val="Klicka på listpilen"/>
        <w:tag w:val="run-loadAllMinistersFromDep"/>
        <w:id w:val="908118230"/>
        <w:placeholder>
          <w:docPart w:val="79F1F6D51EF64DC59ECCA19A290D585A"/>
        </w:placeholder>
        <w:dataBinding w:xpath="/ns0:DocumentInfo[1]/ns0:BaseInfo[1]/ns0:TopSender[1]" w:storeItemID="{27E4FA8F-B403-465D-8EFF-C81A20093EAB}" w:prefixMappings="xmlns:ns0='http://lp/documentinfo/RK' "/>
        <w:comboBox w:lastValue="Klimat- och miljöministern">
          <w:listItem w:value="Klimat- och miljöministern" w:displayText="Annika Strandhäll"/>
        </w:comboBox>
      </w:sdtPr>
      <w:sdtContent>
        <w:p w:rsidR="00EC12DD" w:rsidRPr="00DB48AB" w:rsidP="00DB48AB">
          <w:pPr>
            <w:pStyle w:val="BodyText"/>
          </w:pPr>
          <w:r>
            <w:rPr>
              <w:rStyle w:val="DefaultParagraphFont"/>
            </w:rPr>
            <w:t>Annika Strandhäll</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12DD" w:rsidRPr="007D73AB">
          <w:pPr>
            <w:pStyle w:val="Header"/>
          </w:pPr>
        </w:p>
      </w:tc>
      <w:tc>
        <w:tcPr>
          <w:tcW w:w="3170" w:type="dxa"/>
          <w:vAlign w:val="bottom"/>
        </w:tcPr>
        <w:p w:rsidR="00EC12DD" w:rsidRPr="007D73AB" w:rsidP="00340DE0">
          <w:pPr>
            <w:pStyle w:val="Header"/>
          </w:pPr>
        </w:p>
      </w:tc>
      <w:tc>
        <w:tcPr>
          <w:tcW w:w="1134" w:type="dxa"/>
        </w:tcPr>
        <w:p w:rsidR="00EC12D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12D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C12DD" w:rsidRPr="00710A6C" w:rsidP="00EE3C0F">
          <w:pPr>
            <w:pStyle w:val="Header"/>
            <w:rPr>
              <w:b/>
            </w:rPr>
          </w:pPr>
        </w:p>
        <w:p w:rsidR="00EC12DD" w:rsidP="00EE3C0F">
          <w:pPr>
            <w:pStyle w:val="Header"/>
          </w:pPr>
        </w:p>
        <w:p w:rsidR="00EC12DD" w:rsidP="00EE3C0F">
          <w:pPr>
            <w:pStyle w:val="Header"/>
          </w:pPr>
        </w:p>
        <w:p w:rsidR="00EC12DD" w:rsidP="00EE3C0F">
          <w:pPr>
            <w:pStyle w:val="Header"/>
          </w:pPr>
        </w:p>
        <w:sdt>
          <w:sdtPr>
            <w:alias w:val="Dnr"/>
            <w:tag w:val="ccRKShow_Dnr"/>
            <w:id w:val="-829283628"/>
            <w:placeholder>
              <w:docPart w:val="2E1A52A5AC60492BB987EAEB42D28A3B"/>
            </w:placeholder>
            <w:dataBinding w:xpath="/ns0:DocumentInfo[1]/ns0:BaseInfo[1]/ns0:Dnr[1]" w:storeItemID="{27E4FA8F-B403-465D-8EFF-C81A20093EAB}" w:prefixMappings="xmlns:ns0='http://lp/documentinfo/RK' "/>
            <w:text/>
          </w:sdtPr>
          <w:sdtContent>
            <w:p w:rsidR="00EC12DD" w:rsidP="00EE3C0F">
              <w:pPr>
                <w:pStyle w:val="Header"/>
              </w:pPr>
              <w:r>
                <w:t>M2022/</w:t>
              </w:r>
              <w:r w:rsidR="001165A1">
                <w:t>00918</w:t>
              </w:r>
            </w:p>
          </w:sdtContent>
        </w:sdt>
        <w:sdt>
          <w:sdtPr>
            <w:alias w:val="DocNumber"/>
            <w:tag w:val="DocNumber"/>
            <w:id w:val="1726028884"/>
            <w:placeholder>
              <w:docPart w:val="279E0C3C3EFA47A2BEF95ABEFB05A35A"/>
            </w:placeholder>
            <w:showingPlcHdr/>
            <w:dataBinding w:xpath="/ns0:DocumentInfo[1]/ns0:BaseInfo[1]/ns0:DocNumber[1]" w:storeItemID="{27E4FA8F-B403-465D-8EFF-C81A20093EAB}" w:prefixMappings="xmlns:ns0='http://lp/documentinfo/RK' "/>
            <w:text/>
          </w:sdtPr>
          <w:sdtContent>
            <w:p w:rsidR="00EC12DD" w:rsidP="00EE3C0F">
              <w:pPr>
                <w:pStyle w:val="Header"/>
              </w:pPr>
              <w:r>
                <w:rPr>
                  <w:rStyle w:val="PlaceholderText"/>
                </w:rPr>
                <w:t xml:space="preserve"> </w:t>
              </w:r>
            </w:p>
          </w:sdtContent>
        </w:sdt>
        <w:p w:rsidR="00EC12DD" w:rsidP="00EE3C0F">
          <w:pPr>
            <w:pStyle w:val="Header"/>
          </w:pPr>
        </w:p>
      </w:tc>
      <w:tc>
        <w:tcPr>
          <w:tcW w:w="1134" w:type="dxa"/>
        </w:tcPr>
        <w:p w:rsidR="00EC12DD" w:rsidP="0094502D">
          <w:pPr>
            <w:pStyle w:val="Header"/>
          </w:pPr>
        </w:p>
        <w:p w:rsidR="00EC12D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DD9DED61D8457CA914E7684FC95B73"/>
          </w:placeholder>
          <w:richText/>
        </w:sdtPr>
        <w:sdtEndPr>
          <w:rPr>
            <w:b w:val="0"/>
          </w:rPr>
        </w:sdtEndPr>
        <w:sdtContent>
          <w:tc>
            <w:tcPr>
              <w:tcW w:w="5534" w:type="dxa"/>
              <w:tcMar>
                <w:right w:w="1134" w:type="dxa"/>
              </w:tcMar>
            </w:tcPr>
            <w:p w:rsidR="00EC12DD" w:rsidRPr="00EC12DD" w:rsidP="00340DE0">
              <w:pPr>
                <w:pStyle w:val="Header"/>
                <w:rPr>
                  <w:b/>
                </w:rPr>
              </w:pPr>
              <w:r w:rsidRPr="00EC12DD">
                <w:rPr>
                  <w:b/>
                </w:rPr>
                <w:t>Miljödepartementet</w:t>
              </w:r>
            </w:p>
            <w:p w:rsidR="00EC12DD" w:rsidRPr="00340DE0" w:rsidP="00340DE0">
              <w:pPr>
                <w:pStyle w:val="Header"/>
              </w:pPr>
              <w:r w:rsidRPr="00EC12DD">
                <w:t>Klimat- och miljöministern</w:t>
              </w:r>
            </w:p>
          </w:tc>
        </w:sdtContent>
      </w:sdt>
      <w:sdt>
        <w:sdtPr>
          <w:alias w:val="Recipient"/>
          <w:tag w:val="ccRKShow_Recipient"/>
          <w:id w:val="-28344517"/>
          <w:placeholder>
            <w:docPart w:val="0236AC5A963C4CB68CE6E26725A86E90"/>
          </w:placeholder>
          <w:dataBinding w:xpath="/ns0:DocumentInfo[1]/ns0:BaseInfo[1]/ns0:Recipient[1]" w:storeItemID="{27E4FA8F-B403-465D-8EFF-C81A20093EAB}" w:prefixMappings="xmlns:ns0='http://lp/documentinfo/RK' "/>
          <w:text w:multiLine="1"/>
        </w:sdtPr>
        <w:sdtContent>
          <w:tc>
            <w:tcPr>
              <w:tcW w:w="3170" w:type="dxa"/>
            </w:tcPr>
            <w:p w:rsidR="00EC12DD" w:rsidP="00547B89">
              <w:pPr>
                <w:pStyle w:val="Header"/>
              </w:pPr>
              <w:r>
                <w:t>Till riksdagen</w:t>
              </w:r>
            </w:p>
          </w:tc>
        </w:sdtContent>
      </w:sdt>
      <w:tc>
        <w:tcPr>
          <w:tcW w:w="1134" w:type="dxa"/>
        </w:tcPr>
        <w:p w:rsidR="00EC12D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1A52A5AC60492BB987EAEB42D28A3B"/>
        <w:category>
          <w:name w:val="Allmänt"/>
          <w:gallery w:val="placeholder"/>
        </w:category>
        <w:types>
          <w:type w:val="bbPlcHdr"/>
        </w:types>
        <w:behaviors>
          <w:behavior w:val="content"/>
        </w:behaviors>
        <w:guid w:val="{83CB2FFF-225E-4E0A-B213-E09216B2EEFE}"/>
      </w:docPartPr>
      <w:docPartBody>
        <w:p w:rsidR="00690A0C" w:rsidP="00955AEB">
          <w:pPr>
            <w:pStyle w:val="2E1A52A5AC60492BB987EAEB42D28A3B"/>
          </w:pPr>
          <w:r>
            <w:rPr>
              <w:rStyle w:val="PlaceholderText"/>
            </w:rPr>
            <w:t xml:space="preserve"> </w:t>
          </w:r>
        </w:p>
      </w:docPartBody>
    </w:docPart>
    <w:docPart>
      <w:docPartPr>
        <w:name w:val="279E0C3C3EFA47A2BEF95ABEFB05A35A"/>
        <w:category>
          <w:name w:val="Allmänt"/>
          <w:gallery w:val="placeholder"/>
        </w:category>
        <w:types>
          <w:type w:val="bbPlcHdr"/>
        </w:types>
        <w:behaviors>
          <w:behavior w:val="content"/>
        </w:behaviors>
        <w:guid w:val="{BAAB5555-3067-4275-B860-28BC5E1F464E}"/>
      </w:docPartPr>
      <w:docPartBody>
        <w:p w:rsidR="00690A0C" w:rsidP="00955AEB">
          <w:pPr>
            <w:pStyle w:val="279E0C3C3EFA47A2BEF95ABEFB05A35A1"/>
          </w:pPr>
          <w:r>
            <w:rPr>
              <w:rStyle w:val="PlaceholderText"/>
            </w:rPr>
            <w:t xml:space="preserve"> </w:t>
          </w:r>
        </w:p>
      </w:docPartBody>
    </w:docPart>
    <w:docPart>
      <w:docPartPr>
        <w:name w:val="E6DD9DED61D8457CA914E7684FC95B73"/>
        <w:category>
          <w:name w:val="Allmänt"/>
          <w:gallery w:val="placeholder"/>
        </w:category>
        <w:types>
          <w:type w:val="bbPlcHdr"/>
        </w:types>
        <w:behaviors>
          <w:behavior w:val="content"/>
        </w:behaviors>
        <w:guid w:val="{6A5C3AB8-7D84-498D-B40B-100266EE5635}"/>
      </w:docPartPr>
      <w:docPartBody>
        <w:p w:rsidR="00690A0C" w:rsidP="00955AEB">
          <w:pPr>
            <w:pStyle w:val="E6DD9DED61D8457CA914E7684FC95B731"/>
          </w:pPr>
          <w:r>
            <w:rPr>
              <w:rStyle w:val="PlaceholderText"/>
            </w:rPr>
            <w:t xml:space="preserve"> </w:t>
          </w:r>
        </w:p>
      </w:docPartBody>
    </w:docPart>
    <w:docPart>
      <w:docPartPr>
        <w:name w:val="0236AC5A963C4CB68CE6E26725A86E90"/>
        <w:category>
          <w:name w:val="Allmänt"/>
          <w:gallery w:val="placeholder"/>
        </w:category>
        <w:types>
          <w:type w:val="bbPlcHdr"/>
        </w:types>
        <w:behaviors>
          <w:behavior w:val="content"/>
        </w:behaviors>
        <w:guid w:val="{F2FCFD20-235C-4FF3-8F79-F48963388C87}"/>
      </w:docPartPr>
      <w:docPartBody>
        <w:p w:rsidR="00690A0C" w:rsidP="00955AEB">
          <w:pPr>
            <w:pStyle w:val="0236AC5A963C4CB68CE6E26725A86E90"/>
          </w:pPr>
          <w:r>
            <w:rPr>
              <w:rStyle w:val="PlaceholderText"/>
            </w:rPr>
            <w:t xml:space="preserve"> </w:t>
          </w:r>
        </w:p>
      </w:docPartBody>
    </w:docPart>
    <w:docPart>
      <w:docPartPr>
        <w:name w:val="04FD6D44FBF743D2B9167E44617CAF39"/>
        <w:category>
          <w:name w:val="Allmänt"/>
          <w:gallery w:val="placeholder"/>
        </w:category>
        <w:types>
          <w:type w:val="bbPlcHdr"/>
        </w:types>
        <w:behaviors>
          <w:behavior w:val="content"/>
        </w:behaviors>
        <w:guid w:val="{47266C43-16D5-49A0-B09D-28C7945E4795}"/>
      </w:docPartPr>
      <w:docPartBody>
        <w:p w:rsidR="00690A0C" w:rsidP="00955AEB">
          <w:pPr>
            <w:pStyle w:val="04FD6D44FBF743D2B9167E44617CAF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BD9361CD36D40B7A7A5D0946E6A659A"/>
        <w:category>
          <w:name w:val="Allmänt"/>
          <w:gallery w:val="placeholder"/>
        </w:category>
        <w:types>
          <w:type w:val="bbPlcHdr"/>
        </w:types>
        <w:behaviors>
          <w:behavior w:val="content"/>
        </w:behaviors>
        <w:guid w:val="{008E75CD-6017-423A-B923-A73D25EA47E8}"/>
      </w:docPartPr>
      <w:docPartBody>
        <w:p w:rsidR="00690A0C" w:rsidP="00955AEB">
          <w:pPr>
            <w:pStyle w:val="FBD9361CD36D40B7A7A5D0946E6A659A"/>
          </w:pPr>
          <w:r>
            <w:t xml:space="preserve"> </w:t>
          </w:r>
          <w:r>
            <w:rPr>
              <w:rStyle w:val="PlaceholderText"/>
            </w:rPr>
            <w:t>Välj ett parti.</w:t>
          </w:r>
        </w:p>
      </w:docPartBody>
    </w:docPart>
    <w:docPart>
      <w:docPartPr>
        <w:name w:val="6B9D0962D3AF46538A8F02514BD012AB"/>
        <w:category>
          <w:name w:val="Allmänt"/>
          <w:gallery w:val="placeholder"/>
        </w:category>
        <w:types>
          <w:type w:val="bbPlcHdr"/>
        </w:types>
        <w:behaviors>
          <w:behavior w:val="content"/>
        </w:behaviors>
        <w:guid w:val="{99C42922-7B6D-43EC-95A8-0484AAAF543C}"/>
      </w:docPartPr>
      <w:docPartBody>
        <w:p w:rsidR="00690A0C" w:rsidP="00955AEB">
          <w:pPr>
            <w:pStyle w:val="6B9D0962D3AF46538A8F02514BD012A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EFC1F661D7E46F2914FD5B74340F9AA"/>
        <w:category>
          <w:name w:val="Allmänt"/>
          <w:gallery w:val="placeholder"/>
        </w:category>
        <w:types>
          <w:type w:val="bbPlcHdr"/>
        </w:types>
        <w:behaviors>
          <w:behavior w:val="content"/>
        </w:behaviors>
        <w:guid w:val="{1436C37D-4F05-4FD1-9994-467017ACBFB2}"/>
      </w:docPartPr>
      <w:docPartBody>
        <w:p w:rsidR="00690A0C" w:rsidP="00955AEB">
          <w:pPr>
            <w:pStyle w:val="AEFC1F661D7E46F2914FD5B74340F9AA"/>
          </w:pPr>
          <w:r>
            <w:rPr>
              <w:rStyle w:val="PlaceholderText"/>
            </w:rPr>
            <w:t>Klicka här för att ange datum.</w:t>
          </w:r>
        </w:p>
      </w:docPartBody>
    </w:docPart>
    <w:docPart>
      <w:docPartPr>
        <w:name w:val="79F1F6D51EF64DC59ECCA19A290D585A"/>
        <w:category>
          <w:name w:val="Allmänt"/>
          <w:gallery w:val="placeholder"/>
        </w:category>
        <w:types>
          <w:type w:val="bbPlcHdr"/>
        </w:types>
        <w:behaviors>
          <w:behavior w:val="content"/>
        </w:behaviors>
        <w:guid w:val="{21E25460-5377-4ED3-9EAF-688E5520341F}"/>
      </w:docPartPr>
      <w:docPartBody>
        <w:p w:rsidR="00690A0C" w:rsidP="00955AEB">
          <w:pPr>
            <w:pStyle w:val="79F1F6D51EF64DC59ECCA19A290D585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AEB"/>
    <w:rPr>
      <w:noProof w:val="0"/>
      <w:color w:val="808080"/>
    </w:rPr>
  </w:style>
  <w:style w:type="paragraph" w:customStyle="1" w:styleId="2E1A52A5AC60492BB987EAEB42D28A3B">
    <w:name w:val="2E1A52A5AC60492BB987EAEB42D28A3B"/>
    <w:rsid w:val="00955AEB"/>
  </w:style>
  <w:style w:type="paragraph" w:customStyle="1" w:styleId="0236AC5A963C4CB68CE6E26725A86E90">
    <w:name w:val="0236AC5A963C4CB68CE6E26725A86E90"/>
    <w:rsid w:val="00955AEB"/>
  </w:style>
  <w:style w:type="paragraph" w:customStyle="1" w:styleId="279E0C3C3EFA47A2BEF95ABEFB05A35A1">
    <w:name w:val="279E0C3C3EFA47A2BEF95ABEFB05A35A1"/>
    <w:rsid w:val="00955A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DD9DED61D8457CA914E7684FC95B731">
    <w:name w:val="E6DD9DED61D8457CA914E7684FC95B731"/>
    <w:rsid w:val="00955A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FD6D44FBF743D2B9167E44617CAF39">
    <w:name w:val="04FD6D44FBF743D2B9167E44617CAF39"/>
    <w:rsid w:val="00955AEB"/>
  </w:style>
  <w:style w:type="paragraph" w:customStyle="1" w:styleId="FBD9361CD36D40B7A7A5D0946E6A659A">
    <w:name w:val="FBD9361CD36D40B7A7A5D0946E6A659A"/>
    <w:rsid w:val="00955AEB"/>
  </w:style>
  <w:style w:type="paragraph" w:customStyle="1" w:styleId="6B9D0962D3AF46538A8F02514BD012AB">
    <w:name w:val="6B9D0962D3AF46538A8F02514BD012AB"/>
    <w:rsid w:val="00955AEB"/>
  </w:style>
  <w:style w:type="paragraph" w:customStyle="1" w:styleId="AEFC1F661D7E46F2914FD5B74340F9AA">
    <w:name w:val="AEFC1F661D7E46F2914FD5B74340F9AA"/>
    <w:rsid w:val="00955AEB"/>
  </w:style>
  <w:style w:type="paragraph" w:customStyle="1" w:styleId="79F1F6D51EF64DC59ECCA19A290D585A">
    <w:name w:val="79F1F6D51EF64DC59ECCA19A290D585A"/>
    <w:rsid w:val="00955AE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97c46e49-b07d-4af1-b866-591af0086ec9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2022-05-04T00:00:00</HeaderDate>
    <Office/>
    <Dnr>M2022/00918</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92D6-69ED-4E54-BC10-301A79DA30FA}"/>
</file>

<file path=customXml/itemProps2.xml><?xml version="1.0" encoding="utf-8"?>
<ds:datastoreItem xmlns:ds="http://schemas.openxmlformats.org/officeDocument/2006/customXml" ds:itemID="{104B22F1-E342-43BB-B7E5-EB3193609F58}"/>
</file>

<file path=customXml/itemProps3.xml><?xml version="1.0" encoding="utf-8"?>
<ds:datastoreItem xmlns:ds="http://schemas.openxmlformats.org/officeDocument/2006/customXml" ds:itemID="{78E503D7-C01E-4251-997A-7EBEB27E46B0}"/>
</file>

<file path=customXml/itemProps4.xml><?xml version="1.0" encoding="utf-8"?>
<ds:datastoreItem xmlns:ds="http://schemas.openxmlformats.org/officeDocument/2006/customXml" ds:itemID="{27E4FA8F-B403-465D-8EFF-C81A20093EA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2021_22 - 1499 Försvarsmaktens skjutförmåga  - svar.docx</dc:title>
  <cp:revision>4</cp:revision>
  <dcterms:created xsi:type="dcterms:W3CDTF">2022-05-04T09:33:00Z</dcterms:created>
  <dcterms:modified xsi:type="dcterms:W3CDTF">2022-05-04T09:47:00Z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a0218572-f0d7-4919-8ea9-9f33861a1fe5</vt:lpwstr>
  </property>
</Properties>
</file>