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50047" w:rsidRDefault="00B50047" w14:paraId="4D1BA7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22715CE9154627B0131ED383BB46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2c98a23-f908-45bc-a635-58d6d83d7c5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utlandssvenskars skyldigheter vid krig och kris kan förtydligas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10FB0BC1764AF9AAFA9E03AF1121F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3730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972023" w14:paraId="184F1A8C" w14:textId="19BFE9D8">
      <w:pPr>
        <w:pStyle w:val="Normalutanindragellerluft"/>
      </w:pPr>
      <w:r>
        <w:t>I en orolig tid är det viktigt att även utlandssvenskar vet vad som gäller vid krig eller kris. Om man bor i ett annat land och kanske har dubbla medborgarskap uppkommer en mängd frågor. Exempelvis vilket lands totalförsvarsplikt som gäller och vilken skyldighet man har att inställa sig för tjänstgöring i det svenska försvaret, samt vilka konsekvenser det får om man bryter mot totalförsvarsplikten eller helt enkelt inte kan ta sig till Sverige på grund av världsläget.</w:t>
      </w:r>
    </w:p>
    <w:p xmlns:w14="http://schemas.microsoft.com/office/word/2010/wordml" w:rsidR="00BB6339" w:rsidP="00972023" w:rsidRDefault="00972023" w14:paraId="2DBA279B" w14:textId="3EC62909">
      <w:r>
        <w:t>Regeringen bör överväga att förtydliga denna information till de runt 700</w:t>
      </w:r>
      <w:r w:rsidR="00A245F6">
        <w:t xml:space="preserve"> </w:t>
      </w:r>
      <w:r>
        <w:t>000 svenskar som idag bor utomlands.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42076A0A8E4258A627D1F067786125"/>
        </w:placeholder>
      </w:sdtPr>
      <w:sdtEndPr/>
      <w:sdtContent>
        <w:p xmlns:w14="http://schemas.microsoft.com/office/word/2010/wordml" w:rsidR="00B50047" w:rsidP="00B50047" w:rsidRDefault="00B50047" w14:paraId="60A1334B" w14:textId="77777777">
          <w:pPr/>
          <w:r/>
        </w:p>
        <w:p xmlns:w14="http://schemas.microsoft.com/office/word/2010/wordml" w:rsidR="00B50047" w:rsidP="00B50047" w:rsidRDefault="00B50047" w14:paraId="477B0AA2" w14:textId="308C10F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DAF8DCB" w14:textId="5653D08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1B15" w14:textId="77777777" w:rsidR="00D234DE" w:rsidRDefault="00D234DE" w:rsidP="000C1CAD">
      <w:pPr>
        <w:spacing w:line="240" w:lineRule="auto"/>
      </w:pPr>
      <w:r>
        <w:separator/>
      </w:r>
    </w:p>
  </w:endnote>
  <w:endnote w:type="continuationSeparator" w:id="0">
    <w:p w14:paraId="26B5CBBB" w14:textId="77777777" w:rsidR="00D234DE" w:rsidRDefault="00D234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0A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6858" w14:textId="772E317E" w:rsidR="00262EA3" w:rsidRPr="00B50047" w:rsidRDefault="00262EA3" w:rsidP="00B50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0174" w14:textId="77777777" w:rsidR="00D234DE" w:rsidRDefault="00D234DE" w:rsidP="000C1CAD">
      <w:pPr>
        <w:spacing w:line="240" w:lineRule="auto"/>
      </w:pPr>
      <w:r>
        <w:separator/>
      </w:r>
    </w:p>
  </w:footnote>
  <w:footnote w:type="continuationSeparator" w:id="0">
    <w:p w14:paraId="689C4BB2" w14:textId="77777777" w:rsidR="00D234DE" w:rsidRDefault="00D234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116D5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B60140" wp14:anchorId="095096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0047" w14:paraId="7081F446" w14:textId="1B3216D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FAA61D9F854D719A0FB29A1047AB90"/>
                              </w:placeholder>
                              <w:text/>
                            </w:sdtPr>
                            <w:sdtEndPr/>
                            <w:sdtContent>
                              <w:r w:rsidR="009720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290A1EA48B44DBA06822019E09CEF0"/>
                              </w:placeholder>
                              <w:text/>
                            </w:sdtPr>
                            <w:sdtEndPr/>
                            <w:sdtContent>
                              <w:r w:rsidR="00065B3D">
                                <w:t>1696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5096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0047" w14:paraId="7081F446" w14:textId="1B3216D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FAA61D9F854D719A0FB29A1047AB90"/>
                        </w:placeholder>
                        <w:text/>
                      </w:sdtPr>
                      <w:sdtEndPr/>
                      <w:sdtContent>
                        <w:r w:rsidR="009720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290A1EA48B44DBA06822019E09CEF0"/>
                        </w:placeholder>
                        <w:text/>
                      </w:sdtPr>
                      <w:sdtEndPr/>
                      <w:sdtContent>
                        <w:r w:rsidR="00065B3D">
                          <w:t>1696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0551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748E95" w14:textId="77777777">
    <w:pPr>
      <w:jc w:val="right"/>
    </w:pPr>
  </w:p>
  <w:p w:rsidR="00262EA3" w:rsidP="00776B74" w:rsidRDefault="00262EA3" w14:paraId="358EEE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50047" w14:paraId="7C952C0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3947BD" wp14:anchorId="285AD8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0047" w14:paraId="01C60AD1" w14:textId="1E7FE97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202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5B3D">
          <w:t>1696</w:t>
        </w:r>
      </w:sdtContent>
    </w:sdt>
  </w:p>
  <w:p w:rsidRPr="008227B3" w:rsidR="00262EA3" w:rsidP="008227B3" w:rsidRDefault="00B50047" w14:paraId="2599AF7F" w14:textId="46561C66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0047" w14:paraId="13EE5E21" w14:textId="62B63D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:1937</w:t>
        </w:r>
      </w:sdtContent>
    </w:sdt>
  </w:p>
  <w:p w:rsidR="00262EA3" w:rsidP="00E03A3D" w:rsidRDefault="00B50047" w14:paraId="3A9DCAF1" w14:textId="6C686CD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FAA61D9F854D719A0FB29A1047AB90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3290A1EA48B44DBA06822019E09CEF0"/>
      </w:placeholder>
      <w:text/>
    </w:sdtPr>
    <w:sdtEndPr/>
    <w:sdtContent>
      <w:p w:rsidR="00262EA3" w:rsidP="00283E0F" w:rsidRDefault="00065B3D" w14:paraId="527F46CF" w14:textId="0521CA4E">
        <w:pPr>
          <w:pStyle w:val="FSHRub2"/>
        </w:pPr>
        <w:r>
          <w:t>Utlandssvenskars skyldigheter vid krig och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CC4312" w14:textId="5AD85F56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202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B3D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9C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8D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71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023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5F6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AC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4CC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47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DE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79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D7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61B39"/>
  <w15:chartTrackingRefBased/>
  <w15:docId w15:val="{8D6F8069-BA8F-4CBF-BFF2-9D16B73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22715CE9154627B0131ED383BB4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F6018-85F6-439A-9AE7-A7BB7ACC5069}"/>
      </w:docPartPr>
      <w:docPartBody>
        <w:p w:rsidR="00182B85" w:rsidRDefault="00182B85">
          <w:pPr>
            <w:pStyle w:val="DE22715CE9154627B0131ED383BB46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2E7202D4384D9C9F0B4F38EB0C6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B69EE-3262-42FB-B078-C8963D80DF6F}"/>
      </w:docPartPr>
      <w:docPartBody>
        <w:p w:rsidR="00182B85" w:rsidRDefault="00182B85">
          <w:pPr>
            <w:pStyle w:val="D92E7202D4384D9C9F0B4F38EB0C692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10FB0BC1764AF9AAFA9E03AF112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670B9-2774-4E7C-AE5C-9C504B5A2BBC}"/>
      </w:docPartPr>
      <w:docPartBody>
        <w:p w:rsidR="00182B85" w:rsidRDefault="00182B85">
          <w:pPr>
            <w:pStyle w:val="A410FB0BC1764AF9AAFA9E03AF1121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42076A0A8E4258A627D1F067786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C38E1-9E05-4B49-8F14-EBB7CBFF69CD}"/>
      </w:docPartPr>
      <w:docPartBody>
        <w:p w:rsidR="00182B85" w:rsidRDefault="00182B85">
          <w:pPr>
            <w:pStyle w:val="1842076A0A8E4258A627D1F06778612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CFAA61D9F854D719A0FB29A1047A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8EB2C-B344-48A0-84C9-CA66DFEB9927}"/>
      </w:docPartPr>
      <w:docPartBody>
        <w:p w:rsidR="00182B85" w:rsidRDefault="00182B85">
          <w:pPr>
            <w:pStyle w:val="8CFAA61D9F854D719A0FB29A1047A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290A1EA48B44DBA06822019E09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5B69B-A47F-43F8-B91F-B9F51F4CCEE2}"/>
      </w:docPartPr>
      <w:docPartBody>
        <w:p w:rsidR="00182B85" w:rsidRDefault="00182B85">
          <w:pPr>
            <w:pStyle w:val="D3290A1EA48B44DBA06822019E09CEF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85"/>
    <w:rsid w:val="00182B85"/>
    <w:rsid w:val="00334315"/>
    <w:rsid w:val="007C32C8"/>
    <w:rsid w:val="00A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22715CE9154627B0131ED383BB46E6">
    <w:name w:val="DE22715CE9154627B0131ED383BB46E6"/>
  </w:style>
  <w:style w:type="paragraph" w:customStyle="1" w:styleId="D92E7202D4384D9C9F0B4F38EB0C692D">
    <w:name w:val="D92E7202D4384D9C9F0B4F38EB0C692D"/>
  </w:style>
  <w:style w:type="paragraph" w:customStyle="1" w:styleId="A410FB0BC1764AF9AAFA9E03AF1121FF">
    <w:name w:val="A410FB0BC1764AF9AAFA9E03AF1121FF"/>
  </w:style>
  <w:style w:type="paragraph" w:customStyle="1" w:styleId="1842076A0A8E4258A627D1F067786125">
    <w:name w:val="1842076A0A8E4258A627D1F067786125"/>
  </w:style>
  <w:style w:type="paragraph" w:customStyle="1" w:styleId="8CFAA61D9F854D719A0FB29A1047AB90">
    <w:name w:val="8CFAA61D9F854D719A0FB29A1047AB90"/>
  </w:style>
  <w:style w:type="paragraph" w:customStyle="1" w:styleId="D3290A1EA48B44DBA06822019E09CEF0">
    <w:name w:val="D3290A1EA48B44DBA06822019E09C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0BED6-73E1-48D6-BED2-A10C1CC3DD39}"/>
</file>

<file path=customXml/itemProps2.xml><?xml version="1.0" encoding="utf-8"?>
<ds:datastoreItem xmlns:ds="http://schemas.openxmlformats.org/officeDocument/2006/customXml" ds:itemID="{00D27D96-AF5A-4280-AD94-4ABB7AF1D504}"/>
</file>

<file path=customXml/itemProps3.xml><?xml version="1.0" encoding="utf-8"?>
<ds:datastoreItem xmlns:ds="http://schemas.openxmlformats.org/officeDocument/2006/customXml" ds:itemID="{714A5032-1555-4E86-8C6D-ADF0692332DD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688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