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6D0E" w:rsidRPr="002634D5" w:rsidRDefault="00896D0E">
      <w:pPr>
        <w:pStyle w:val="Hemstlrubrik"/>
      </w:pPr>
      <w:r w:rsidRPr="002634D5">
        <w:t>Förslag till riksdagsbeslut</w:t>
      </w:r>
    </w:p>
    <w:p w:rsidR="00896D0E" w:rsidRPr="002634D5" w:rsidRDefault="00896D0E">
      <w:pPr>
        <w:pStyle w:val="Hemstlatt"/>
        <w:ind w:left="0"/>
      </w:pPr>
      <w:r w:rsidRPr="002634D5">
        <w:t xml:space="preserve">Riksdagen tillkännager för regeringen som sin mening vad som anförs i motionen om </w:t>
      </w:r>
      <w:r w:rsidRPr="002634D5">
        <w:rPr>
          <w:rFonts w:eastAsia="Arial Unicode MS"/>
          <w:color w:val="000000"/>
        </w:rPr>
        <w:t>vårt socialförsäkringssystem som en grundp</w:t>
      </w:r>
      <w:r w:rsidRPr="002634D5">
        <w:rPr>
          <w:rFonts w:eastAsia="Arial Unicode MS"/>
          <w:color w:val="000000"/>
        </w:rPr>
        <w:t>e</w:t>
      </w:r>
      <w:r w:rsidRPr="002634D5">
        <w:rPr>
          <w:rFonts w:eastAsia="Arial Unicode MS"/>
          <w:color w:val="000000"/>
        </w:rPr>
        <w:t>lare i vårt välfärdssamhälle.</w:t>
      </w:r>
    </w:p>
    <w:p w:rsidR="00896D0E" w:rsidRPr="002634D5" w:rsidRDefault="00896D0E">
      <w:pPr>
        <w:pStyle w:val="Rubrik1"/>
      </w:pPr>
      <w:r w:rsidRPr="002634D5">
        <w:t>Motivering</w:t>
      </w:r>
    </w:p>
    <w:p w:rsidR="00896D0E" w:rsidRPr="002634D5" w:rsidRDefault="00896D0E">
      <w:pPr>
        <w:rPr>
          <w:rFonts w:eastAsia="Arial Unicode MS"/>
        </w:rPr>
      </w:pPr>
      <w:r w:rsidRPr="002634D5">
        <w:rPr>
          <w:rFonts w:eastAsia="Arial Unicode MS"/>
        </w:rPr>
        <w:t>Socialförsäkringarna är en av grundpelarna i vår välfärdspolitik – ett bra sätt att hålla samhället samman. En mycket viktig del utgörs av sjukförsäkringen vars uppgift är att ge skydd mot inkomstbortfall vid sjukdom. För oss socia</w:t>
      </w:r>
      <w:r w:rsidRPr="002634D5">
        <w:rPr>
          <w:rFonts w:eastAsia="Arial Unicode MS"/>
        </w:rPr>
        <w:t>l</w:t>
      </w:r>
      <w:r w:rsidRPr="002634D5">
        <w:rPr>
          <w:rFonts w:eastAsia="Arial Unicode MS"/>
        </w:rPr>
        <w:t>demokrater är den så kallade standardtryggheten via inkomstbortfallsprinc</w:t>
      </w:r>
      <w:r w:rsidRPr="002634D5">
        <w:rPr>
          <w:rFonts w:eastAsia="Arial Unicode MS"/>
        </w:rPr>
        <w:t>i</w:t>
      </w:r>
      <w:r w:rsidRPr="002634D5">
        <w:rPr>
          <w:rFonts w:eastAsia="Arial Unicode MS"/>
        </w:rPr>
        <w:t>pen en mycket viktig princip. Lika viktig är möjligheten att genom rehabil</w:t>
      </w:r>
      <w:r w:rsidRPr="002634D5">
        <w:rPr>
          <w:rFonts w:eastAsia="Arial Unicode MS"/>
        </w:rPr>
        <w:t>i</w:t>
      </w:r>
      <w:r w:rsidRPr="002634D5">
        <w:rPr>
          <w:rFonts w:eastAsia="Arial Unicode MS"/>
        </w:rPr>
        <w:t>tering få sin försörjningsförmåga återställd efter sjukdom inom sitt gamla yrke, men också när sjukdomen gjort det omöjligt att försörja sig inom det gamla yrket.</w:t>
      </w:r>
    </w:p>
    <w:p w:rsidR="00896D0E" w:rsidRPr="002634D5" w:rsidRDefault="00896D0E">
      <w:pPr>
        <w:pStyle w:val="Normaltindrag"/>
        <w:rPr>
          <w:rFonts w:eastAsia="Arial Unicode MS"/>
        </w:rPr>
      </w:pPr>
      <w:r w:rsidRPr="002634D5">
        <w:rPr>
          <w:rFonts w:eastAsia="Arial Unicode MS"/>
        </w:rPr>
        <w:t xml:space="preserve">Från årsskiftet 06/07 sänktes ersättningen i sjuk- och föräldraförsäkringen genom att man ändrade beräkningsgrunden, som gäller all dagersättning, från 100 procent till 99 procent. För en person med </w:t>
      </w:r>
      <w:r w:rsidRPr="002634D5">
        <w:rPr>
          <w:rFonts w:eastAsia="Arial Unicode MS"/>
        </w:rPr>
        <w:t>en inkomst på 25 000 kr/mån-ad som blir sjuk innebär det sänkt sjukpenning med 248 kronor per månad.</w:t>
      </w:r>
    </w:p>
    <w:p w:rsidR="00896D0E" w:rsidRPr="002634D5" w:rsidRDefault="00896D0E">
      <w:pPr>
        <w:pStyle w:val="Normaltindrag"/>
        <w:rPr>
          <w:rFonts w:eastAsia="Arial Unicode MS"/>
        </w:rPr>
      </w:pPr>
      <w:r w:rsidRPr="002634D5">
        <w:rPr>
          <w:rFonts w:eastAsia="Arial Unicode MS"/>
        </w:rPr>
        <w:t>Samtidigt sänktes taket i sjukförsäkringen från 10 prisbasbelopp till 7,5. Detta drabbar många delar av vårt trygghetsnät, sjukpenning, rehabilitering</w:t>
      </w:r>
      <w:r w:rsidRPr="002634D5">
        <w:rPr>
          <w:rFonts w:eastAsia="Arial Unicode MS"/>
        </w:rPr>
        <w:t>s</w:t>
      </w:r>
      <w:r w:rsidRPr="002634D5">
        <w:rPr>
          <w:rFonts w:eastAsia="Arial Unicode MS"/>
        </w:rPr>
        <w:t>penning, närståendepenning, smittbärarpenning, arbetsskadesjukpenning, dagpenning enligt det statliga personskadeskyddet och ersättning från Försä</w:t>
      </w:r>
      <w:r w:rsidRPr="002634D5">
        <w:rPr>
          <w:rFonts w:eastAsia="Arial Unicode MS"/>
        </w:rPr>
        <w:t>k</w:t>
      </w:r>
      <w:r w:rsidRPr="002634D5">
        <w:rPr>
          <w:rFonts w:eastAsia="Arial Unicode MS"/>
        </w:rPr>
        <w:t>ringskassan vid tvist om sjuklön. Dessutom sänktes taket på samma sätt i den tillfälliga föräldrapenningen och havandeskapspenningen, vilket medför att färre kommer att få ut 80 procent av sin inkomst i ersättning.</w:t>
      </w:r>
    </w:p>
    <w:p w:rsidR="00896D0E" w:rsidRPr="002634D5" w:rsidRDefault="00896D0E">
      <w:pPr>
        <w:pStyle w:val="Normaltindrag"/>
        <w:rPr>
          <w:rFonts w:eastAsia="Arial Unicode MS"/>
        </w:rPr>
      </w:pPr>
      <w:r w:rsidRPr="002634D5">
        <w:rPr>
          <w:rFonts w:eastAsia="Arial Unicode MS"/>
        </w:rPr>
        <w:t>Genom att sänka taket i sjukförsäkringen och den tillfälliga föräldrape</w:t>
      </w:r>
      <w:r w:rsidRPr="002634D5">
        <w:rPr>
          <w:rFonts w:eastAsia="Arial Unicode MS"/>
        </w:rPr>
        <w:t>n</w:t>
      </w:r>
      <w:r w:rsidRPr="002634D5">
        <w:rPr>
          <w:rFonts w:eastAsia="Arial Unicode MS"/>
        </w:rPr>
        <w:t>ningen fick 1,6 miljoner människor sänkt ersättning när de drabbas av sju</w:t>
      </w:r>
      <w:r w:rsidRPr="002634D5">
        <w:rPr>
          <w:rFonts w:eastAsia="Arial Unicode MS"/>
        </w:rPr>
        <w:t>k</w:t>
      </w:r>
      <w:r w:rsidRPr="002634D5">
        <w:rPr>
          <w:rFonts w:eastAsia="Arial Unicode MS"/>
        </w:rPr>
        <w:t xml:space="preserve">dom eller behöver vara hemma för vård av sjukt barn. För yrkesgrupper som </w:t>
      </w:r>
      <w:r w:rsidRPr="002634D5">
        <w:rPr>
          <w:rFonts w:eastAsia="Arial Unicode MS"/>
        </w:rPr>
        <w:lastRenderedPageBreak/>
        <w:t xml:space="preserve">exempelvis sjuksköterskor, poliser eller civilingenjörer blir det en kännbar försämring med flera tusenlappar mindre i månaden. </w:t>
      </w:r>
    </w:p>
    <w:p w:rsidR="00896D0E" w:rsidRPr="002634D5" w:rsidRDefault="00896D0E">
      <w:pPr>
        <w:pStyle w:val="Normaltindrag"/>
        <w:rPr>
          <w:rFonts w:eastAsia="Arial Unicode MS"/>
        </w:rPr>
      </w:pPr>
      <w:r w:rsidRPr="002634D5">
        <w:rPr>
          <w:rFonts w:eastAsia="Arial Unicode MS"/>
        </w:rPr>
        <w:t>Genom att färre personer omfattas av den gemensamma tryggheten, min</w:t>
      </w:r>
      <w:r w:rsidRPr="002634D5">
        <w:rPr>
          <w:rFonts w:eastAsia="Arial Unicode MS"/>
        </w:rPr>
        <w:t>s</w:t>
      </w:r>
      <w:r w:rsidRPr="002634D5">
        <w:rPr>
          <w:rFonts w:eastAsia="Arial Unicode MS"/>
        </w:rPr>
        <w:t>kar tilltron och legitimiteten för våra allmänna trygghetsförsäkringar. Detta är därmed ett hot mot hela vår solidariska välfärdspolitik.</w:t>
      </w:r>
    </w:p>
    <w:p w:rsidR="00896D0E" w:rsidRPr="002634D5" w:rsidRDefault="00896D0E">
      <w:pPr>
        <w:pStyle w:val="Normaltindrag"/>
        <w:rPr>
          <w:rFonts w:eastAsia="Arial Unicode MS"/>
        </w:rPr>
      </w:pPr>
      <w:r w:rsidRPr="002634D5">
        <w:rPr>
          <w:rFonts w:eastAsia="Arial Unicode MS"/>
        </w:rPr>
        <w:t>Att den nuvarande regeringen bryter mot pensionsöverenskommelsen, g</w:t>
      </w:r>
      <w:r w:rsidRPr="002634D5">
        <w:rPr>
          <w:rFonts w:eastAsia="Arial Unicode MS"/>
        </w:rPr>
        <w:t>e</w:t>
      </w:r>
      <w:r w:rsidRPr="002634D5">
        <w:rPr>
          <w:rFonts w:eastAsia="Arial Unicode MS"/>
        </w:rPr>
        <w:t>nom att sänka ålderspensionen för förtidspensionärer, ser vi som ett stort svek mot de människor som tvingats bort från arbetsmarknaden. Ålderspensionen ska numera beräknas på 80 procent av antagandeinkomsten istället för som tidigare 93 procent.</w:t>
      </w:r>
    </w:p>
    <w:p w:rsidR="00896D0E" w:rsidRPr="002634D5" w:rsidRDefault="00896D0E">
      <w:pPr>
        <w:pStyle w:val="Normaltindrag"/>
        <w:rPr>
          <w:rFonts w:eastAsia="Arial Unicode MS"/>
        </w:rPr>
      </w:pPr>
      <w:r w:rsidRPr="002634D5">
        <w:rPr>
          <w:rFonts w:eastAsia="Arial Unicode MS"/>
        </w:rPr>
        <w:t>Unga människor som förlorat sin arbetsförmåga genom trafikolycka eller allvarlig sjukdom kan det komma att mista 1 000–1 500 kronor i månaden i försämrad ålderspension. Som om detta inte vore nog uteblev den av rege</w:t>
      </w:r>
      <w:r w:rsidRPr="002634D5">
        <w:rPr>
          <w:rFonts w:eastAsia="Arial Unicode MS"/>
        </w:rPr>
        <w:t>r</w:t>
      </w:r>
      <w:r w:rsidRPr="002634D5">
        <w:rPr>
          <w:rFonts w:eastAsia="Arial Unicode MS"/>
        </w:rPr>
        <w:t xml:space="preserve">ingen utlovade höjningen av bostadstillägget för förtidspensionärerna. </w:t>
      </w:r>
    </w:p>
    <w:p w:rsidR="00896D0E" w:rsidRPr="002634D5" w:rsidRDefault="00896D0E">
      <w:pPr>
        <w:pStyle w:val="Normaltindrag"/>
        <w:rPr>
          <w:rFonts w:eastAsia="Arial Unicode MS"/>
        </w:rPr>
      </w:pPr>
      <w:r w:rsidRPr="002634D5">
        <w:rPr>
          <w:rFonts w:eastAsia="Arial Unicode MS"/>
        </w:rPr>
        <w:t>Arbetsgivaren kan nu med stöd av lagstiftningen kräva läkarintyg från fö</w:t>
      </w:r>
      <w:r w:rsidRPr="002634D5">
        <w:rPr>
          <w:rFonts w:eastAsia="Arial Unicode MS"/>
        </w:rPr>
        <w:t>r</w:t>
      </w:r>
      <w:r w:rsidRPr="002634D5">
        <w:rPr>
          <w:rFonts w:eastAsia="Arial Unicode MS"/>
        </w:rPr>
        <w:t>sta dagen. Detta kan komma att utgöra en väldig belastning på sjukvårdss</w:t>
      </w:r>
      <w:r w:rsidRPr="002634D5">
        <w:rPr>
          <w:rFonts w:eastAsia="Arial Unicode MS"/>
        </w:rPr>
        <w:t>y</w:t>
      </w:r>
      <w:r w:rsidRPr="002634D5">
        <w:rPr>
          <w:rFonts w:eastAsia="Arial Unicode MS"/>
        </w:rPr>
        <w:t>stemet. Om en arbetstagare utan godtagbart skäl underlåter att lämna intyg enligt arbetsgivarens begäran behöver inte arbetsgivaren utge sjuklön för den återstående delen av sjuklöneperioden.</w:t>
      </w:r>
    </w:p>
    <w:p w:rsidR="00896D0E" w:rsidRPr="002634D5" w:rsidRDefault="00896D0E">
      <w:pPr>
        <w:pStyle w:val="Normaltindrag"/>
        <w:rPr>
          <w:rFonts w:eastAsia="Arial Unicode MS"/>
        </w:rPr>
      </w:pPr>
      <w:r w:rsidRPr="002634D5">
        <w:rPr>
          <w:rFonts w:eastAsia="Arial Unicode MS"/>
        </w:rPr>
        <w:t>Förslaget om sjukintyg från första dagen kan också leda till en allvarligt försämrad situation på vårdcentralerna, som redan i dag har en tung arbet</w:t>
      </w:r>
      <w:r w:rsidRPr="002634D5">
        <w:rPr>
          <w:rFonts w:eastAsia="Arial Unicode MS"/>
        </w:rPr>
        <w:t>s</w:t>
      </w:r>
      <w:r w:rsidRPr="002634D5">
        <w:rPr>
          <w:rFonts w:eastAsia="Arial Unicode MS"/>
        </w:rPr>
        <w:t xml:space="preserve">börda.  Då ytterligare en arbetsuppgift lagts på vårdcentralernas läkare leder detta oundvikligen till sämre tillgänglighet. Sjukvården kan tvingas prioritera fel och de svårt sjuka riskerar att komma i kläm. </w:t>
      </w:r>
    </w:p>
    <w:p w:rsidR="00896D0E" w:rsidRPr="002634D5" w:rsidRDefault="00896D0E">
      <w:pPr>
        <w:pStyle w:val="Normaltindrag"/>
        <w:rPr>
          <w:rFonts w:eastAsia="Arial Unicode MS"/>
        </w:rPr>
      </w:pPr>
      <w:r w:rsidRPr="002634D5">
        <w:rPr>
          <w:rFonts w:eastAsia="Arial Unicode MS"/>
        </w:rPr>
        <w:t>Istället för att ta emot patienter som verkligen behöver träffa en läkare kan läkarens tid delvis upptas av att skriva sjukintyg åt patienter som i övrigt egentligen inte behöver träffa en läkare. Detta är ett helt nytt uppdrag som kan komma att drabba kronikerna och andra som får stå tillbaka för at</w:t>
      </w:r>
      <w:r w:rsidRPr="002634D5">
        <w:rPr>
          <w:rFonts w:eastAsia="Arial Unicode MS"/>
        </w:rPr>
        <w:t>t sjukvården ska tvingas skapa utrymme för den här typen av besök. Redan nu finns mö</w:t>
      </w:r>
      <w:r w:rsidRPr="002634D5">
        <w:rPr>
          <w:rFonts w:eastAsia="Arial Unicode MS"/>
        </w:rPr>
        <w:t>j</w:t>
      </w:r>
      <w:r w:rsidRPr="002634D5">
        <w:rPr>
          <w:rFonts w:eastAsia="Arial Unicode MS"/>
        </w:rPr>
        <w:t>ligheten för arbetsgivaren att, under vissa förutsättningar, kräva sjukintyg från första dagen. Detta behöver således inte förstärkas och vi kräver att regeln ska behållas med tidigare lydelse.</w:t>
      </w:r>
    </w:p>
    <w:p w:rsidR="00896D0E" w:rsidRPr="002634D5" w:rsidRDefault="00896D0E">
      <w:pPr>
        <w:pStyle w:val="Normaltindrag"/>
        <w:rPr>
          <w:rFonts w:eastAsia="Arial Unicode MS"/>
        </w:rPr>
      </w:pPr>
      <w:r w:rsidRPr="002634D5">
        <w:rPr>
          <w:rFonts w:eastAsia="Arial Unicode MS"/>
        </w:rPr>
        <w:t>Att ge människor en god rehabilitering efter sjukdom är det viktigaste för att man ska kunna komma tillbaka i arbete. Finsam var ett samarbete som syftade till att uppnå just denna goda rehabilitering och ett arbete i den andan behöv</w:t>
      </w:r>
      <w:r w:rsidRPr="002634D5">
        <w:rPr>
          <w:rFonts w:eastAsia="Arial Unicode MS"/>
        </w:rPr>
        <w:t>er skapas igen för att ge stöd och hjälp till de som är på väg tillbaka ut i arbetslivet.</w:t>
      </w:r>
    </w:p>
    <w:p w:rsidR="00896D0E" w:rsidRPr="002634D5" w:rsidRDefault="00896D0E">
      <w:pPr>
        <w:pStyle w:val="Normaltindrag"/>
        <w:rPr>
          <w:rFonts w:eastAsia="Arial Unicode MS"/>
        </w:rPr>
      </w:pPr>
      <w:r w:rsidRPr="002634D5">
        <w:rPr>
          <w:rFonts w:eastAsia="Arial Unicode MS"/>
        </w:rPr>
        <w:t>I sin första regeringsdeklaration 2006 sade statsministern: ”Ett starkt civilt samhälle är också grunden för en stark demokrati. Ett ökat samarbete mellan den offentliga, privata och ideella sektorn är nödvändig för att utveckla vårt samhälle.”</w:t>
      </w:r>
    </w:p>
    <w:p w:rsidR="00896D0E" w:rsidRPr="002634D5" w:rsidRDefault="00896D0E">
      <w:pPr>
        <w:pStyle w:val="Normaltindrag"/>
        <w:rPr>
          <w:rFonts w:eastAsia="Arial Unicode MS"/>
        </w:rPr>
      </w:pPr>
      <w:r w:rsidRPr="002634D5">
        <w:rPr>
          <w:rFonts w:eastAsia="Arial Unicode MS"/>
        </w:rPr>
        <w:t>Vi instämmer i statsministerns analys och anser att den organisation som i dag präglar Arbetsmarknadsverket genom bland annat länsarbetsnämnder och Försäkringskassan med deras socialförsäkringsnämnder, försäkringsdeleg</w:t>
      </w:r>
      <w:r w:rsidRPr="002634D5">
        <w:rPr>
          <w:rFonts w:eastAsia="Arial Unicode MS"/>
        </w:rPr>
        <w:t>a</w:t>
      </w:r>
      <w:r w:rsidRPr="002634D5">
        <w:rPr>
          <w:rFonts w:eastAsia="Arial Unicode MS"/>
        </w:rPr>
        <w:t>tioner och länsförbund just är ett sådant samarbete. Myndigheter, den ideella sektorn i form av förtroendevalda ifrån våra partier, fackföreningsrörelsen och representanter ifrån arbetsgivaren samverkar för människors bästa. Organis</w:t>
      </w:r>
      <w:r w:rsidRPr="002634D5">
        <w:rPr>
          <w:rFonts w:eastAsia="Arial Unicode MS"/>
        </w:rPr>
        <w:t>a</w:t>
      </w:r>
      <w:r w:rsidRPr="002634D5">
        <w:rPr>
          <w:rFonts w:eastAsia="Arial Unicode MS"/>
        </w:rPr>
        <w:t>tioner måste ständigt ses över och utvecklas, inte avvecklas. Därför kräver vi en utvärdering av de beslut som fattats, att systematiskt flytta ut de förtroe</w:t>
      </w:r>
      <w:r w:rsidRPr="002634D5">
        <w:rPr>
          <w:rFonts w:eastAsia="Arial Unicode MS"/>
        </w:rPr>
        <w:t>n</w:t>
      </w:r>
      <w:r w:rsidRPr="002634D5">
        <w:rPr>
          <w:rFonts w:eastAsia="Arial Unicode MS"/>
        </w:rPr>
        <w:t>devalda från Försäkringskassans organisation.</w:t>
      </w:r>
    </w:p>
    <w:p w:rsidR="00896D0E" w:rsidRPr="002634D5" w:rsidRDefault="00896D0E">
      <w:pPr>
        <w:pStyle w:val="Normaltindrag"/>
        <w:rPr>
          <w:rFonts w:eastAsia="Arial Unicode MS"/>
        </w:rPr>
      </w:pPr>
      <w:r w:rsidRPr="002634D5">
        <w:rPr>
          <w:rFonts w:eastAsia="Arial Unicode MS"/>
        </w:rPr>
        <w:t>Trygga människor vågar mer, därför ser vi med stor oro på hur den borge</w:t>
      </w:r>
      <w:r w:rsidRPr="002634D5">
        <w:rPr>
          <w:rFonts w:eastAsia="Arial Unicode MS"/>
        </w:rPr>
        <w:t>r</w:t>
      </w:r>
      <w:r w:rsidRPr="002634D5">
        <w:rPr>
          <w:rFonts w:eastAsia="Arial Unicode MS"/>
        </w:rPr>
        <w:t>liga alliansen systematiskt övervältrar kostnader på de ekonomiskt svaga såsom sjuka, förtidspensionärer och ålderspensionärer. Ett samhälles styrka och framgång mäts genom sin förmåga att ta hand om sina gamla och sjuka.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634D5">
        <w:trPr>
          <w:cantSplit/>
        </w:trPr>
        <w:tc>
          <w:tcPr>
            <w:tcW w:w="3046" w:type="dxa"/>
          </w:tcPr>
          <w:p w:rsidR="00896D0E" w:rsidRPr="002634D5" w:rsidRDefault="00896D0E">
            <w:pPr>
              <w:pStyle w:val="UnderskriftDatum"/>
              <w:spacing w:before="240"/>
            </w:pPr>
            <w:r w:rsidRPr="002634D5">
              <w:t>Stockholm den 4 oktober 2007</w:t>
            </w:r>
          </w:p>
        </w:tc>
        <w:tc>
          <w:tcPr>
            <w:tcW w:w="3047" w:type="dxa"/>
          </w:tcPr>
          <w:p w:rsidR="00896D0E" w:rsidRPr="002634D5" w:rsidRDefault="00896D0E">
            <w:pPr>
              <w:pStyle w:val="Underskrifter"/>
              <w:spacing w:before="240"/>
            </w:pPr>
          </w:p>
        </w:tc>
      </w:tr>
      <w:tr w:rsidR="00000000" w:rsidRPr="002634D5">
        <w:trPr>
          <w:cantSplit/>
        </w:trPr>
        <w:tc>
          <w:tcPr>
            <w:tcW w:w="3046" w:type="dxa"/>
          </w:tcPr>
          <w:p w:rsidR="00896D0E" w:rsidRPr="002634D5" w:rsidRDefault="00896D0E">
            <w:pPr>
              <w:pStyle w:val="Underskrifter"/>
            </w:pPr>
            <w:r w:rsidRPr="002634D5">
              <w:t>Christina Oskarsson (s)</w:t>
            </w:r>
          </w:p>
        </w:tc>
        <w:tc>
          <w:tcPr>
            <w:tcW w:w="3046" w:type="dxa"/>
          </w:tcPr>
          <w:p w:rsidR="00896D0E" w:rsidRPr="002634D5" w:rsidRDefault="00896D0E">
            <w:pPr>
              <w:pStyle w:val="Underskrifter"/>
            </w:pPr>
          </w:p>
        </w:tc>
      </w:tr>
      <w:tr w:rsidR="00000000" w:rsidRPr="002634D5">
        <w:trPr>
          <w:cantSplit/>
        </w:trPr>
        <w:tc>
          <w:tcPr>
            <w:tcW w:w="3046" w:type="dxa"/>
          </w:tcPr>
          <w:p w:rsidR="00896D0E" w:rsidRPr="002634D5" w:rsidRDefault="00896D0E">
            <w:pPr>
              <w:pStyle w:val="Underskrifter"/>
            </w:pPr>
            <w:r w:rsidRPr="002634D5">
              <w:t>Carina Ohlsson (s)</w:t>
            </w:r>
          </w:p>
        </w:tc>
        <w:tc>
          <w:tcPr>
            <w:tcW w:w="3046" w:type="dxa"/>
          </w:tcPr>
          <w:p w:rsidR="00896D0E" w:rsidRPr="002634D5" w:rsidRDefault="00896D0E">
            <w:pPr>
              <w:pStyle w:val="Underskrifter"/>
            </w:pPr>
            <w:r w:rsidRPr="002634D5">
              <w:t>Catharina Bråkenhielm (s)</w:t>
            </w:r>
          </w:p>
        </w:tc>
      </w:tr>
      <w:tr w:rsidR="00000000" w:rsidRPr="002634D5">
        <w:trPr>
          <w:cantSplit/>
        </w:trPr>
        <w:tc>
          <w:tcPr>
            <w:tcW w:w="3046" w:type="dxa"/>
          </w:tcPr>
          <w:p w:rsidR="00896D0E" w:rsidRPr="002634D5" w:rsidRDefault="00896D0E">
            <w:pPr>
              <w:pStyle w:val="Underskrifter"/>
            </w:pPr>
            <w:r w:rsidRPr="002634D5">
              <w:t>Claes-Göran Brandin (s)</w:t>
            </w:r>
          </w:p>
        </w:tc>
        <w:tc>
          <w:tcPr>
            <w:tcW w:w="3046" w:type="dxa"/>
          </w:tcPr>
          <w:p w:rsidR="00896D0E" w:rsidRPr="002634D5" w:rsidRDefault="00896D0E">
            <w:pPr>
              <w:pStyle w:val="Underskrifter"/>
            </w:pPr>
            <w:r w:rsidRPr="002634D5">
              <w:t>Ann-Christin Ahlberg (s)</w:t>
            </w:r>
          </w:p>
        </w:tc>
      </w:tr>
      <w:tr w:rsidR="00000000" w:rsidRPr="002634D5">
        <w:trPr>
          <w:cantSplit/>
        </w:trPr>
        <w:tc>
          <w:tcPr>
            <w:tcW w:w="3046" w:type="dxa"/>
          </w:tcPr>
          <w:p w:rsidR="00896D0E" w:rsidRPr="002634D5" w:rsidRDefault="00896D0E">
            <w:pPr>
              <w:pStyle w:val="Underskrifter"/>
            </w:pPr>
            <w:r w:rsidRPr="002634D5">
              <w:t>Jennie Nilsson (s)</w:t>
            </w:r>
          </w:p>
        </w:tc>
        <w:tc>
          <w:tcPr>
            <w:tcW w:w="3046" w:type="dxa"/>
          </w:tcPr>
          <w:p w:rsidR="00896D0E" w:rsidRPr="002634D5" w:rsidRDefault="00896D0E">
            <w:pPr>
              <w:pStyle w:val="Underskrifter"/>
            </w:pPr>
          </w:p>
        </w:tc>
      </w:tr>
    </w:tbl>
    <w:p w:rsidR="00896D0E" w:rsidRPr="002634D5" w:rsidRDefault="00896D0E">
      <w:pPr>
        <w:pStyle w:val="Normaltindrag"/>
      </w:pPr>
    </w:p>
    <w:sectPr w:rsidR="00896D0E" w:rsidRPr="002634D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6D0E" w:rsidRPr="002634D5" w:rsidRDefault="00896D0E">
      <w:r w:rsidRPr="002634D5">
        <w:separator/>
      </w:r>
    </w:p>
  </w:endnote>
  <w:endnote w:type="continuationSeparator" w:id="0">
    <w:p w:rsidR="00896D0E" w:rsidRPr="002634D5" w:rsidRDefault="00896D0E">
      <w:r w:rsidRPr="002634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D0E" w:rsidRPr="002634D5" w:rsidRDefault="002634D5">
    <w:pPr>
      <w:pStyle w:val="Sidfot"/>
    </w:pPr>
    <w:r w:rsidRPr="002634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979317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D0E" w:rsidRDefault="00896D0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6D0E" w:rsidRDefault="00896D0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D0E" w:rsidRPr="002634D5" w:rsidRDefault="002634D5">
    <w:pPr>
      <w:pStyle w:val="Sidfot"/>
    </w:pPr>
    <w:r w:rsidRPr="002634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051729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D0E" w:rsidRDefault="00896D0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6D0E" w:rsidRDefault="00896D0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D0E" w:rsidRPr="002634D5" w:rsidRDefault="002634D5">
    <w:pPr>
      <w:pStyle w:val="Sidfot"/>
    </w:pPr>
    <w:r w:rsidRPr="002634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01502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D0E" w:rsidRDefault="00896D0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6D0E" w:rsidRDefault="00896D0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6D0E" w:rsidRPr="002634D5" w:rsidRDefault="00896D0E">
      <w:r w:rsidRPr="002634D5">
        <w:separator/>
      </w:r>
    </w:p>
  </w:footnote>
  <w:footnote w:type="continuationSeparator" w:id="0">
    <w:p w:rsidR="00896D0E" w:rsidRPr="002634D5" w:rsidRDefault="00896D0E">
      <w:r w:rsidRPr="002634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D0E" w:rsidRPr="002634D5" w:rsidRDefault="002634D5">
    <w:pPr>
      <w:pStyle w:val="Sidhuvud"/>
    </w:pPr>
    <w:r w:rsidRPr="002634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35140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D0E" w:rsidRDefault="00896D0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6D0E" w:rsidRDefault="00896D0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D0E" w:rsidRPr="002634D5" w:rsidRDefault="002634D5">
    <w:pPr>
      <w:pStyle w:val="Sidhuvud"/>
    </w:pPr>
    <w:r w:rsidRPr="002634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64959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D0E" w:rsidRDefault="00896D0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6D0E" w:rsidRDefault="00896D0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D0E" w:rsidRPr="002634D5" w:rsidRDefault="00896D0E">
    <w:pPr>
      <w:pStyle w:val="FSHNormal"/>
      <w:tabs>
        <w:tab w:val="right" w:pos="5840"/>
      </w:tabs>
    </w:pPr>
    <w:r w:rsidRPr="002634D5">
      <w:br/>
    </w:r>
    <w:r w:rsidRPr="002634D5">
      <w:fldChar w:fldCharType="begin" w:fldLock="1"/>
    </w:r>
    <w:r w:rsidRPr="002634D5">
      <w:instrText xml:space="preserve"> DOCPROPERTY</w:instrText>
    </w:r>
    <w:r w:rsidRPr="002634D5">
      <w:rPr>
        <w:sz w:val="18"/>
      </w:rPr>
      <w:instrText xml:space="preserve"> "YearUser" *\charformat </w:instrText>
    </w:r>
    <w:r w:rsidRPr="002634D5">
      <w:fldChar w:fldCharType="separate"/>
    </w:r>
    <w:r w:rsidRPr="002634D5">
      <w:t>2007/08</w:t>
    </w:r>
    <w:r w:rsidRPr="002634D5">
      <w:fldChar w:fldCharType="end"/>
    </w:r>
    <w:r w:rsidRPr="002634D5">
      <w:t xml:space="preserve"> </w:t>
    </w:r>
    <w:r w:rsidRPr="002634D5">
      <w:tab/>
      <w:t xml:space="preserve">mnr: </w:t>
    </w:r>
    <w:r w:rsidRPr="002634D5">
      <w:fldChar w:fldCharType="begin" w:fldLock="1"/>
    </w:r>
    <w:r w:rsidRPr="002634D5">
      <w:instrText xml:space="preserve"> DOCPROPERTY</w:instrText>
    </w:r>
    <w:r w:rsidRPr="002634D5">
      <w:rPr>
        <w:sz w:val="18"/>
      </w:rPr>
      <w:instrText xml:space="preserve"> "Motionsnummer" *\charformat </w:instrText>
    </w:r>
    <w:r w:rsidRPr="002634D5">
      <w:fldChar w:fldCharType="separate"/>
    </w:r>
    <w:r w:rsidRPr="002634D5">
      <w:t>Sf328</w:t>
    </w:r>
    <w:r w:rsidRPr="002634D5">
      <w:fldChar w:fldCharType="end"/>
    </w:r>
    <w:r w:rsidRPr="002634D5">
      <w:br/>
    </w:r>
    <w:r w:rsidRPr="002634D5">
      <w:fldChar w:fldCharType="begin" w:fldLock="1"/>
    </w:r>
    <w:r w:rsidRPr="002634D5">
      <w:instrText xml:space="preserve"> DOCPROPERTY</w:instrText>
    </w:r>
    <w:r w:rsidRPr="002634D5">
      <w:rPr>
        <w:sz w:val="18"/>
      </w:rPr>
      <w:instrText xml:space="preserve"> "Samling" *\charformat </w:instrText>
    </w:r>
    <w:r w:rsidRPr="002634D5">
      <w:fldChar w:fldCharType="end"/>
    </w:r>
    <w:r w:rsidRPr="002634D5">
      <w:tab/>
      <w:t xml:space="preserve">pnr: </w:t>
    </w:r>
    <w:r w:rsidRPr="002634D5">
      <w:fldChar w:fldCharType="begin" w:fldLock="1"/>
    </w:r>
    <w:r w:rsidRPr="002634D5">
      <w:instrText xml:space="preserve"> DOCPROPERTY</w:instrText>
    </w:r>
    <w:r w:rsidRPr="002634D5">
      <w:rPr>
        <w:sz w:val="18"/>
      </w:rPr>
      <w:instrText xml:space="preserve"> "Partinummer" *\charformat </w:instrText>
    </w:r>
    <w:r w:rsidRPr="002634D5">
      <w:fldChar w:fldCharType="separate"/>
    </w:r>
    <w:r w:rsidRPr="002634D5">
      <w:t>s80165</w:t>
    </w:r>
    <w:r w:rsidRPr="002634D5">
      <w:fldChar w:fldCharType="end"/>
    </w:r>
  </w:p>
  <w:p w:rsidR="00896D0E" w:rsidRPr="002634D5" w:rsidRDefault="00896D0E">
    <w:pPr>
      <w:pStyle w:val="FSHRub1"/>
    </w:pPr>
    <w:r w:rsidRPr="002634D5">
      <w:t>Motion till riksdagen</w:t>
    </w:r>
    <w:r w:rsidRPr="002634D5">
      <w:br/>
    </w:r>
    <w:r w:rsidRPr="002634D5">
      <w:fldChar w:fldCharType="begin" w:fldLock="1"/>
    </w:r>
    <w:r w:rsidRPr="002634D5">
      <w:instrText xml:space="preserve"> DOCPROPERTY "YearUser" *\charformat </w:instrText>
    </w:r>
    <w:r w:rsidRPr="002634D5">
      <w:fldChar w:fldCharType="separate"/>
    </w:r>
    <w:r w:rsidRPr="002634D5">
      <w:t>2007/08</w:t>
    </w:r>
    <w:r w:rsidRPr="002634D5">
      <w:fldChar w:fldCharType="end"/>
    </w:r>
    <w:r w:rsidRPr="002634D5">
      <w:t>:</w:t>
    </w:r>
    <w:r w:rsidRPr="002634D5">
      <w:fldChar w:fldCharType="begin" w:fldLock="1"/>
    </w:r>
    <w:r w:rsidRPr="002634D5">
      <w:instrText xml:space="preserve"> DOCPROPERTY "Motionsnummer" *\charformat </w:instrText>
    </w:r>
    <w:r w:rsidRPr="002634D5">
      <w:fldChar w:fldCharType="separate"/>
    </w:r>
    <w:r w:rsidRPr="002634D5">
      <w:t>Sf328</w:t>
    </w:r>
    <w:r w:rsidRPr="002634D5">
      <w:fldChar w:fldCharType="end"/>
    </w:r>
  </w:p>
  <w:p w:rsidR="00896D0E" w:rsidRPr="002634D5" w:rsidRDefault="00896D0E">
    <w:pPr>
      <w:pStyle w:val="FSHNormalS5"/>
    </w:pPr>
    <w:r w:rsidRPr="002634D5">
      <w:fldChar w:fldCharType="begin" w:fldLock="1"/>
    </w:r>
    <w:r w:rsidRPr="002634D5">
      <w:instrText xml:space="preserve"> DOCPROPERTY "MotionarText" *\charformat </w:instrText>
    </w:r>
    <w:r w:rsidRPr="002634D5">
      <w:fldChar w:fldCharType="separate"/>
    </w:r>
    <w:r w:rsidRPr="002634D5">
      <w:t>av Christina Oskarsson m.fl. (s)</w:t>
    </w:r>
    <w:r w:rsidRPr="002634D5">
      <w:fldChar w:fldCharType="end"/>
    </w:r>
    <w:r w:rsidRPr="002634D5">
      <w:br/>
    </w:r>
    <w:r w:rsidRPr="002634D5">
      <w:fldChar w:fldCharType="begin" w:fldLock="1"/>
    </w:r>
    <w:r w:rsidRPr="002634D5">
      <w:instrText xml:space="preserve"> DOCPROPERTY "SvarFrasKort" *\charformat </w:instrText>
    </w:r>
    <w:r w:rsidRPr="002634D5">
      <w:fldChar w:fldCharType="end"/>
    </w:r>
  </w:p>
  <w:p w:rsidR="00896D0E" w:rsidRPr="002634D5" w:rsidRDefault="00896D0E">
    <w:pPr>
      <w:pStyle w:val="FSHTitel"/>
    </w:pPr>
    <w:r w:rsidRPr="002634D5">
      <w:fldChar w:fldCharType="begin" w:fldLock="1"/>
    </w:r>
    <w:r w:rsidRPr="002634D5">
      <w:instrText xml:space="preserve"> DOCPROPERTY</w:instrText>
    </w:r>
    <w:r w:rsidRPr="002634D5">
      <w:rPr>
        <w:sz w:val="18"/>
      </w:rPr>
      <w:instrText xml:space="preserve"> "RubrikSvar" *\charformat </w:instrText>
    </w:r>
    <w:r w:rsidRPr="002634D5">
      <w:fldChar w:fldCharType="separate"/>
    </w:r>
    <w:r w:rsidRPr="002634D5">
      <w:t>Trygghet och välfärd</w:t>
    </w:r>
    <w:r w:rsidRPr="002634D5">
      <w:fldChar w:fldCharType="end"/>
    </w:r>
  </w:p>
  <w:p w:rsidR="00896D0E" w:rsidRPr="002634D5" w:rsidRDefault="00896D0E">
    <w:pPr>
      <w:pStyle w:val="Normal00"/>
    </w:pPr>
  </w:p>
  <w:p w:rsidR="00896D0E" w:rsidRPr="002634D5" w:rsidRDefault="00896D0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45390043">
    <w:abstractNumId w:val="8"/>
  </w:num>
  <w:num w:numId="2" w16cid:durableId="1086613178">
    <w:abstractNumId w:val="9"/>
  </w:num>
  <w:num w:numId="3" w16cid:durableId="783379750">
    <w:abstractNumId w:val="8"/>
  </w:num>
  <w:num w:numId="4" w16cid:durableId="418411980">
    <w:abstractNumId w:val="9"/>
  </w:num>
  <w:num w:numId="5" w16cid:durableId="1940869568">
    <w:abstractNumId w:val="13"/>
  </w:num>
  <w:num w:numId="6" w16cid:durableId="1973633051">
    <w:abstractNumId w:val="10"/>
  </w:num>
  <w:num w:numId="7" w16cid:durableId="186530276">
    <w:abstractNumId w:val="11"/>
  </w:num>
  <w:num w:numId="8" w16cid:durableId="842234390">
    <w:abstractNumId w:val="12"/>
  </w:num>
  <w:num w:numId="9" w16cid:durableId="1648434174">
    <w:abstractNumId w:val="8"/>
  </w:num>
  <w:num w:numId="10" w16cid:durableId="550310957">
    <w:abstractNumId w:val="3"/>
  </w:num>
  <w:num w:numId="11" w16cid:durableId="953319380">
    <w:abstractNumId w:val="2"/>
  </w:num>
  <w:num w:numId="12" w16cid:durableId="1067529050">
    <w:abstractNumId w:val="1"/>
  </w:num>
  <w:num w:numId="13" w16cid:durableId="1140459748">
    <w:abstractNumId w:val="0"/>
  </w:num>
  <w:num w:numId="14" w16cid:durableId="985859216">
    <w:abstractNumId w:val="9"/>
  </w:num>
  <w:num w:numId="15" w16cid:durableId="770473175">
    <w:abstractNumId w:val="7"/>
  </w:num>
  <w:num w:numId="16" w16cid:durableId="372730080">
    <w:abstractNumId w:val="6"/>
  </w:num>
  <w:num w:numId="17" w16cid:durableId="951939958">
    <w:abstractNumId w:val="5"/>
  </w:num>
  <w:num w:numId="18" w16cid:durableId="9102352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FCBB1D1D-DA71-44FB-8C92-3111F9EDC77F},{9911A249-5F34-4F66-8E06-5194917FEC0D},{7C8C8FEA-CFC8-4DA7-939F-B31067DC5BB4},{01BDF579-471C-4239-90B2-2FAC506BC556},{D1380886-022C-4BE4-B559-191B1A284894},{FC258335-FD51-44B1-819D-17145437DA00}"/>
  </w:docVars>
  <w:rsids>
    <w:rsidRoot w:val="002B2F7F"/>
    <w:rsid w:val="002634D5"/>
    <w:rsid w:val="002B2F7F"/>
    <w:rsid w:val="00896D0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D019183-3B06-42D6-84F7-0BFFBA5A6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803</Words>
  <Characters>4876</Characters>
  <Application>Microsoft Office Word</Application>
  <DocSecurity>4</DocSecurity>
  <Lines>92</Lines>
  <Paragraphs>27</Paragraphs>
  <ScaleCrop>false</ScaleCrop>
  <HeadingPairs>
    <vt:vector size="2" baseType="variant">
      <vt:variant>
        <vt:lpstr>Rubrik</vt:lpstr>
      </vt:variant>
      <vt:variant>
        <vt:i4>1</vt:i4>
      </vt:variant>
    </vt:vector>
  </HeadingPairs>
  <TitlesOfParts>
    <vt:vector size="1" baseType="lpstr">
      <vt:lpstr>s80165</vt:lpstr>
    </vt:vector>
  </TitlesOfParts>
  <Company>Riksdagen</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s80165</dc:title>
  <dc:subject>s80165</dc:subject>
  <dc:creator>Riksdagen</dc:creator>
  <cp:keywords>Riksdagen</cp:keywords>
  <dc:description>TKG-ktrl, MSMQ4mb, PersReg-Distribution mm</dc:description>
  <cp:lastModifiedBy>Lars Brink</cp:lastModifiedBy>
  <cp:revision>2</cp:revision>
  <cp:lastPrinted>2007-12-12T10:25:00Z</cp:lastPrinted>
  <dcterms:created xsi:type="dcterms:W3CDTF">2025-12-17T07:58:00Z</dcterms:created>
  <dcterms:modified xsi:type="dcterms:W3CDTF">2025-12-17T07:58:00Z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Trygghet och välfärd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Trygghet och välfärd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s80165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Christina Oskarsson m.fl. (s)</vt:lpwstr>
  </property>
  <property fmtid="{D5CDD505-2E9C-101B-9397-08002B2CF9AE}" pid="26" name="MotionarLista">
    <vt:lpwstr>Oskarsson, Christina (s)\Ohlsson, Carina (s)\Bråkenhielm, Catharina (s)\Brandin, Claes-Göran (s)\Ahlberg, Ann-Christin (s)\Nilsson, Jennie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 Carina Ohlsson (s), Catharina Bråkenhielm (s), Claes-Göran Brandin (s), Ann-Christin Ahlberg (s), Jennie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Sf328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20072008000000000115000801650069</vt:lpwstr>
  </property>
  <property fmtid="{D5CDD505-2E9C-101B-9397-08002B2CF9AE}" pid="47" name="datum">
    <vt:lpwstr>071004</vt:lpwstr>
  </property>
  <property fmtid="{D5CDD505-2E9C-101B-9397-08002B2CF9AE}" pid="48" name="avsändar-e-post">
    <vt:lpwstr>petra.dahlberg@riksdagen.se</vt:lpwstr>
  </property>
  <property fmtid="{D5CDD505-2E9C-101B-9397-08002B2CF9AE}" pid="49" name="id">
    <vt:lpwstr>20072008000000000115000801650069</vt:lpwstr>
  </property>
  <property fmtid="{D5CDD505-2E9C-101B-9397-08002B2CF9AE}" pid="50" name="nummer">
    <vt:lpwstr>328</vt:lpwstr>
  </property>
  <property fmtid="{D5CDD505-2E9C-101B-9397-08002B2CF9AE}" pid="51" name="utskottsbeteckning">
    <vt:lpwstr>Sf</vt:lpwstr>
  </property>
  <property fmtid="{D5CDD505-2E9C-101B-9397-08002B2CF9AE}" pid="52" name="GlobalUID">
    <vt:lpwstr>{948876F8-AD62-417C-95F9-D1F767A7AB94}</vt:lpwstr>
  </property>
  <property fmtid="{D5CDD505-2E9C-101B-9397-08002B2CF9AE}" pid="53" name="Överföringar">
    <vt:i4>0</vt:i4>
  </property>
  <property fmtid="{D5CDD505-2E9C-101B-9397-08002B2CF9AE}" pid="54" name="Checksum">
    <vt:lpwstr>*1004162052135*</vt:lpwstr>
  </property>
  <property fmtid="{D5CDD505-2E9C-101B-9397-08002B2CF9AE}" pid="55" name="skuggnummer">
    <vt:lpwstr>2929</vt:lpwstr>
  </property>
  <property fmtid="{D5CDD505-2E9C-101B-9397-08002B2CF9AE}" pid="56" name="urixVersion">
    <vt:lpwstr>3.2.0.8</vt:lpwstr>
  </property>
  <property fmtid="{D5CDD505-2E9C-101B-9397-08002B2CF9AE}" pid="57" name="urixOrigin">
    <vt:lpwstr>080827 13:31:38.892</vt:lpwstr>
  </property>
  <property fmtid="{D5CDD505-2E9C-101B-9397-08002B2CF9AE}" pid="58" name="urixGuid">
    <vt:lpwstr>{80F8CBE0-5D7D-4D2A-B83E-82E3237B7036}</vt:lpwstr>
  </property>
</Properties>
</file>