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A53" w:rsidRPr="00BE7A53" w:rsidRDefault="00BE7A53">
      <w:pPr>
        <w:pStyle w:val="Hemstlrubrik"/>
      </w:pPr>
      <w:r w:rsidRPr="00BE7A53">
        <w:t>Förslag till riksdagsbeslut</w:t>
      </w:r>
    </w:p>
    <w:p w:rsidR="00BE7A53" w:rsidRPr="00BE7A53" w:rsidRDefault="00BE7A53">
      <w:pPr>
        <w:pStyle w:val="Hemstlatt"/>
        <w:ind w:left="0"/>
      </w:pPr>
      <w:r w:rsidRPr="00BE7A53">
        <w:t>Riksdagen tillkännager för regeringen som sin mening vad som anförs i motionen om vikten av att sprida kunskap om samt underv</w:t>
      </w:r>
      <w:r w:rsidRPr="00BE7A53">
        <w:t>i</w:t>
      </w:r>
      <w:r w:rsidRPr="00BE7A53">
        <w:t>sa om kvinnokonventionen, Cedaw, i grund- och gymnasiesk</w:t>
      </w:r>
      <w:r w:rsidRPr="00BE7A53">
        <w:t>o</w:t>
      </w:r>
      <w:r w:rsidRPr="00BE7A53">
        <w:t>lan.</w:t>
      </w:r>
    </w:p>
    <w:p w:rsidR="00BE7A53" w:rsidRPr="00BE7A53" w:rsidRDefault="00BE7A53">
      <w:pPr>
        <w:pStyle w:val="Rubrik1"/>
      </w:pPr>
      <w:r w:rsidRPr="00BE7A53">
        <w:t>Motivering</w:t>
      </w:r>
    </w:p>
    <w:p w:rsidR="00BE7A53" w:rsidRPr="00BE7A53" w:rsidRDefault="00BE7A53">
      <w:pPr>
        <w:rPr>
          <w:color w:val="000000"/>
        </w:rPr>
      </w:pPr>
      <w:r w:rsidRPr="00BE7A53">
        <w:rPr>
          <w:color w:val="000000"/>
        </w:rPr>
        <w:t xml:space="preserve">Enligt de grundläggande bestämmelserna om skolan, i skollagen (1985:1100) och grundskoleförordningen (1994:1194) ska skolan i sin undervisning inom det samhällsorienterande kunskapsområdet sträva efter att lära eleverna att ta hänsyn till alla människors lika värde och rättigheter, oberoende av kön, klass och etnisk tillhörighet. I Skolverkets beskrivning av grundskolans kursplan finns mer formulerat. Även i kursplanen för gymnasieskolan framkommer att </w:t>
      </w:r>
      <w:r w:rsidRPr="00BE7A53">
        <w:rPr>
          <w:color w:val="000000"/>
          <w:spacing w:val="2"/>
        </w:rPr>
        <w:t>skolan i sin undervisning i samhällskunskap ska sträva efter att eleven ”u</w:t>
      </w:r>
      <w:r w:rsidRPr="00BE7A53">
        <w:rPr>
          <w:color w:val="000000"/>
          <w:spacing w:val="2"/>
        </w:rPr>
        <w:t>t</w:t>
      </w:r>
      <w:r w:rsidRPr="00BE7A53">
        <w:rPr>
          <w:color w:val="000000"/>
        </w:rPr>
        <w:t>vecklar kunskaper om de mänskliga rättigheterna samt individens rättigheter och skyldigheter i samhället”. Men hos Utbildningsdepartementet finns inga samlade kunskaper om hur skolorna arbetar med mänskliga rä</w:t>
      </w:r>
      <w:r w:rsidRPr="00BE7A53">
        <w:rPr>
          <w:color w:val="000000"/>
        </w:rPr>
        <w:t>t</w:t>
      </w:r>
      <w:r w:rsidRPr="00BE7A53">
        <w:rPr>
          <w:color w:val="000000"/>
        </w:rPr>
        <w:t>tigheter och internationella konventioner vare sig gentemot skolledningar, anställda eller elever. Med något undantag sprider skolorna varken kunskap eller u</w:t>
      </w:r>
      <w:r w:rsidRPr="00BE7A53">
        <w:rPr>
          <w:color w:val="000000"/>
        </w:rPr>
        <w:t>n</w:t>
      </w:r>
      <w:r w:rsidRPr="00BE7A53">
        <w:rPr>
          <w:color w:val="000000"/>
        </w:rPr>
        <w:t>dervisar om kvinnokonventionen, Cedaw. Bristen på arbete med att impl</w:t>
      </w:r>
      <w:r w:rsidRPr="00BE7A53">
        <w:rPr>
          <w:color w:val="000000"/>
        </w:rPr>
        <w:t>ementera kvinnokonventionen och öka kunskapen är uppenbar inom skolo</w:t>
      </w:r>
      <w:r w:rsidRPr="00BE7A53">
        <w:rPr>
          <w:color w:val="000000"/>
        </w:rPr>
        <w:t>m</w:t>
      </w:r>
      <w:r w:rsidRPr="00BE7A53">
        <w:rPr>
          <w:color w:val="000000"/>
        </w:rPr>
        <w:t>rådet. Här bör åtgärder vidtas. Dels bör Utbildningsdepartementet förse sig med kunskap om hur skolorna i landet arbetar med MR-frågor, dels bör å</w:t>
      </w:r>
      <w:r w:rsidRPr="00BE7A53">
        <w:rPr>
          <w:color w:val="000000"/>
        </w:rPr>
        <w:t>t</w:t>
      </w:r>
      <w:r w:rsidRPr="00BE7A53">
        <w:rPr>
          <w:color w:val="000000"/>
        </w:rPr>
        <w:t>gärder vidtas för att ytterligare förtydliga skolans ansvar inom området och dels bör Sko</w:t>
      </w:r>
      <w:r w:rsidRPr="00BE7A53">
        <w:rPr>
          <w:color w:val="000000"/>
        </w:rPr>
        <w:t>l</w:t>
      </w:r>
      <w:r w:rsidRPr="00BE7A53">
        <w:rPr>
          <w:color w:val="000000"/>
        </w:rPr>
        <w:t>verket se till att det finns en uppföljning av hur skolorna arbetar med MR-frågor.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7A53">
        <w:trPr>
          <w:cantSplit/>
        </w:trPr>
        <w:tc>
          <w:tcPr>
            <w:tcW w:w="3046" w:type="dxa"/>
          </w:tcPr>
          <w:p w:rsidR="00BE7A53" w:rsidRPr="00BE7A53" w:rsidRDefault="00BE7A53">
            <w:pPr>
              <w:pStyle w:val="UnderskriftDatum"/>
              <w:spacing w:before="240"/>
            </w:pPr>
            <w:r w:rsidRPr="00BE7A53">
              <w:t>Stockholm den 23 september 2008</w:t>
            </w:r>
          </w:p>
        </w:tc>
        <w:tc>
          <w:tcPr>
            <w:tcW w:w="3047" w:type="dxa"/>
          </w:tcPr>
          <w:p w:rsidR="00BE7A53" w:rsidRPr="00BE7A53" w:rsidRDefault="00BE7A53">
            <w:pPr>
              <w:pStyle w:val="Underskrifter"/>
              <w:spacing w:before="240"/>
            </w:pPr>
          </w:p>
        </w:tc>
      </w:tr>
      <w:tr w:rsidR="00000000" w:rsidRPr="00BE7A53">
        <w:trPr>
          <w:cantSplit/>
        </w:trPr>
        <w:tc>
          <w:tcPr>
            <w:tcW w:w="3046" w:type="dxa"/>
          </w:tcPr>
          <w:p w:rsidR="00BE7A53" w:rsidRPr="00BE7A53" w:rsidRDefault="00BE7A53">
            <w:pPr>
              <w:pStyle w:val="Underskrifter"/>
            </w:pPr>
            <w:r w:rsidRPr="00BE7A53">
              <w:t>Carina Hägg (s)</w:t>
            </w:r>
          </w:p>
        </w:tc>
        <w:tc>
          <w:tcPr>
            <w:tcW w:w="3046" w:type="dxa"/>
          </w:tcPr>
          <w:p w:rsidR="00BE7A53" w:rsidRPr="00BE7A53" w:rsidRDefault="00BE7A53">
            <w:pPr>
              <w:pStyle w:val="Underskrifter"/>
            </w:pPr>
          </w:p>
        </w:tc>
      </w:tr>
    </w:tbl>
    <w:p w:rsidR="00BE7A53" w:rsidRPr="00BE7A53" w:rsidRDefault="00BE7A53">
      <w:pPr>
        <w:pStyle w:val="Normaltindrag"/>
      </w:pPr>
    </w:p>
    <w:sectPr w:rsidR="00000000" w:rsidRPr="00BE7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A53" w:rsidRPr="00BE7A53" w:rsidRDefault="00BE7A53">
      <w:r w:rsidRPr="00BE7A53">
        <w:separator/>
      </w:r>
    </w:p>
  </w:endnote>
  <w:endnote w:type="continuationSeparator" w:id="0">
    <w:p w:rsidR="00BE7A53" w:rsidRPr="00BE7A53" w:rsidRDefault="00BE7A53">
      <w:r w:rsidRPr="00BE7A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A53" w:rsidRPr="00BE7A53" w:rsidRDefault="00BE7A53">
    <w:pPr>
      <w:pStyle w:val="Sidfot"/>
    </w:pPr>
    <w:r w:rsidRPr="00BE7A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682213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A53" w:rsidRDefault="00BE7A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7A53" w:rsidRDefault="00BE7A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A53" w:rsidRPr="00BE7A53" w:rsidRDefault="00BE7A53">
    <w:pPr>
      <w:pStyle w:val="Sidfot"/>
    </w:pPr>
    <w:r w:rsidRPr="00BE7A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16137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A53" w:rsidRDefault="00BE7A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7A53" w:rsidRDefault="00BE7A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A53" w:rsidRPr="00BE7A53" w:rsidRDefault="00BE7A53">
    <w:pPr>
      <w:pStyle w:val="Sidfot"/>
    </w:pPr>
    <w:r w:rsidRPr="00BE7A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38121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A53" w:rsidRDefault="00BE7A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7A53" w:rsidRDefault="00BE7A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A53" w:rsidRPr="00BE7A53" w:rsidRDefault="00BE7A53">
      <w:r w:rsidRPr="00BE7A53">
        <w:separator/>
      </w:r>
    </w:p>
  </w:footnote>
  <w:footnote w:type="continuationSeparator" w:id="0">
    <w:p w:rsidR="00BE7A53" w:rsidRPr="00BE7A53" w:rsidRDefault="00BE7A53">
      <w:r w:rsidRPr="00BE7A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A53" w:rsidRPr="00BE7A53" w:rsidRDefault="00BE7A53">
    <w:pPr>
      <w:pStyle w:val="Sidhuvud"/>
    </w:pPr>
    <w:r w:rsidRPr="00BE7A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40268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A53" w:rsidRDefault="00BE7A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7A53" w:rsidRDefault="00BE7A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A53" w:rsidRPr="00BE7A53" w:rsidRDefault="00BE7A53">
    <w:pPr>
      <w:pStyle w:val="Sidhuvud"/>
    </w:pPr>
    <w:r w:rsidRPr="00BE7A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50207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A53" w:rsidRDefault="00BE7A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7A53" w:rsidRDefault="00BE7A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A53" w:rsidRPr="00BE7A53" w:rsidRDefault="00BE7A53">
    <w:pPr>
      <w:pStyle w:val="FSHNormal"/>
      <w:tabs>
        <w:tab w:val="right" w:pos="5840"/>
      </w:tabs>
    </w:pPr>
    <w:r w:rsidRPr="00BE7A53">
      <w:br/>
    </w:r>
    <w:r w:rsidRPr="00BE7A53">
      <w:fldChar w:fldCharType="begin" w:fldLock="1"/>
    </w:r>
    <w:r w:rsidRPr="00BE7A53">
      <w:instrText xml:space="preserve"> DOCPROPERTY</w:instrText>
    </w:r>
    <w:r w:rsidRPr="00BE7A53">
      <w:rPr>
        <w:sz w:val="18"/>
      </w:rPr>
      <w:instrText xml:space="preserve"> "YearUser" *\charformat </w:instrText>
    </w:r>
    <w:r w:rsidRPr="00BE7A53">
      <w:fldChar w:fldCharType="separate"/>
    </w:r>
    <w:r w:rsidRPr="00BE7A53">
      <w:t>2008/09</w:t>
    </w:r>
    <w:r w:rsidRPr="00BE7A53">
      <w:fldChar w:fldCharType="end"/>
    </w:r>
    <w:r w:rsidRPr="00BE7A53">
      <w:t xml:space="preserve"> </w:t>
    </w:r>
    <w:r w:rsidRPr="00BE7A53">
      <w:tab/>
      <w:t xml:space="preserve">mnr: </w:t>
    </w:r>
    <w:r w:rsidRPr="00BE7A53">
      <w:fldChar w:fldCharType="begin" w:fldLock="1"/>
    </w:r>
    <w:r w:rsidRPr="00BE7A53">
      <w:instrText xml:space="preserve"> DOCPROPERTY</w:instrText>
    </w:r>
    <w:r w:rsidRPr="00BE7A53">
      <w:rPr>
        <w:sz w:val="18"/>
      </w:rPr>
      <w:instrText xml:space="preserve"> "Motionsnummer" *\charformat </w:instrText>
    </w:r>
    <w:r w:rsidRPr="00BE7A53">
      <w:fldChar w:fldCharType="separate"/>
    </w:r>
    <w:r w:rsidRPr="00BE7A53">
      <w:t>Ub218</w:t>
    </w:r>
    <w:r w:rsidRPr="00BE7A53">
      <w:fldChar w:fldCharType="end"/>
    </w:r>
    <w:r w:rsidRPr="00BE7A53">
      <w:br/>
    </w:r>
    <w:r w:rsidRPr="00BE7A53">
      <w:fldChar w:fldCharType="begin" w:fldLock="1"/>
    </w:r>
    <w:r w:rsidRPr="00BE7A53">
      <w:instrText xml:space="preserve"> DOCPROPERTY</w:instrText>
    </w:r>
    <w:r w:rsidRPr="00BE7A53">
      <w:rPr>
        <w:sz w:val="18"/>
      </w:rPr>
      <w:instrText xml:space="preserve"> "Samling" *\charformat </w:instrText>
    </w:r>
    <w:r w:rsidRPr="00BE7A53">
      <w:fldChar w:fldCharType="end"/>
    </w:r>
    <w:r w:rsidRPr="00BE7A53">
      <w:tab/>
      <w:t xml:space="preserve">pnr: </w:t>
    </w:r>
    <w:r w:rsidRPr="00BE7A53">
      <w:fldChar w:fldCharType="begin" w:fldLock="1"/>
    </w:r>
    <w:r w:rsidRPr="00BE7A53">
      <w:instrText xml:space="preserve"> DOCPROPERTY</w:instrText>
    </w:r>
    <w:r w:rsidRPr="00BE7A53">
      <w:rPr>
        <w:sz w:val="18"/>
      </w:rPr>
      <w:instrText xml:space="preserve"> "Partinummer" *\charformat </w:instrText>
    </w:r>
    <w:r w:rsidRPr="00BE7A53">
      <w:fldChar w:fldCharType="separate"/>
    </w:r>
    <w:r w:rsidRPr="00BE7A53">
      <w:t>s97010</w:t>
    </w:r>
    <w:r w:rsidRPr="00BE7A53">
      <w:fldChar w:fldCharType="end"/>
    </w:r>
  </w:p>
  <w:p w:rsidR="00BE7A53" w:rsidRPr="00BE7A53" w:rsidRDefault="00BE7A53">
    <w:pPr>
      <w:pStyle w:val="FSHRub1"/>
    </w:pPr>
    <w:r w:rsidRPr="00BE7A53">
      <w:t>Motion till riksdagen</w:t>
    </w:r>
    <w:r w:rsidRPr="00BE7A53">
      <w:br/>
    </w:r>
    <w:r w:rsidRPr="00BE7A53">
      <w:fldChar w:fldCharType="begin" w:fldLock="1"/>
    </w:r>
    <w:r w:rsidRPr="00BE7A53">
      <w:instrText xml:space="preserve"> DOCPROPERTY "YearUser" *\charformat </w:instrText>
    </w:r>
    <w:r w:rsidRPr="00BE7A53">
      <w:fldChar w:fldCharType="separate"/>
    </w:r>
    <w:r w:rsidRPr="00BE7A53">
      <w:t>2008/09</w:t>
    </w:r>
    <w:r w:rsidRPr="00BE7A53">
      <w:fldChar w:fldCharType="end"/>
    </w:r>
    <w:r w:rsidRPr="00BE7A53">
      <w:t>:</w:t>
    </w:r>
    <w:r w:rsidRPr="00BE7A53">
      <w:fldChar w:fldCharType="begin" w:fldLock="1"/>
    </w:r>
    <w:r w:rsidRPr="00BE7A53">
      <w:instrText xml:space="preserve"> DOCPROPERTY "Motionsnummer" *\charformat </w:instrText>
    </w:r>
    <w:r w:rsidRPr="00BE7A53">
      <w:fldChar w:fldCharType="separate"/>
    </w:r>
    <w:r w:rsidRPr="00BE7A53">
      <w:t>Ub218</w:t>
    </w:r>
    <w:r w:rsidRPr="00BE7A53">
      <w:fldChar w:fldCharType="end"/>
    </w:r>
  </w:p>
  <w:p w:rsidR="00BE7A53" w:rsidRPr="00BE7A53" w:rsidRDefault="00BE7A53">
    <w:pPr>
      <w:pStyle w:val="FSHNormalS5"/>
    </w:pPr>
    <w:r w:rsidRPr="00BE7A53">
      <w:fldChar w:fldCharType="begin" w:fldLock="1"/>
    </w:r>
    <w:r w:rsidRPr="00BE7A53">
      <w:instrText xml:space="preserve"> DOCPROPERTY "MotionarText" *\charformat </w:instrText>
    </w:r>
    <w:r w:rsidRPr="00BE7A53">
      <w:fldChar w:fldCharType="separate"/>
    </w:r>
    <w:r w:rsidRPr="00BE7A53">
      <w:t>av Carina Hägg (s)</w:t>
    </w:r>
    <w:r w:rsidRPr="00BE7A53">
      <w:fldChar w:fldCharType="end"/>
    </w:r>
    <w:r w:rsidRPr="00BE7A53">
      <w:br/>
    </w:r>
    <w:r w:rsidRPr="00BE7A53">
      <w:fldChar w:fldCharType="begin" w:fldLock="1"/>
    </w:r>
    <w:r w:rsidRPr="00BE7A53">
      <w:instrText xml:space="preserve"> DOCPROPERTY "SvarFrasKort" *\charformat </w:instrText>
    </w:r>
    <w:r w:rsidRPr="00BE7A53">
      <w:fldChar w:fldCharType="end"/>
    </w:r>
  </w:p>
  <w:p w:rsidR="00BE7A53" w:rsidRPr="00BE7A53" w:rsidRDefault="00BE7A53">
    <w:pPr>
      <w:pStyle w:val="FSHTitel"/>
    </w:pPr>
    <w:r w:rsidRPr="00BE7A53">
      <w:fldChar w:fldCharType="begin" w:fldLock="1"/>
    </w:r>
    <w:r w:rsidRPr="00BE7A53">
      <w:instrText xml:space="preserve"> DOCPROPERTY</w:instrText>
    </w:r>
    <w:r w:rsidRPr="00BE7A53">
      <w:rPr>
        <w:sz w:val="18"/>
      </w:rPr>
      <w:instrText xml:space="preserve"> "RubrikSvar" *\charformat </w:instrText>
    </w:r>
    <w:r w:rsidRPr="00BE7A53">
      <w:fldChar w:fldCharType="separate"/>
    </w:r>
    <w:r w:rsidRPr="00BE7A53">
      <w:t>Kvinnokonventionen Cedaw</w:t>
    </w:r>
    <w:r w:rsidRPr="00BE7A53">
      <w:fldChar w:fldCharType="end"/>
    </w:r>
  </w:p>
  <w:p w:rsidR="00BE7A53" w:rsidRPr="00BE7A53" w:rsidRDefault="00BE7A53">
    <w:pPr>
      <w:pStyle w:val="Normal00"/>
    </w:pPr>
  </w:p>
  <w:p w:rsidR="00BE7A53" w:rsidRPr="00BE7A53" w:rsidRDefault="00BE7A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7365531">
    <w:abstractNumId w:val="8"/>
  </w:num>
  <w:num w:numId="2" w16cid:durableId="2023701809">
    <w:abstractNumId w:val="9"/>
  </w:num>
  <w:num w:numId="3" w16cid:durableId="1190486115">
    <w:abstractNumId w:val="8"/>
  </w:num>
  <w:num w:numId="4" w16cid:durableId="2034767892">
    <w:abstractNumId w:val="9"/>
  </w:num>
  <w:num w:numId="5" w16cid:durableId="1554459099">
    <w:abstractNumId w:val="13"/>
  </w:num>
  <w:num w:numId="6" w16cid:durableId="1924751596">
    <w:abstractNumId w:val="10"/>
  </w:num>
  <w:num w:numId="7" w16cid:durableId="11997068">
    <w:abstractNumId w:val="11"/>
  </w:num>
  <w:num w:numId="8" w16cid:durableId="231963961">
    <w:abstractNumId w:val="12"/>
  </w:num>
  <w:num w:numId="9" w16cid:durableId="1298030350">
    <w:abstractNumId w:val="8"/>
  </w:num>
  <w:num w:numId="10" w16cid:durableId="1919098448">
    <w:abstractNumId w:val="3"/>
  </w:num>
  <w:num w:numId="11" w16cid:durableId="330790392">
    <w:abstractNumId w:val="2"/>
  </w:num>
  <w:num w:numId="12" w16cid:durableId="1835803534">
    <w:abstractNumId w:val="1"/>
  </w:num>
  <w:num w:numId="13" w16cid:durableId="1130704629">
    <w:abstractNumId w:val="0"/>
  </w:num>
  <w:num w:numId="14" w16cid:durableId="645745008">
    <w:abstractNumId w:val="9"/>
  </w:num>
  <w:num w:numId="15" w16cid:durableId="72899275">
    <w:abstractNumId w:val="7"/>
  </w:num>
  <w:num w:numId="16" w16cid:durableId="1920944441">
    <w:abstractNumId w:val="6"/>
  </w:num>
  <w:num w:numId="17" w16cid:durableId="1190333487">
    <w:abstractNumId w:val="5"/>
  </w:num>
  <w:num w:numId="18" w16cid:durableId="67037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BE505140-C6B7-4A61-8BC7-AD683366E765}"/>
  </w:docVars>
  <w:rsids>
    <w:rsidRoot w:val="001B4D5F"/>
    <w:rsid w:val="001B4D5F"/>
    <w:rsid w:val="00B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D2DC0A23-4225-4A64-9D98-87E40929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1417</Characters>
  <Application>Microsoft Office Word</Application>
  <DocSecurity>4</DocSecurity>
  <Lines>27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s97010</vt:lpstr>
    </vt:vector>
  </TitlesOfParts>
  <Company>Riksdagen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s97010</dc:title>
  <dc:subject>s97010</dc:subject>
  <dc:creator>Riksdagen</dc:creator>
  <cp:keywords>Riksdagen</cp:keywords>
  <dc:description>TKG-ktrl, MSMQ4mb, PersReg-Distribution mm</dc:description>
  <cp:lastModifiedBy>Lars Brink</cp:lastModifiedBy>
  <cp:revision>2</cp:revision>
  <cp:lastPrinted>2008-11-04T14:27:00Z</cp:lastPrinted>
  <dcterms:created xsi:type="dcterms:W3CDTF">2025-12-17T18:51:00Z</dcterms:created>
  <dcterms:modified xsi:type="dcterms:W3CDTF">2025-12-17T18:51:00Z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Kvinnokonventionen Cedaw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Kvinnokonventionen Cedaw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20082009000000000115000970100069</vt:lpwstr>
  </property>
  <property fmtid="{D5CDD505-2E9C-101B-9397-08002B2CF9AE}" pid="47" name="datum">
    <vt:lpwstr>080923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20082009000000000115000970100069</vt:lpwstr>
  </property>
  <property fmtid="{D5CDD505-2E9C-101B-9397-08002B2CF9AE}" pid="50" name="nummer">
    <vt:lpwstr>218</vt:lpwstr>
  </property>
  <property fmtid="{D5CDD505-2E9C-101B-9397-08002B2CF9AE}" pid="51" name="utskottsbeteckning">
    <vt:lpwstr>Ub</vt:lpwstr>
  </property>
  <property fmtid="{D5CDD505-2E9C-101B-9397-08002B2CF9AE}" pid="52" name="GlobalUID">
    <vt:lpwstr>{25AC9A59-2236-42A4-8AA5-873CCCCB74F2}</vt:lpwstr>
  </property>
  <property fmtid="{D5CDD505-2E9C-101B-9397-08002B2CF9AE}" pid="53" name="Överföringar">
    <vt:i4>0</vt:i4>
  </property>
  <property fmtid="{D5CDD505-2E9C-101B-9397-08002B2CF9AE}" pid="54" name="Checksum">
    <vt:lpwstr>*0018926863722*</vt:lpwstr>
  </property>
  <property fmtid="{D5CDD505-2E9C-101B-9397-08002B2CF9AE}" pid="55" name="skuggnummer">
    <vt:lpwstr>122</vt:lpwstr>
  </property>
  <property fmtid="{D5CDD505-2E9C-101B-9397-08002B2CF9AE}" pid="56" name="urixVersion">
    <vt:lpwstr>3.2.0.8</vt:lpwstr>
  </property>
  <property fmtid="{D5CDD505-2E9C-101B-9397-08002B2CF9AE}" pid="57" name="urixOrigin">
    <vt:lpwstr>090401 15:12:45.001</vt:lpwstr>
  </property>
  <property fmtid="{D5CDD505-2E9C-101B-9397-08002B2CF9AE}" pid="58" name="urixGuid">
    <vt:lpwstr>{A4F1A182-49DB-4D8C-8079-76B30F365CB5}</vt:lpwstr>
  </property>
</Properties>
</file>