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022DCF" w14:textId="77777777">
        <w:tc>
          <w:tcPr>
            <w:tcW w:w="2268" w:type="dxa"/>
          </w:tcPr>
          <w:p w14:paraId="61DE3D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E0B1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77003B" w14:textId="77777777">
        <w:tc>
          <w:tcPr>
            <w:tcW w:w="2268" w:type="dxa"/>
          </w:tcPr>
          <w:p w14:paraId="46A427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9CA5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77DD40" w14:textId="77777777">
        <w:tc>
          <w:tcPr>
            <w:tcW w:w="3402" w:type="dxa"/>
            <w:gridSpan w:val="2"/>
          </w:tcPr>
          <w:p w14:paraId="6650C8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1D34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B04B8D" w14:textId="77777777">
        <w:tc>
          <w:tcPr>
            <w:tcW w:w="2268" w:type="dxa"/>
          </w:tcPr>
          <w:p w14:paraId="246FA9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D5F1F6" w14:textId="778A27D9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0141666" w14:textId="77777777">
        <w:tc>
          <w:tcPr>
            <w:tcW w:w="2268" w:type="dxa"/>
          </w:tcPr>
          <w:p w14:paraId="024F2A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17A4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E0F292" w14:textId="77777777">
        <w:trPr>
          <w:trHeight w:val="284"/>
        </w:trPr>
        <w:tc>
          <w:tcPr>
            <w:tcW w:w="4911" w:type="dxa"/>
          </w:tcPr>
          <w:p w14:paraId="2DAC2A56" w14:textId="77777777" w:rsidR="006E4E11" w:rsidRDefault="00EA0E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C8B419F" w14:textId="77777777">
        <w:trPr>
          <w:trHeight w:val="284"/>
        </w:trPr>
        <w:tc>
          <w:tcPr>
            <w:tcW w:w="4911" w:type="dxa"/>
          </w:tcPr>
          <w:p w14:paraId="10C68FE7" w14:textId="77777777" w:rsidR="006E4E11" w:rsidRDefault="00EA0E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0D98339" w14:textId="77777777">
        <w:trPr>
          <w:trHeight w:val="284"/>
        </w:trPr>
        <w:tc>
          <w:tcPr>
            <w:tcW w:w="4911" w:type="dxa"/>
          </w:tcPr>
          <w:p w14:paraId="75614D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6CA780" w14:textId="77777777">
        <w:trPr>
          <w:trHeight w:val="284"/>
        </w:trPr>
        <w:tc>
          <w:tcPr>
            <w:tcW w:w="4911" w:type="dxa"/>
          </w:tcPr>
          <w:p w14:paraId="238BE213" w14:textId="7E3E1E4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780064" w14:textId="77777777">
        <w:trPr>
          <w:trHeight w:val="284"/>
        </w:trPr>
        <w:tc>
          <w:tcPr>
            <w:tcW w:w="4911" w:type="dxa"/>
          </w:tcPr>
          <w:p w14:paraId="0B62C6F9" w14:textId="301C368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05C96C" w14:textId="77777777">
        <w:trPr>
          <w:trHeight w:val="284"/>
        </w:trPr>
        <w:tc>
          <w:tcPr>
            <w:tcW w:w="4911" w:type="dxa"/>
          </w:tcPr>
          <w:p w14:paraId="01B3F68A" w14:textId="45649D7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3A7109" w14:textId="77777777">
        <w:trPr>
          <w:trHeight w:val="284"/>
        </w:trPr>
        <w:tc>
          <w:tcPr>
            <w:tcW w:w="4911" w:type="dxa"/>
          </w:tcPr>
          <w:p w14:paraId="290D2468" w14:textId="35E9B006" w:rsidR="00472CC6" w:rsidRPr="00472CC6" w:rsidRDefault="00472CC6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95CB2D4" w14:textId="77777777">
        <w:trPr>
          <w:trHeight w:val="284"/>
        </w:trPr>
        <w:tc>
          <w:tcPr>
            <w:tcW w:w="4911" w:type="dxa"/>
          </w:tcPr>
          <w:p w14:paraId="750F5C81" w14:textId="6112ABAC" w:rsidR="006E4E11" w:rsidRPr="00472CC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2A0F8DF" w14:textId="77777777">
        <w:trPr>
          <w:trHeight w:val="284"/>
        </w:trPr>
        <w:tc>
          <w:tcPr>
            <w:tcW w:w="4911" w:type="dxa"/>
          </w:tcPr>
          <w:p w14:paraId="244553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782C4C" w14:textId="77777777" w:rsidR="006E4E11" w:rsidRDefault="00EA0EFF">
      <w:pPr>
        <w:framePr w:w="4400" w:h="2523" w:wrap="notBeside" w:vAnchor="page" w:hAnchor="page" w:x="6453" w:y="2445"/>
        <w:ind w:left="142"/>
      </w:pPr>
      <w:r>
        <w:t>Till riksdagen</w:t>
      </w:r>
    </w:p>
    <w:p w14:paraId="0D1F7CED" w14:textId="19D2DC9C" w:rsidR="00472CC6" w:rsidRDefault="00472CC6">
      <w:pPr>
        <w:framePr w:w="4400" w:h="2523" w:wrap="notBeside" w:vAnchor="page" w:hAnchor="page" w:x="6453" w:y="2445"/>
        <w:ind w:left="142"/>
      </w:pPr>
    </w:p>
    <w:p w14:paraId="51483CAB" w14:textId="28559E69" w:rsidR="006E4E11" w:rsidRDefault="00EA0EFF" w:rsidP="00EA0EFF">
      <w:pPr>
        <w:pStyle w:val="RKrubrik"/>
        <w:pBdr>
          <w:bottom w:val="single" w:sz="4" w:space="1" w:color="auto"/>
        </w:pBdr>
        <w:spacing w:before="0" w:after="0"/>
      </w:pPr>
      <w:r>
        <w:t>Svar på fråga 2016/17:977 av Cassandra Sundin (SD) Nordiskt Arktis</w:t>
      </w:r>
      <w:r w:rsidR="002467CE">
        <w:t>-</w:t>
      </w:r>
      <w:r>
        <w:t>samarbete om näringslivsutveckling</w:t>
      </w:r>
    </w:p>
    <w:p w14:paraId="5B4C5CE3" w14:textId="77777777" w:rsidR="006E4E11" w:rsidRDefault="006E4E11">
      <w:pPr>
        <w:pStyle w:val="RKnormal"/>
      </w:pPr>
    </w:p>
    <w:p w14:paraId="1B945878" w14:textId="7E9CCEE7" w:rsidR="006E4E11" w:rsidRDefault="00EA0EFF" w:rsidP="00472CC6">
      <w:pPr>
        <w:pStyle w:val="RKnormal"/>
      </w:pPr>
      <w:r>
        <w:t xml:space="preserve">Cassandra Sundin har frågat mig vad jag och regeringen </w:t>
      </w:r>
      <w:r w:rsidRPr="00EA0EFF">
        <w:t>avser att göra f</w:t>
      </w:r>
      <w:r>
        <w:t>ör Sveriges delaktighet i det nordiska Arktissamarbetet om näringslivs</w:t>
      </w:r>
      <w:r w:rsidR="002467CE">
        <w:t>-</w:t>
      </w:r>
      <w:r>
        <w:t>utveckling</w:t>
      </w:r>
      <w:r w:rsidR="00C90478">
        <w:t>.</w:t>
      </w:r>
    </w:p>
    <w:p w14:paraId="2512AB91" w14:textId="77777777" w:rsidR="00EA0EFF" w:rsidRPr="00EA0EFF" w:rsidRDefault="00EA0EFF" w:rsidP="00472CC6">
      <w:pPr>
        <w:pStyle w:val="RKnormal"/>
        <w:rPr>
          <w:szCs w:val="24"/>
        </w:rPr>
      </w:pPr>
    </w:p>
    <w:p w14:paraId="584CA773" w14:textId="77777777" w:rsidR="00EA0EFF" w:rsidRDefault="00EA0EFF" w:rsidP="00472CC6">
      <w:pPr>
        <w:pStyle w:val="RKnormal"/>
        <w:rPr>
          <w:szCs w:val="24"/>
        </w:rPr>
      </w:pPr>
      <w:r w:rsidRPr="00EA0EFF">
        <w:rPr>
          <w:szCs w:val="24"/>
        </w:rPr>
        <w:t>Regeringen lägger stor vikt vid samarbetet inom Nordiska Ministerrådet. Ett starkt och fokuserat nordiskt samarbete blir allt viktigare i en tid där de nordiska länderna möter stora regionala och globala utmaningar. Det nordiska samarbetet skapar viktiga synergier och möjlighet att utbyta erfarenheter i syfte att utveckla effektiva lösningar på gemensamma utmaningar inom många olika områden till gagn för medborgarna i de nordiska länderna.</w:t>
      </w:r>
    </w:p>
    <w:p w14:paraId="1B2E6E48" w14:textId="77777777" w:rsidR="00D80F49" w:rsidRPr="00EA0EFF" w:rsidRDefault="00D80F49" w:rsidP="00472CC6">
      <w:pPr>
        <w:pStyle w:val="RKnormal"/>
        <w:rPr>
          <w:szCs w:val="24"/>
        </w:rPr>
      </w:pPr>
    </w:p>
    <w:p w14:paraId="0FC0D573" w14:textId="10505087" w:rsidR="00C90478" w:rsidRDefault="00EA0EFF" w:rsidP="00472CC6">
      <w:pPr>
        <w:pStyle w:val="RKnormal"/>
        <w:rPr>
          <w:szCs w:val="24"/>
        </w:rPr>
      </w:pPr>
      <w:r w:rsidRPr="00EA0EFF">
        <w:rPr>
          <w:szCs w:val="24"/>
        </w:rPr>
        <w:t>Detta gäller i högsta grad Nordiska Ministerrådets arktiska samarbete vars syfte är att förbättra levnadsvillkoren för befolkningarna i de nordliga områdena och understödja den arktiska befolkningens sociala och kulturella utveckling. Regeringen arbetar aktivt för att driva detta samarbete vidare. Bl</w:t>
      </w:r>
      <w:r w:rsidR="00C90478">
        <w:rPr>
          <w:szCs w:val="24"/>
        </w:rPr>
        <w:t>and annat</w:t>
      </w:r>
      <w:r w:rsidRPr="00EA0EFF">
        <w:rPr>
          <w:szCs w:val="24"/>
        </w:rPr>
        <w:t xml:space="preserve"> bidrar Sverige med ca 7,7 MSEK per år till finansieringen av utvecklingsprojekt i den arktiska regionen.</w:t>
      </w:r>
    </w:p>
    <w:p w14:paraId="79F32E41" w14:textId="77777777" w:rsidR="00D80F49" w:rsidRDefault="00D80F49" w:rsidP="00472CC6">
      <w:pPr>
        <w:pStyle w:val="RKnormal"/>
        <w:rPr>
          <w:szCs w:val="24"/>
        </w:rPr>
      </w:pPr>
    </w:p>
    <w:p w14:paraId="73C95B1D" w14:textId="77777777" w:rsidR="00C90478" w:rsidRDefault="00C90478" w:rsidP="00472CC6">
      <w:pPr>
        <w:pStyle w:val="RKnormal"/>
        <w:rPr>
          <w:szCs w:val="24"/>
        </w:rPr>
      </w:pPr>
      <w:r w:rsidRPr="00C90478">
        <w:rPr>
          <w:szCs w:val="24"/>
        </w:rPr>
        <w:t>Svenska organisationer är också delaktiga i två av totalt sex projekt relaterade till hållbar utveckling, varav KTH har huvudansvar för genomförande av ett projekt (”Hållbara samhällen och gruvindustriella kulturarv i den nordiska delen av Arktis”). Genom att sprida information om möjligheten att ansöka om projektpengar uppmuntrar regeringen svenskt deltagande i detta samarbetsprogram.</w:t>
      </w:r>
    </w:p>
    <w:p w14:paraId="7A858720" w14:textId="77777777" w:rsidR="00C90478" w:rsidRDefault="00C90478" w:rsidP="00472CC6">
      <w:pPr>
        <w:pStyle w:val="RKnormal"/>
        <w:rPr>
          <w:szCs w:val="24"/>
        </w:rPr>
      </w:pPr>
    </w:p>
    <w:p w14:paraId="7150E3A9" w14:textId="77777777" w:rsidR="00D40771" w:rsidRDefault="00C90478" w:rsidP="00472CC6">
      <w:pPr>
        <w:pStyle w:val="RKnormal"/>
        <w:rPr>
          <w:szCs w:val="24"/>
        </w:rPr>
      </w:pPr>
      <w:r>
        <w:rPr>
          <w:szCs w:val="24"/>
        </w:rPr>
        <w:t>För närvarande</w:t>
      </w:r>
      <w:r w:rsidR="00EA0EFF" w:rsidRPr="00EA0EFF">
        <w:rPr>
          <w:szCs w:val="24"/>
        </w:rPr>
        <w:t xml:space="preserve"> pågår diskussioner om utformningen av det kommande samarbetsprogrammet för Arktis inom Nordiska ministerrådet </w:t>
      </w:r>
    </w:p>
    <w:p w14:paraId="5BB74010" w14:textId="473AAEB9" w:rsidR="00D615E5" w:rsidRDefault="00EA0EFF" w:rsidP="00472CC6">
      <w:pPr>
        <w:pStyle w:val="RKnormal"/>
        <w:rPr>
          <w:szCs w:val="24"/>
        </w:rPr>
      </w:pPr>
      <w:bookmarkStart w:id="0" w:name="_GoBack"/>
      <w:bookmarkEnd w:id="0"/>
      <w:r w:rsidRPr="00EA0EFF">
        <w:rPr>
          <w:szCs w:val="24"/>
        </w:rPr>
        <w:t xml:space="preserve">2018-2021. I detta är </w:t>
      </w:r>
      <w:r w:rsidR="00C90478">
        <w:rPr>
          <w:szCs w:val="24"/>
        </w:rPr>
        <w:t>A</w:t>
      </w:r>
      <w:r w:rsidRPr="00EA0EFF">
        <w:rPr>
          <w:szCs w:val="24"/>
        </w:rPr>
        <w:t xml:space="preserve">genda 2030 och hållbar utveckling en viktig </w:t>
      </w:r>
    </w:p>
    <w:p w14:paraId="4836EB64" w14:textId="77777777" w:rsidR="00D615E5" w:rsidRDefault="00D615E5" w:rsidP="00472CC6">
      <w:pPr>
        <w:pStyle w:val="RKnormal"/>
        <w:rPr>
          <w:szCs w:val="24"/>
        </w:rPr>
      </w:pPr>
    </w:p>
    <w:p w14:paraId="7DF14161" w14:textId="77777777" w:rsidR="00D615E5" w:rsidRDefault="00D615E5" w:rsidP="00472CC6">
      <w:pPr>
        <w:pStyle w:val="RKnormal"/>
        <w:rPr>
          <w:szCs w:val="24"/>
        </w:rPr>
      </w:pPr>
    </w:p>
    <w:p w14:paraId="2B660F37" w14:textId="77777777" w:rsidR="00D615E5" w:rsidRDefault="00D615E5" w:rsidP="00472CC6">
      <w:pPr>
        <w:pStyle w:val="RKnormal"/>
        <w:rPr>
          <w:szCs w:val="24"/>
        </w:rPr>
      </w:pPr>
    </w:p>
    <w:p w14:paraId="6F9DE224" w14:textId="2021832D" w:rsidR="00EA0EFF" w:rsidRPr="00EA0EFF" w:rsidRDefault="00EA0EFF" w:rsidP="00472CC6">
      <w:pPr>
        <w:pStyle w:val="RKnormal"/>
        <w:rPr>
          <w:szCs w:val="24"/>
        </w:rPr>
      </w:pPr>
      <w:r w:rsidRPr="00EA0EFF">
        <w:rPr>
          <w:szCs w:val="24"/>
        </w:rPr>
        <w:lastRenderedPageBreak/>
        <w:t>utgångspunkt</w:t>
      </w:r>
      <w:r w:rsidR="00C90478">
        <w:rPr>
          <w:szCs w:val="24"/>
        </w:rPr>
        <w:t>.</w:t>
      </w:r>
      <w:r w:rsidRPr="00EA0EFF">
        <w:rPr>
          <w:szCs w:val="24"/>
        </w:rPr>
        <w:t xml:space="preserve"> Sverige har även en av regeringen beslutad strategi för Arktis där hållbar utveckling är en av huvudpelarna.</w:t>
      </w:r>
    </w:p>
    <w:p w14:paraId="781132E4" w14:textId="77777777" w:rsidR="00EA0EFF" w:rsidRDefault="00EA0EFF" w:rsidP="00472CC6">
      <w:pPr>
        <w:pStyle w:val="RKnormal"/>
      </w:pPr>
    </w:p>
    <w:p w14:paraId="46DA3C3B" w14:textId="0801B40F" w:rsidR="00EA0EFF" w:rsidRDefault="00EA0EFF" w:rsidP="00472CC6">
      <w:pPr>
        <w:pStyle w:val="RKnormal"/>
      </w:pPr>
      <w:r>
        <w:t xml:space="preserve">Stockholm den </w:t>
      </w:r>
      <w:r w:rsidR="00472CC6">
        <w:t>15 mars 2017</w:t>
      </w:r>
    </w:p>
    <w:p w14:paraId="056276E4" w14:textId="77777777" w:rsidR="00D615E5" w:rsidRDefault="00D615E5" w:rsidP="00472CC6">
      <w:pPr>
        <w:pStyle w:val="RKnormal"/>
      </w:pPr>
    </w:p>
    <w:p w14:paraId="68348ED7" w14:textId="77777777" w:rsidR="00D615E5" w:rsidRDefault="00D615E5" w:rsidP="00472CC6">
      <w:pPr>
        <w:pStyle w:val="RKnormal"/>
      </w:pPr>
    </w:p>
    <w:p w14:paraId="4358ABC4" w14:textId="77777777" w:rsidR="00D615E5" w:rsidRDefault="00D615E5" w:rsidP="00472CC6">
      <w:pPr>
        <w:pStyle w:val="RKnormal"/>
      </w:pPr>
    </w:p>
    <w:p w14:paraId="3BC259FE" w14:textId="77777777" w:rsidR="00D615E5" w:rsidRDefault="00D615E5" w:rsidP="00472CC6">
      <w:pPr>
        <w:pStyle w:val="RKnormal"/>
      </w:pPr>
    </w:p>
    <w:p w14:paraId="7CCB71A3" w14:textId="2D77CE5D" w:rsidR="00EA0EFF" w:rsidRDefault="00D615E5" w:rsidP="00472CC6">
      <w:pPr>
        <w:pStyle w:val="RKnormal"/>
      </w:pPr>
      <w:r>
        <w:t>M</w:t>
      </w:r>
      <w:r w:rsidR="00EA0EFF">
        <w:t>argot Wallström</w:t>
      </w:r>
    </w:p>
    <w:sectPr w:rsidR="00EA0E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3F661" w14:textId="77777777" w:rsidR="00EA0EFF" w:rsidRDefault="00EA0EFF">
      <w:r>
        <w:separator/>
      </w:r>
    </w:p>
  </w:endnote>
  <w:endnote w:type="continuationSeparator" w:id="0">
    <w:p w14:paraId="6EB3AA84" w14:textId="77777777" w:rsidR="00EA0EFF" w:rsidRDefault="00EA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37B18" w14:textId="77777777" w:rsidR="00EA0EFF" w:rsidRDefault="00EA0EFF">
      <w:r>
        <w:separator/>
      </w:r>
    </w:p>
  </w:footnote>
  <w:footnote w:type="continuationSeparator" w:id="0">
    <w:p w14:paraId="658F62E6" w14:textId="77777777" w:rsidR="00EA0EFF" w:rsidRDefault="00EA0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E642E" w14:textId="4BB965CB" w:rsidR="00E80146" w:rsidRDefault="00E80146">
    <w:pPr>
      <w:pStyle w:val="Sidhuvud"/>
      <w:framePr w:wrap="around" w:vAnchor="text" w:hAnchor="margin" w:xAlign="right" w:y="1"/>
      <w:rPr>
        <w:rStyle w:val="Sidnummer"/>
      </w:rPr>
    </w:pP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543852" w14:textId="77777777">
      <w:trPr>
        <w:cantSplit/>
      </w:trPr>
      <w:tc>
        <w:tcPr>
          <w:tcW w:w="3119" w:type="dxa"/>
        </w:tcPr>
        <w:p w14:paraId="38460F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CF82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BDAAF5" w14:textId="77777777" w:rsidR="00E80146" w:rsidRDefault="00E80146">
          <w:pPr>
            <w:pStyle w:val="Sidhuvud"/>
            <w:ind w:right="360"/>
          </w:pPr>
        </w:p>
      </w:tc>
    </w:tr>
  </w:tbl>
  <w:p w14:paraId="0A0167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B2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BE826B" w14:textId="77777777">
      <w:trPr>
        <w:cantSplit/>
      </w:trPr>
      <w:tc>
        <w:tcPr>
          <w:tcW w:w="3119" w:type="dxa"/>
        </w:tcPr>
        <w:p w14:paraId="3F1708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AAC2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E4E8A9" w14:textId="77777777" w:rsidR="00E80146" w:rsidRDefault="00E80146">
          <w:pPr>
            <w:pStyle w:val="Sidhuvud"/>
            <w:ind w:right="360"/>
          </w:pPr>
        </w:p>
      </w:tc>
    </w:tr>
  </w:tbl>
  <w:p w14:paraId="1D9E39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78977" w14:textId="77777777" w:rsidR="00EA0EFF" w:rsidRDefault="00EA0E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E45C95" wp14:editId="53C066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139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DC8D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1D64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AC19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FF"/>
    <w:rsid w:val="00150384"/>
    <w:rsid w:val="00160901"/>
    <w:rsid w:val="001805B7"/>
    <w:rsid w:val="00204105"/>
    <w:rsid w:val="002467CE"/>
    <w:rsid w:val="002976AD"/>
    <w:rsid w:val="00367B1C"/>
    <w:rsid w:val="00472CC6"/>
    <w:rsid w:val="004A328D"/>
    <w:rsid w:val="00524DF6"/>
    <w:rsid w:val="0058762B"/>
    <w:rsid w:val="006E4E11"/>
    <w:rsid w:val="007242A3"/>
    <w:rsid w:val="007A6855"/>
    <w:rsid w:val="00834E09"/>
    <w:rsid w:val="0092027A"/>
    <w:rsid w:val="00955E31"/>
    <w:rsid w:val="00992E72"/>
    <w:rsid w:val="00AF26D1"/>
    <w:rsid w:val="00C90478"/>
    <w:rsid w:val="00D133D7"/>
    <w:rsid w:val="00D40771"/>
    <w:rsid w:val="00D615E5"/>
    <w:rsid w:val="00D80F49"/>
    <w:rsid w:val="00E80146"/>
    <w:rsid w:val="00E904D0"/>
    <w:rsid w:val="00EA0EFF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82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EA0EFF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A0EFF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834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4E0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72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EA0EFF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A0EFF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834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4E0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72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961f53e1-0a40-4d46-be09-cdfcc06e78b8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0C508-BA5B-4714-BD6C-85039324374E}"/>
</file>

<file path=customXml/itemProps2.xml><?xml version="1.0" encoding="utf-8"?>
<ds:datastoreItem xmlns:ds="http://schemas.openxmlformats.org/officeDocument/2006/customXml" ds:itemID="{6654CA1A-E386-4BC7-BEC4-0DF759170991}"/>
</file>

<file path=customXml/itemProps3.xml><?xml version="1.0" encoding="utf-8"?>
<ds:datastoreItem xmlns:ds="http://schemas.openxmlformats.org/officeDocument/2006/customXml" ds:itemID="{E81552DC-9E70-4EE2-AA73-B1081F1E13F3}"/>
</file>

<file path=customXml/itemProps4.xml><?xml version="1.0" encoding="utf-8"?>
<ds:datastoreItem xmlns:ds="http://schemas.openxmlformats.org/officeDocument/2006/customXml" ds:itemID="{652DB7FD-C0BF-4A2B-8C6B-59AFF70FD922}"/>
</file>

<file path=customXml/itemProps5.xml><?xml version="1.0" encoding="utf-8"?>
<ds:datastoreItem xmlns:ds="http://schemas.openxmlformats.org/officeDocument/2006/customXml" ds:itemID="{4C30364F-E7FB-4EC2-AA8A-EDC68F586909}"/>
</file>

<file path=customXml/itemProps6.xml><?xml version="1.0" encoding="utf-8"?>
<ds:datastoreItem xmlns:ds="http://schemas.openxmlformats.org/officeDocument/2006/customXml" ds:itemID="{43EE979C-F61F-413F-97D0-00CD9835A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Lindvall</dc:creator>
  <cp:lastModifiedBy>Carina Stålberg</cp:lastModifiedBy>
  <cp:revision>4</cp:revision>
  <cp:lastPrinted>2017-03-15T08:45:00Z</cp:lastPrinted>
  <dcterms:created xsi:type="dcterms:W3CDTF">2017-03-15T08:45:00Z</dcterms:created>
  <dcterms:modified xsi:type="dcterms:W3CDTF">2017-03-15T08:48:00Z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afb062ac-7782-4f4c-b01c-1b7fd4c6902c</vt:lpwstr>
  </property>
</Properties>
</file>