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78098BBF4EF438ABE66EB7AC8C63BE1"/>
        </w:placeholder>
        <w15:appearance w15:val="hidden"/>
        <w:text/>
      </w:sdtPr>
      <w:sdtEndPr/>
      <w:sdtContent>
        <w:p w:rsidRPr="009B062B" w:rsidR="00AF30DD" w:rsidP="00DA28CE" w:rsidRDefault="00AF30DD" w14:paraId="3EA2F2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f1f355-0d9b-4ffb-bf6d-f367f667c38d"/>
        <w:id w:val="-500738366"/>
        <w:lock w:val="sdtLocked"/>
      </w:sdtPr>
      <w:sdtEndPr/>
      <w:sdtContent>
        <w:p w:rsidR="009F0870" w:rsidRDefault="00075BB6" w14:paraId="3EA2F20E" w14:textId="77777777">
          <w:pPr>
            <w:pStyle w:val="Frslagstext"/>
          </w:pPr>
          <w:r>
            <w:t>Riksdagen ställer sig bakom det som anförs i motionen om att synagogor ska ha rätt till viss ersättning av staten för kulturhistoriskt motiverade kostnader i samband med vård och underhåll av byggnader, inventarier, tomter och begravningsplatser och tillkännager detta för regeringen.</w:t>
          </w:r>
        </w:p>
      </w:sdtContent>
    </w:sdt>
    <w:sdt>
      <w:sdtPr>
        <w:alias w:val="Yrkande 2"/>
        <w:tag w:val="1b42f789-aef4-4e80-a210-1b43f5e96b12"/>
        <w:id w:val="-1534102590"/>
        <w:lock w:val="sdtLocked"/>
      </w:sdtPr>
      <w:sdtEndPr/>
      <w:sdtContent>
        <w:p w:rsidR="009F0870" w:rsidRDefault="00075BB6" w14:paraId="3EA2F20F" w14:textId="3F3CEDCA">
          <w:pPr>
            <w:pStyle w:val="Frslagstext"/>
          </w:pPr>
          <w:r>
            <w:t>Riksdagen ställer sig bakom det som anförs i motionen om att synagogor ska skyddas särskilt av kulturmiljölagen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112CE699B6244E59506D1D70C222F82"/>
        </w:placeholder>
        <w15:appearance w15:val="hidden"/>
        <w:text/>
      </w:sdtPr>
      <w:sdtEndPr/>
      <w:sdtContent>
        <w:p w:rsidRPr="009B062B" w:rsidR="006D79C9" w:rsidP="00333E95" w:rsidRDefault="002336A0" w14:paraId="3EA2F210" w14:textId="77777777">
          <w:pPr>
            <w:pStyle w:val="Rubrik1"/>
          </w:pPr>
          <w:r>
            <w:t>Ersättning för vård och underhåll av kyrkor</w:t>
          </w:r>
        </w:p>
      </w:sdtContent>
    </w:sdt>
    <w:p w:rsidRPr="008A54C1" w:rsidR="00422B9E" w:rsidP="00AA77FB" w:rsidRDefault="00EF71E0" w14:paraId="3EA2F211" w14:textId="7626E1E6">
      <w:pPr>
        <w:pStyle w:val="Normalutanindragellerluft"/>
      </w:pPr>
      <w:r>
        <w:t>I anslutning till stat–kyrka-</w:t>
      </w:r>
      <w:r w:rsidRPr="008A54C1" w:rsidR="00B04D1A">
        <w:t>r</w:t>
      </w:r>
      <w:r w:rsidRPr="008A54C1" w:rsidR="00E02CC6">
        <w:t>eformen</w:t>
      </w:r>
      <w:r>
        <w:t>,</w:t>
      </w:r>
      <w:r w:rsidRPr="008A54C1" w:rsidR="00E02CC6">
        <w:t xml:space="preserve"> som genomfördes den 1 januari 2000 och som innebar att relationerna mellan staten och Svenska kyrkan ändrades, gavs Svenska kyrkan rätt till viss ersättning av staten för kulturhistoriskt motiverade kostnader i samband med vård och underhåll av de kyrkliga kulturminnena (kyrkoantikvarisk ersättning). </w:t>
      </w:r>
      <w:r w:rsidRPr="008A54C1" w:rsidR="00DA7629">
        <w:t xml:space="preserve">Kyrkoantikvarisk ersättning får beviljas till kulturhistoriskt motiverade kostnader för förvaltning av </w:t>
      </w:r>
      <w:r>
        <w:t>egendom som är skyddad enligt 4 </w:t>
      </w:r>
      <w:r w:rsidRPr="008A54C1" w:rsidR="00DA7629">
        <w:t>kap</w:t>
      </w:r>
      <w:r>
        <w:t>.</w:t>
      </w:r>
      <w:r w:rsidRPr="008A54C1" w:rsidR="00DA7629">
        <w:t xml:space="preserve"> </w:t>
      </w:r>
      <w:r>
        <w:t>k</w:t>
      </w:r>
      <w:r w:rsidRPr="008A54C1" w:rsidR="006254EB">
        <w:t>ulturmiljölag</w:t>
      </w:r>
      <w:r>
        <w:t>en</w:t>
      </w:r>
      <w:r w:rsidRPr="008A54C1" w:rsidR="006254EB">
        <w:t xml:space="preserve"> (1988:950)</w:t>
      </w:r>
      <w:r>
        <w:t xml:space="preserve">, förkortad </w:t>
      </w:r>
      <w:r w:rsidRPr="008A54C1" w:rsidR="00DA7629">
        <w:t>KML. Med skyddad egendom avses kyrkobyggnader, kyrkotomter, kyrkliga inventarier och begravningsplatser</w:t>
      </w:r>
      <w:r>
        <w:t>. Av 4 </w:t>
      </w:r>
      <w:r w:rsidRPr="008A54C1" w:rsidR="007A5514">
        <w:t>kap</w:t>
      </w:r>
      <w:r>
        <w:t>. </w:t>
      </w:r>
      <w:r w:rsidRPr="008A54C1" w:rsidR="007A5514">
        <w:t>16</w:t>
      </w:r>
      <w:r>
        <w:t xml:space="preserve"> § </w:t>
      </w:r>
      <w:r w:rsidRPr="008A54C1" w:rsidR="007A5514">
        <w:t>KML framgår att Svenska kyrkan har rätt till viss ersättning av staten för kulturhistoriskt motiverade kostnader i samband med vård och underhåll av de kyrkliga kulturminnena.</w:t>
      </w:r>
      <w:r w:rsidRPr="008A54C1" w:rsidR="004B56D6">
        <w:t xml:space="preserve"> </w:t>
      </w:r>
      <w:r w:rsidRPr="008A54C1" w:rsidR="00A7751A">
        <w:t xml:space="preserve">Att kyrkoantikvarisk ersättning lämnas till Svenska kyrkan motiveras av att de kyrkliga kulturminnena är en angelägenhet för alla medborgare och att de därför skyddas genom bestämmelserna i 4 kap. kulturmiljölagen. Bestämmelserna innebär i korthet att de kyrkliga kulturminnena ska vårdas och underhållas så att deras kulturhistoriska värde inte minskas. </w:t>
      </w:r>
      <w:r w:rsidRPr="008A54C1" w:rsidR="00D26F2D">
        <w:t>I anslutning till stat–kyrka-reformen träffade staten och Svenska kyrkan även en långsiktig överenskommelse i frågor som rör de kulturhistoriska värdena inom Svenska kyrkan. Överen</w:t>
      </w:r>
      <w:r w:rsidRPr="008A54C1" w:rsidR="00E2068B">
        <w:t xml:space="preserve">skommelsen gäller tills vidare. Svenska kyrkan är ansvarig för fördelningen av den kyrkoantikvariska ersättningen. </w:t>
      </w:r>
      <w:r w:rsidRPr="008A54C1" w:rsidR="00D26F2D">
        <w:t xml:space="preserve">Enligt överenskommelsen ska Svenska kyrkan årligen lämna en redovisning till regeringen i frågor som rör de kyrkliga kulturvärdena. </w:t>
      </w:r>
      <w:r w:rsidRPr="008A54C1" w:rsidR="00E02CC6">
        <w:t xml:space="preserve">Vart femte år gör regeringen en </w:t>
      </w:r>
      <w:r w:rsidRPr="008A54C1" w:rsidR="00E02CC6">
        <w:lastRenderedPageBreak/>
        <w:t>mer omfattande uppföljning av ersättningen vid en s</w:t>
      </w:r>
      <w:r w:rsidR="00E22921">
        <w:t>.k.</w:t>
      </w:r>
      <w:r w:rsidRPr="008A54C1" w:rsidR="00E02CC6">
        <w:t xml:space="preserve"> kontrollstation. </w:t>
      </w:r>
      <w:r w:rsidRPr="008A54C1" w:rsidR="00D26F2D">
        <w:t xml:space="preserve">Nästa kontrollstation infaller 2019. </w:t>
      </w:r>
      <w:r w:rsidRPr="008A54C1" w:rsidR="00B775FC">
        <w:t>I skrivelsen Den kyrkoantikvariska ersättningen (skr. 2013/14:152) uttalade regeringen att en fördjupad utvärdering av den kyrkoantikvariska ersättningens användning och effekter bör göras inför kontrollstationen 2019. Regeringen har vidare i propositionen Kulturarvspolitik (prop. 2016/17:116) gjort bedömningen att det inför nämnda kontrollst</w:t>
      </w:r>
      <w:r w:rsidRPr="008A54C1" w:rsidR="00D844ED">
        <w:t>ation bör göras en översyn</w:t>
      </w:r>
      <w:r w:rsidRPr="008A54C1" w:rsidR="00B775FC">
        <w:t xml:space="preserve"> kring frågor som rör det kyrkliga kulturarvet. I behandlingen av propositionen har riksdagen i ett tillkännagivande uttalat att en fördjupad kartläggning av skyddsvärda kyrkobyggnader tillsammans med en analys av framtida kostnader bör göras (bet. 2016/17:KrU9). </w:t>
      </w:r>
    </w:p>
    <w:p w:rsidRPr="00935AF3" w:rsidR="00BB124E" w:rsidP="00935AF3" w:rsidRDefault="00BB124E" w14:paraId="3EA2F212" w14:textId="77777777">
      <w:pPr>
        <w:pStyle w:val="Rubrik1"/>
      </w:pPr>
      <w:r w:rsidRPr="00935AF3">
        <w:t xml:space="preserve">Synagogor </w:t>
      </w:r>
      <w:r w:rsidRPr="00935AF3" w:rsidR="002B6347">
        <w:t xml:space="preserve">i Sverige </w:t>
      </w:r>
    </w:p>
    <w:p w:rsidRPr="0082002B" w:rsidR="00E4689E" w:rsidP="00AA77FB" w:rsidRDefault="005D7CA4" w14:paraId="3EA2F213" w14:textId="03FDCADF">
      <w:pPr>
        <w:pStyle w:val="Normalutanindragellerluft"/>
      </w:pPr>
      <w:r w:rsidRPr="0082002B">
        <w:t xml:space="preserve">Judisk historia i Sverige är relativt okänd utanför den egna gruppen, med undantag för svenska hjälpinsatser i slutet av andra världskriget. De svenska judarnas historia ger ett långt historiskt perspektiv på religiös etablering och mångfald i Sverige. </w:t>
      </w:r>
      <w:r w:rsidRPr="0082002B" w:rsidR="00823769">
        <w:t xml:space="preserve">Från slutet av 1600-talet </w:t>
      </w:r>
      <w:r w:rsidRPr="0082002B" w:rsidR="00DE3017">
        <w:t>har judar bosatt sig i Sverige. De var dock tvungna att konvertera</w:t>
      </w:r>
      <w:r w:rsidRPr="0082002B" w:rsidR="00823769">
        <w:t xml:space="preserve"> till kristen</w:t>
      </w:r>
      <w:r w:rsidR="00E476BE">
        <w:softHyphen/>
      </w:r>
      <w:r w:rsidRPr="0082002B" w:rsidR="00823769">
        <w:t>domen</w:t>
      </w:r>
      <w:r w:rsidRPr="0082002B" w:rsidR="00364FA0">
        <w:t xml:space="preserve">. 1686 års </w:t>
      </w:r>
      <w:r w:rsidRPr="0082002B" w:rsidR="00823769">
        <w:t>kyr</w:t>
      </w:r>
      <w:r w:rsidRPr="0082002B" w:rsidR="00364FA0">
        <w:t xml:space="preserve">kolag </w:t>
      </w:r>
      <w:r w:rsidRPr="0082002B" w:rsidR="00B5702B">
        <w:t xml:space="preserve">krävde att </w:t>
      </w:r>
      <w:r w:rsidR="00EF71E0">
        <w:t xml:space="preserve">de </w:t>
      </w:r>
      <w:r w:rsidRPr="0082002B" w:rsidR="00B5702B">
        <w:t>b</w:t>
      </w:r>
      <w:r w:rsidRPr="0082002B" w:rsidR="00236539">
        <w:t>l</w:t>
      </w:r>
      <w:r w:rsidR="00E95E22">
        <w:t>.</w:t>
      </w:r>
      <w:r w:rsidRPr="0082002B" w:rsidR="00236539">
        <w:t>a</w:t>
      </w:r>
      <w:r w:rsidR="00E95E22">
        <w:t>.</w:t>
      </w:r>
      <w:r w:rsidRPr="0082002B" w:rsidR="00236539">
        <w:t xml:space="preserve"> måste</w:t>
      </w:r>
      <w:r w:rsidRPr="0082002B" w:rsidR="00B5702B">
        <w:t xml:space="preserve"> döpa sig för att kunna bo i landet. </w:t>
      </w:r>
      <w:r w:rsidRPr="0082002B" w:rsidR="00BD79C7">
        <w:t xml:space="preserve">På 1770-talet tillät kungen judar att komma till Sverige utan att konvertera. </w:t>
      </w:r>
      <w:r w:rsidRPr="0082002B" w:rsidR="00B5702B">
        <w:t xml:space="preserve">Enligt </w:t>
      </w:r>
      <w:r w:rsidRPr="0082002B" w:rsidR="00CF619E">
        <w:t>det s</w:t>
      </w:r>
      <w:r w:rsidR="00554264">
        <w:t xml:space="preserve">.k. </w:t>
      </w:r>
      <w:r w:rsidRPr="0082002B" w:rsidR="00CF619E">
        <w:t>juder</w:t>
      </w:r>
      <w:r w:rsidRPr="0082002B" w:rsidR="003D0A27">
        <w:t xml:space="preserve">eglementet </w:t>
      </w:r>
      <w:r w:rsidRPr="0082002B" w:rsidR="00B5702B">
        <w:t xml:space="preserve">från </w:t>
      </w:r>
      <w:r w:rsidRPr="0082002B" w:rsidR="003D0A27">
        <w:t xml:space="preserve">1782 fick judar </w:t>
      </w:r>
      <w:r w:rsidRPr="0082002B" w:rsidR="008D650A">
        <w:t xml:space="preserve">endast </w:t>
      </w:r>
      <w:r w:rsidRPr="0082002B" w:rsidR="00CF619E">
        <w:t>bosätta s</w:t>
      </w:r>
      <w:r w:rsidRPr="0082002B" w:rsidR="00707210">
        <w:t xml:space="preserve">ig i Stockholm, Göteborg, Norrköping och Karlskrona. </w:t>
      </w:r>
      <w:r w:rsidRPr="0082002B" w:rsidR="008D650A">
        <w:t xml:space="preserve">De fick inte gifta sig med icke-judar och inte vittna inför domstol. </w:t>
      </w:r>
      <w:r w:rsidRPr="0082002B" w:rsidR="00381908">
        <w:t xml:space="preserve">1870 fick judarna liknande </w:t>
      </w:r>
      <w:r w:rsidRPr="0082002B" w:rsidR="00CF619E">
        <w:t>medborgerliga rättigheter som alla andra med</w:t>
      </w:r>
      <w:r w:rsidR="00E476BE">
        <w:softHyphen/>
      </w:r>
      <w:r w:rsidRPr="0082002B" w:rsidR="00CF619E">
        <w:t xml:space="preserve">borgare i Sverige. </w:t>
      </w:r>
      <w:r w:rsidRPr="0082002B" w:rsidR="00381908">
        <w:t xml:space="preserve">Först 1899 fick judar rätt till allmän sjuk- och fattigvård. </w:t>
      </w:r>
      <w:r w:rsidRPr="0082002B" w:rsidR="00BF3519">
        <w:t>I mitten av 1800-talet kom en våg av judisk invandring. Bakgrunden var svåra judeförföljelse</w:t>
      </w:r>
      <w:r w:rsidR="00EF71E0">
        <w:t>r i Östeuropa, särskilt i Tsarr</w:t>
      </w:r>
      <w:r w:rsidRPr="0082002B" w:rsidR="00BF3519">
        <w:t>yssland. Hundratusentals judar reste</w:t>
      </w:r>
      <w:r w:rsidRPr="0082002B" w:rsidR="00117A5B">
        <w:t xml:space="preserve"> västerut. Av dem stannade c</w:t>
      </w:r>
      <w:r w:rsidR="002A56C0">
        <w:t>a 4 </w:t>
      </w:r>
      <w:r w:rsidRPr="0082002B" w:rsidR="00BF3519">
        <w:t xml:space="preserve">000 personer i Sverige. </w:t>
      </w:r>
      <w:r w:rsidRPr="0082002B" w:rsidR="00E4689E">
        <w:t>Under tiden fram till krigsutbrottet 1939 tog Sverige emot c</w:t>
      </w:r>
      <w:r w:rsidR="002A56C0">
        <w:t>a 3 </w:t>
      </w:r>
      <w:r w:rsidRPr="0082002B" w:rsidR="00E4689E">
        <w:t>000 judar från bl</w:t>
      </w:r>
      <w:r w:rsidR="002A56C0">
        <w:t>.</w:t>
      </w:r>
      <w:r w:rsidRPr="0082002B" w:rsidR="00E4689E">
        <w:t>a</w:t>
      </w:r>
      <w:r w:rsidR="002A56C0">
        <w:t>.</w:t>
      </w:r>
      <w:r w:rsidRPr="0082002B" w:rsidR="00E4689E">
        <w:t xml:space="preserve"> Tyskland, ett förhållandevis litet antal beroende på en restriktiv flyktingpolitik. Genom olika aktioner, bl</w:t>
      </w:r>
      <w:r w:rsidR="001F14AD">
        <w:t>.</w:t>
      </w:r>
      <w:r w:rsidRPr="0082002B" w:rsidR="00E4689E">
        <w:t>a</w:t>
      </w:r>
      <w:r w:rsidR="001F14AD">
        <w:t>.</w:t>
      </w:r>
      <w:r w:rsidRPr="0082002B" w:rsidR="00E4689E">
        <w:t xml:space="preserve"> av Sv</w:t>
      </w:r>
      <w:r w:rsidR="00EF71E0">
        <w:t>enska Röda K</w:t>
      </w:r>
      <w:r w:rsidRPr="0082002B" w:rsidR="00E4689E">
        <w:t>orset under krigets slutskede 1</w:t>
      </w:r>
      <w:r w:rsidRPr="0082002B" w:rsidR="001A357F">
        <w:t>945 och strax därefter, kunde ca</w:t>
      </w:r>
      <w:r w:rsidRPr="0082002B" w:rsidR="00E4689E">
        <w:t xml:space="preserve"> 11</w:t>
      </w:r>
      <w:r w:rsidR="00EF71E0">
        <w:t>–</w:t>
      </w:r>
      <w:r w:rsidR="001F14AD">
        <w:t>13 </w:t>
      </w:r>
      <w:r w:rsidRPr="0082002B" w:rsidR="00E4689E">
        <w:t>000 judiska koncentra</w:t>
      </w:r>
      <w:r w:rsidR="00E476BE">
        <w:softHyphen/>
      </w:r>
      <w:r w:rsidRPr="0082002B" w:rsidR="00E4689E">
        <w:t>tionslägerfångar transporteras till Sverige. Av dessa kan en</w:t>
      </w:r>
      <w:r w:rsidRPr="0082002B" w:rsidR="001A357F">
        <w:t xml:space="preserve"> tredjedel antas ha stannat </w:t>
      </w:r>
      <w:r w:rsidRPr="0082002B" w:rsidR="00E4689E">
        <w:t>i Sverige. En viss invandring har därefter skett i samband med antisemitiska kampanjer och politiska omvälvningar i Ce</w:t>
      </w:r>
      <w:r w:rsidR="00B04F74">
        <w:t>ntral- och Östeuropa under 1950–</w:t>
      </w:r>
      <w:r w:rsidRPr="0082002B" w:rsidR="00E4689E">
        <w:t xml:space="preserve">1990-talet. </w:t>
      </w:r>
      <w:r w:rsidRPr="0082002B" w:rsidR="00995156">
        <w:t xml:space="preserve">Efter att Sverige anslutit sig till Europarådets </w:t>
      </w:r>
      <w:r w:rsidRPr="0082002B" w:rsidR="00995156">
        <w:lastRenderedPageBreak/>
        <w:t xml:space="preserve">ramkonvention om nationella minoriteter erkändes </w:t>
      </w:r>
      <w:r w:rsidRPr="0082002B" w:rsidR="00F141F8">
        <w:t xml:space="preserve">judar, samer, romer, sverigefinnar och tornedalingar som svenska nationella minoriteter. Språket jiddisch har också blivit erkänt som ett av fem officiella minoritetsspråk i Sverige. </w:t>
      </w:r>
    </w:p>
    <w:p w:rsidR="005D7CA4" w:rsidP="00AA77FB" w:rsidRDefault="00647CA0" w14:paraId="3EA2F214" w14:textId="6B6E2CDB">
      <w:r w:rsidRPr="00647CA0">
        <w:t xml:space="preserve">I Sverige finns </w:t>
      </w:r>
      <w:r w:rsidR="00CF619E">
        <w:t xml:space="preserve">i dag </w:t>
      </w:r>
      <w:r w:rsidR="00E86230">
        <w:t>sju</w:t>
      </w:r>
      <w:r w:rsidRPr="00647CA0">
        <w:t xml:space="preserve"> synagogor varav tre ligger i </w:t>
      </w:r>
      <w:r w:rsidR="00A924A5">
        <w:t>St</w:t>
      </w:r>
      <w:r w:rsidR="00284DAC">
        <w:t>ockholm, två i Göteborg och två</w:t>
      </w:r>
      <w:r w:rsidRPr="00647CA0">
        <w:t xml:space="preserve"> i Malmö. </w:t>
      </w:r>
      <w:r w:rsidR="00B04F74">
        <w:t>Vidare finns i Norrköping en s</w:t>
      </w:r>
      <w:r w:rsidRPr="008C0B77" w:rsidR="00FF5546">
        <w:t xml:space="preserve">ynagoga utan verksamhet. </w:t>
      </w:r>
      <w:r w:rsidRPr="00647CA0">
        <w:t>Det finns också mindre judiska före</w:t>
      </w:r>
      <w:r w:rsidR="00384DB9">
        <w:t>ningar på flera andra orter i landet</w:t>
      </w:r>
      <w:r w:rsidR="00F37F45">
        <w:t>. U</w:t>
      </w:r>
      <w:r w:rsidRPr="00647CA0">
        <w:t>ppskattningsvis</w:t>
      </w:r>
      <w:r w:rsidR="00F37F45">
        <w:t xml:space="preserve"> finns ca</w:t>
      </w:r>
      <w:r w:rsidRPr="00647CA0">
        <w:t xml:space="preserve"> 15</w:t>
      </w:r>
      <w:r w:rsidR="00B04F74">
        <w:t> </w:t>
      </w:r>
      <w:r w:rsidR="00DC6FF0">
        <w:t>000</w:t>
      </w:r>
      <w:r w:rsidR="00B04F74">
        <w:t>–</w:t>
      </w:r>
      <w:r w:rsidRPr="00647CA0">
        <w:t>20</w:t>
      </w:r>
      <w:r w:rsidR="00DC6FF0">
        <w:t> </w:t>
      </w:r>
      <w:r w:rsidRPr="00647CA0">
        <w:t>000 judar i</w:t>
      </w:r>
      <w:r w:rsidR="00DC6FF0">
        <w:t xml:space="preserve"> Sverige. Av dessa är omkring 7 </w:t>
      </w:r>
      <w:r w:rsidRPr="00647CA0">
        <w:t xml:space="preserve">000 </w:t>
      </w:r>
      <w:r>
        <w:t xml:space="preserve">personer </w:t>
      </w:r>
      <w:r w:rsidRPr="00647CA0">
        <w:t xml:space="preserve">anslutna till en församling. </w:t>
      </w:r>
    </w:p>
    <w:p w:rsidR="008A6D14" w:rsidP="00AA77FB" w:rsidRDefault="00D53AD6" w14:paraId="3EA2F215" w14:textId="323BB602">
      <w:r>
        <w:t xml:space="preserve">Synagogor kan, </w:t>
      </w:r>
      <w:r w:rsidR="008A6D14">
        <w:t xml:space="preserve">i likhet med andra byggnader </w:t>
      </w:r>
      <w:r w:rsidRPr="008A6D14" w:rsidR="008A6D14">
        <w:t>som har ett synnerligen högt kultur</w:t>
      </w:r>
      <w:r w:rsidR="00E476BE">
        <w:softHyphen/>
      </w:r>
      <w:bookmarkStart w:name="_GoBack" w:id="1"/>
      <w:bookmarkEnd w:id="1"/>
      <w:r w:rsidRPr="008A6D14" w:rsidR="008A6D14">
        <w:t>historiskt värde eller som ingår i ett bebyggelseområde med ett synnerligen högt kulturhistoriskt värde</w:t>
      </w:r>
      <w:r>
        <w:t xml:space="preserve">, </w:t>
      </w:r>
      <w:r w:rsidR="008A6D14">
        <w:t xml:space="preserve">förklaras som byggnadsminne av </w:t>
      </w:r>
      <w:r w:rsidR="00B04F74">
        <w:t>länsstyrelsen enligt 3 kap. </w:t>
      </w:r>
      <w:r w:rsidR="008A6D14">
        <w:t>1</w:t>
      </w:r>
      <w:r w:rsidR="00B04F74">
        <w:t> </w:t>
      </w:r>
      <w:r w:rsidR="008A6D14">
        <w:t xml:space="preserve">§ KML. Dock saknas en särskild reglering i </w:t>
      </w:r>
      <w:r w:rsidR="00B04F74">
        <w:t>k</w:t>
      </w:r>
      <w:r w:rsidR="008A6D14">
        <w:t xml:space="preserve">ulturmiljölagen för synagogor och det finns inte heller någon möjlighet att ansöka om ersättning motsvarande den kyrkoantikvariska för vård och underhåll av dem. </w:t>
      </w:r>
      <w:r w:rsidR="00B6420A">
        <w:t>Detta trots att de svenska synagogorna</w:t>
      </w:r>
      <w:r w:rsidR="007925E8">
        <w:t xml:space="preserve"> </w:t>
      </w:r>
      <w:r w:rsidR="00AA4AB1">
        <w:t>är en del av vårt kulturarv</w:t>
      </w:r>
      <w:r w:rsidR="00B6420A">
        <w:t xml:space="preserve"> och många av dem besitter stora kulturhistoriska värden. </w:t>
      </w:r>
      <w:r w:rsidR="0065552E">
        <w:t xml:space="preserve">Detta är uppenbart </w:t>
      </w:r>
      <w:r w:rsidR="00047884">
        <w:t xml:space="preserve">för den som tar </w:t>
      </w:r>
      <w:r w:rsidR="0065552E">
        <w:t xml:space="preserve">del av de svenska judarnas och synagogornas historia. </w:t>
      </w:r>
    </w:p>
    <w:p w:rsidR="00DE6E48" w:rsidP="00AA77FB" w:rsidRDefault="00DE6E48" w14:paraId="3EA2F216" w14:textId="77777777">
      <w:r>
        <w:t>Göteborgs Synagoga uppfördes 185</w:t>
      </w:r>
      <w:r w:rsidR="007925E8">
        <w:t xml:space="preserve">5 av byggmästare August Krüger. </w:t>
      </w:r>
      <w:r>
        <w:t xml:space="preserve">Byggnadsstilen är en blandning av morisk, bysantisk och svensk nationalromantisk stil. </w:t>
      </w:r>
    </w:p>
    <w:p w:rsidR="00DE6E48" w:rsidP="00AA77FB" w:rsidRDefault="00DE6E48" w14:paraId="3EA2F217" w14:textId="48E52C01">
      <w:r>
        <w:t>I Norrköping finns Sveriges näst äldsta synagoga som har renoverats med pengar från bl</w:t>
      </w:r>
      <w:r w:rsidR="00AB09B1">
        <w:t>.</w:t>
      </w:r>
      <w:r>
        <w:t>a</w:t>
      </w:r>
      <w:r w:rsidR="00AB09B1">
        <w:t>.</w:t>
      </w:r>
      <w:r>
        <w:t xml:space="preserve"> </w:t>
      </w:r>
      <w:r w:rsidR="00B04F74">
        <w:t>l</w:t>
      </w:r>
      <w:r>
        <w:t>änssty</w:t>
      </w:r>
      <w:r w:rsidR="00AB09B1">
        <w:t xml:space="preserve">relsen och privata donationer. </w:t>
      </w:r>
      <w:r>
        <w:t>Den första synagogan invigdes i Norrköping på 1790-talet. Vid mitten av 1800-talet hade församlingen växt ur den gamla synagogan och 1858 invigdes den nuvarande. Arkitekt var Carl Ståhl. Huset är uppfört i klassicistiskt stil av slätputsat tegel i två våningar. Dess funktion som gudstjänstlokal markeras i det yttre av en liten kupol och höga stickbågiga fönster. Vid en renovering 1979 återfick byggnaden sin ursp</w:t>
      </w:r>
      <w:r w:rsidR="00B04F74">
        <w:t>rungliga färgsättning utvändigt:</w:t>
      </w:r>
      <w:r>
        <w:t xml:space="preserve"> ljusgula fasader och en ljusgrå sockel. Synagogan har inte någon regelbunden verksamhet men det händer att man har konserter där. Torahrullarna förvaras på Judiska museet i Stockholm. Synagogan är byggnadsminne sedan 1978. </w:t>
      </w:r>
    </w:p>
    <w:p w:rsidR="001E4BBF" w:rsidP="00AA77FB" w:rsidRDefault="001E4BBF" w14:paraId="3EA2F218" w14:textId="77777777">
      <w:r>
        <w:t>Stora synagogan i Stockholm började byggas 1867 efter ritningar av arkitekten Fredrik Wilhelm Scholander och invigdes 1870, samma år som judar i Sverige fick fullständiga medborgerliga rättigheter. Scholander gestaltade synagogan efter en vision om ett antikt assyriskt tempel, vilket bl</w:t>
      </w:r>
      <w:r w:rsidR="006F2D12">
        <w:t>.</w:t>
      </w:r>
      <w:r>
        <w:t>a</w:t>
      </w:r>
      <w:r w:rsidR="006F2D12">
        <w:t>.</w:t>
      </w:r>
      <w:r>
        <w:t xml:space="preserve"> märks på den rika blomornamentiken på väggar och kring pelare. Interiörmässigt är synagogan starkt influerad av de ideal som karaktäriserar tysk reformjudend</w:t>
      </w:r>
      <w:r w:rsidR="00652A01">
        <w:t xml:space="preserve">om. </w:t>
      </w:r>
      <w:r>
        <w:t xml:space="preserve">Hantverket är av hög klass, inte </w:t>
      </w:r>
      <w:r>
        <w:lastRenderedPageBreak/>
        <w:t xml:space="preserve">minst gäller detta interiören med dess detaljrikedom och rika färgspel. Helgedomen är uppförd i enlighet med den reformanda som förespråkade en ny gudstjänstordning och ett nytt synsätt på synagogornas inredning. Stora synagogan är förklarad som byggnadsminne. </w:t>
      </w:r>
    </w:p>
    <w:p w:rsidR="00DE6E48" w:rsidP="00AA77FB" w:rsidRDefault="00DE6E48" w14:paraId="3EA2F219" w14:textId="77777777">
      <w:r w:rsidRPr="00DE6E48">
        <w:t xml:space="preserve">1871 lämnade 29 judiska män in en ansökan om att få bilda en mosaisk församling i Malmö. Malmö synagoga invigdes år 1904. Den är en av två återstående synagogor i Europa </w:t>
      </w:r>
      <w:r w:rsidRPr="00A05D1A" w:rsidR="00A05D1A">
        <w:t>byggd i en blandning av jugend och morisk stil</w:t>
      </w:r>
      <w:r w:rsidR="00A05D1A">
        <w:t xml:space="preserve"> </w:t>
      </w:r>
      <w:r w:rsidRPr="00DE6E48">
        <w:t xml:space="preserve">som inte </w:t>
      </w:r>
      <w:r w:rsidR="00A05D1A">
        <w:t>förstördes under Kristallnatten</w:t>
      </w:r>
      <w:r w:rsidR="0019596C">
        <w:t xml:space="preserve">. </w:t>
      </w:r>
    </w:p>
    <w:p w:rsidR="00D54192" w:rsidP="00AA77FB" w:rsidRDefault="00E54463" w14:paraId="3EA2F21A" w14:textId="7DA4858C">
      <w:r>
        <w:t xml:space="preserve">Synagogeföreningen Adat Jisrael på Södermalm i Stockholm grundades 1871. </w:t>
      </w:r>
      <w:r w:rsidR="00E40879">
        <w:t xml:space="preserve">Synagogan har legat på samma ställe </w:t>
      </w:r>
      <w:r w:rsidRPr="00E40879" w:rsidR="00E40879">
        <w:t xml:space="preserve">sedan </w:t>
      </w:r>
      <w:r w:rsidR="00E40879">
        <w:t xml:space="preserve">1917. </w:t>
      </w:r>
      <w:r>
        <w:t xml:space="preserve">De flesta judar </w:t>
      </w:r>
      <w:r w:rsidR="00B001DA">
        <w:t xml:space="preserve">i arbetarkvarteren </w:t>
      </w:r>
      <w:r>
        <w:t>på Södermalm hade sina rötter i områden som tillhörde Tsar</w:t>
      </w:r>
      <w:r w:rsidR="003F30FC">
        <w:t>r</w:t>
      </w:r>
      <w:r>
        <w:t>yssland</w:t>
      </w:r>
      <w:r w:rsidR="003F30FC">
        <w:t>,</w:t>
      </w:r>
      <w:r>
        <w:t xml:space="preserve"> t</w:t>
      </w:r>
      <w:r w:rsidR="000176BD">
        <w:t>.ex.</w:t>
      </w:r>
      <w:r>
        <w:t xml:space="preserve"> Litauen, Lettland och delar av Polen. </w:t>
      </w:r>
      <w:r w:rsidRPr="00C51FBC" w:rsidR="00C51FBC">
        <w:t>De flesta var fattiga och familjern</w:t>
      </w:r>
      <w:r w:rsidR="00B001DA">
        <w:t xml:space="preserve">a var barnrika. Det var ofta </w:t>
      </w:r>
      <w:r w:rsidRPr="00C51FBC" w:rsidR="00C51FBC">
        <w:t>hantverkare, som skräddare, sömmerskor, skomakare och småhandlare.</w:t>
      </w:r>
      <w:r w:rsidR="00B001DA">
        <w:t xml:space="preserve"> D</w:t>
      </w:r>
      <w:r w:rsidRPr="00C90F73" w:rsidR="00C90F73">
        <w:t xml:space="preserve">et var i samma områden </w:t>
      </w:r>
      <w:r w:rsidR="00B001DA">
        <w:t xml:space="preserve">på Södermalm som </w:t>
      </w:r>
      <w:r w:rsidRPr="00C90F73" w:rsidR="00C90F73">
        <w:t xml:space="preserve">många av flyktingarna </w:t>
      </w:r>
      <w:r w:rsidR="00C90F73">
        <w:t xml:space="preserve">efter andra världskriget </w:t>
      </w:r>
      <w:r w:rsidR="00254034">
        <w:t>bosatte sig</w:t>
      </w:r>
      <w:r w:rsidRPr="00C90F73" w:rsidR="00C90F73">
        <w:t>.</w:t>
      </w:r>
      <w:r w:rsidR="00C90F73">
        <w:t xml:space="preserve"> </w:t>
      </w:r>
    </w:p>
    <w:p w:rsidR="000426E0" w:rsidP="00AA77FB" w:rsidRDefault="00F15972" w14:paraId="3EA2F21B" w14:textId="0F660C8C">
      <w:r w:rsidRPr="00F15972">
        <w:t>Synagogan Adat Jeschurun startade sin verksamhet i St</w:t>
      </w:r>
      <w:r w:rsidR="000033CE">
        <w:t xml:space="preserve">ockholm </w:t>
      </w:r>
      <w:r w:rsidR="00D54192">
        <w:t>1940 på Östermalm</w:t>
      </w:r>
      <w:r w:rsidRPr="00F15972">
        <w:t>.</w:t>
      </w:r>
      <w:r>
        <w:t xml:space="preserve"> </w:t>
      </w:r>
      <w:r w:rsidRPr="006F1184" w:rsidR="006F1184">
        <w:t xml:space="preserve">Synagogan har sedan dess inrymts i ett flertal olika lokaler. </w:t>
      </w:r>
      <w:r>
        <w:t xml:space="preserve">Interiören i synagogan kommer ursprungligen från en synagoga i Hamburg. </w:t>
      </w:r>
      <w:r w:rsidRPr="00F15972">
        <w:t xml:space="preserve">Natten till den 10 november 1938, som </w:t>
      </w:r>
      <w:r w:rsidR="0072011C">
        <w:t>gått till historien som den s</w:t>
      </w:r>
      <w:r w:rsidR="00C84770">
        <w:t>.k.</w:t>
      </w:r>
      <w:r w:rsidRPr="00F15972">
        <w:t xml:space="preserve"> Kristallnatten, sattes praktiskt taget alla synagogor i Tyskland i brand och förs</w:t>
      </w:r>
      <w:r>
        <w:t>tördes av nazisterna</w:t>
      </w:r>
      <w:r w:rsidR="006A463C">
        <w:t xml:space="preserve">. </w:t>
      </w:r>
      <w:r w:rsidR="00760148">
        <w:t xml:space="preserve">Synagogan som låg på </w:t>
      </w:r>
      <w:r w:rsidR="00024890">
        <w:t xml:space="preserve">Heinrich Barth </w:t>
      </w:r>
      <w:r w:rsidRPr="00760148" w:rsidR="00760148">
        <w:t>Strasse</w:t>
      </w:r>
      <w:r w:rsidR="00760148">
        <w:t xml:space="preserve"> </w:t>
      </w:r>
      <w:r>
        <w:t>undgick dock att förstöras under Kristallnatten 1938, eftersom den låg i ett hyreshus. Den dåvara</w:t>
      </w:r>
      <w:r w:rsidR="006F2B84">
        <w:t xml:space="preserve">nde överrabbinen i Hamburg, </w:t>
      </w:r>
      <w:r>
        <w:t>Joseph</w:t>
      </w:r>
      <w:r w:rsidR="005F177C">
        <w:t xml:space="preserve"> Carlebach, fick hjälp av </w:t>
      </w:r>
      <w:r>
        <w:t>Hans Lehmann, en jude från Hamburg som hade flyttat till Stockhol</w:t>
      </w:r>
      <w:r w:rsidR="005F177C">
        <w:t xml:space="preserve">m, att </w:t>
      </w:r>
      <w:r>
        <w:t>för</w:t>
      </w:r>
      <w:r w:rsidR="005F177C">
        <w:t>a ut inventarierna ur Tyskland</w:t>
      </w:r>
      <w:r>
        <w:t xml:space="preserve">. </w:t>
      </w:r>
      <w:r w:rsidR="003F30FC">
        <w:t>En ansökan om exportlicens för ”</w:t>
      </w:r>
      <w:r>
        <w:t>ga</w:t>
      </w:r>
      <w:r w:rsidR="003F30FC">
        <w:t>mmalt bohag och virke”</w:t>
      </w:r>
      <w:r w:rsidR="00410BB8">
        <w:t xml:space="preserve"> lämnades</w:t>
      </w:r>
      <w:r w:rsidR="00670C88">
        <w:t xml:space="preserve"> </w:t>
      </w:r>
      <w:r>
        <w:t xml:space="preserve">in till de tyska myndigheterna. Hans Lehmann samlade in tillräckligt mycket pengar för att hela synagogans interiör, bönböcker, den heliga arken, bänkarna med mera kunde skeppas till Sverige i mars 1939. </w:t>
      </w:r>
      <w:r w:rsidR="000426E0">
        <w:t xml:space="preserve">Vid lossningen på kajen </w:t>
      </w:r>
      <w:r w:rsidR="00471E0E">
        <w:t xml:space="preserve">i Stockholm </w:t>
      </w:r>
      <w:r w:rsidR="0038431E">
        <w:t>hade</w:t>
      </w:r>
      <w:r w:rsidR="00510830">
        <w:t xml:space="preserve"> </w:t>
      </w:r>
      <w:r w:rsidR="00D74FB0">
        <w:t>inredningen</w:t>
      </w:r>
      <w:r w:rsidR="005F177C">
        <w:t xml:space="preserve"> </w:t>
      </w:r>
      <w:r w:rsidR="00D74FB0">
        <w:t xml:space="preserve">slagits sönder och </w:t>
      </w:r>
      <w:r w:rsidR="005B56FB">
        <w:t>försetts med hakkors.</w:t>
      </w:r>
      <w:r w:rsidR="00E24A20">
        <w:t xml:space="preserve"> E</w:t>
      </w:r>
      <w:r w:rsidR="000426E0">
        <w:t>fter myck</w:t>
      </w:r>
      <w:r w:rsidR="00E24A20">
        <w:t xml:space="preserve">et restauration </w:t>
      </w:r>
      <w:r w:rsidR="005F177C">
        <w:t xml:space="preserve">återfick </w:t>
      </w:r>
      <w:r w:rsidR="000426E0">
        <w:t>bänkar och övrig inredning sitt ursprungliga utseende. Silvret och Tora</w:t>
      </w:r>
      <w:r w:rsidR="00757E16">
        <w:t>h</w:t>
      </w:r>
      <w:r w:rsidR="000426E0">
        <w:t>rullarna måste</w:t>
      </w:r>
      <w:r w:rsidR="00E24A20">
        <w:t xml:space="preserve"> återanskaffas</w:t>
      </w:r>
      <w:r w:rsidR="007E5439">
        <w:t xml:space="preserve"> eftersom man inte </w:t>
      </w:r>
      <w:r w:rsidR="000426E0">
        <w:t>få</w:t>
      </w:r>
      <w:r w:rsidR="00973811">
        <w:t>tt</w:t>
      </w:r>
      <w:r w:rsidR="007E5439">
        <w:t xml:space="preserve"> tillåtelse att för</w:t>
      </w:r>
      <w:r w:rsidR="00757E16">
        <w:t>a</w:t>
      </w:r>
      <w:r w:rsidR="007E5439">
        <w:t xml:space="preserve"> ut</w:t>
      </w:r>
      <w:r w:rsidR="000426E0">
        <w:t xml:space="preserve"> dessa ting ur </w:t>
      </w:r>
      <w:r w:rsidR="008975EF">
        <w:t>Tyskland. V</w:t>
      </w:r>
      <w:r w:rsidR="000426E0">
        <w:t>arje Tora</w:t>
      </w:r>
      <w:r w:rsidR="005650AD">
        <w:t>h</w:t>
      </w:r>
      <w:r w:rsidR="000426E0">
        <w:t xml:space="preserve">rulle </w:t>
      </w:r>
      <w:r w:rsidR="008975EF">
        <w:t xml:space="preserve">som kommit till </w:t>
      </w:r>
      <w:r w:rsidRPr="008975EF" w:rsidR="008975EF">
        <w:t>Jeschurun</w:t>
      </w:r>
      <w:r w:rsidR="008975EF">
        <w:t xml:space="preserve"> </w:t>
      </w:r>
      <w:r w:rsidR="000426E0">
        <w:t xml:space="preserve">har sin historia. </w:t>
      </w:r>
      <w:r w:rsidR="003E4A5B">
        <w:t>Där</w:t>
      </w:r>
      <w:r w:rsidR="000426E0">
        <w:t xml:space="preserve"> finns t</w:t>
      </w:r>
      <w:r w:rsidR="005650AD">
        <w:t>.o.m.</w:t>
      </w:r>
      <w:r w:rsidR="000426E0">
        <w:t xml:space="preserve"> en Tora</w:t>
      </w:r>
      <w:r w:rsidR="005650AD">
        <w:t>h</w:t>
      </w:r>
      <w:r w:rsidR="000426E0">
        <w:t>rulle som u</w:t>
      </w:r>
      <w:r w:rsidR="00493437">
        <w:t>nder andra världskriget förts med</w:t>
      </w:r>
      <w:r w:rsidR="000426E0">
        <w:t xml:space="preserve"> i landsflykt till Sibirien och senare tagits med till Stockh</w:t>
      </w:r>
      <w:r w:rsidR="00B43880">
        <w:t>olm och skänkts till Jeschurun</w:t>
      </w:r>
      <w:r w:rsidR="003F30FC">
        <w:t>. (K</w:t>
      </w:r>
      <w:r w:rsidR="00B43880">
        <w:t>ällor: Religiösa rum i det mångkulturella Sverige, Riksantikvarieämbetet</w:t>
      </w:r>
      <w:r w:rsidR="00AD47F0">
        <w:t xml:space="preserve"> 2004 samt </w:t>
      </w:r>
      <w:r w:rsidR="00B43880">
        <w:t>synagogor</w:t>
      </w:r>
      <w:r w:rsidR="00AD47F0">
        <w:t>na</w:t>
      </w:r>
      <w:r w:rsidR="00B43880">
        <w:t>s hemsidor</w:t>
      </w:r>
      <w:r w:rsidR="003F30FC">
        <w:t>.</w:t>
      </w:r>
      <w:r w:rsidR="00B43880">
        <w:t xml:space="preserve">) </w:t>
      </w:r>
    </w:p>
    <w:p w:rsidR="008B13F0" w:rsidP="00AA77FB" w:rsidRDefault="008B13F0" w14:paraId="3EA2F21C" w14:textId="77777777">
      <w:r>
        <w:lastRenderedPageBreak/>
        <w:t xml:space="preserve">Vänsterpartiet anser att </w:t>
      </w:r>
      <w:r w:rsidR="00091976">
        <w:t xml:space="preserve">äldre </w:t>
      </w:r>
      <w:r>
        <w:t xml:space="preserve">synagogor har </w:t>
      </w:r>
      <w:r w:rsidR="0019596C">
        <w:t xml:space="preserve">ett stort </w:t>
      </w:r>
      <w:r>
        <w:t>kulturhistoriskt</w:t>
      </w:r>
      <w:r w:rsidR="0019596C">
        <w:t xml:space="preserve"> värde. </w:t>
      </w:r>
      <w:r>
        <w:t>Därför bör det vara möjligt att söka ersättning liknande den kyrkoantikvariska</w:t>
      </w:r>
      <w:r w:rsidR="00AD71F9">
        <w:t xml:space="preserve"> ersättningen</w:t>
      </w:r>
      <w:r>
        <w:t xml:space="preserve"> för vård och underhåll av dem. Kulturmiljölagen bör även ha</w:t>
      </w:r>
      <w:r w:rsidR="007B6690">
        <w:t xml:space="preserve"> ett särskilt</w:t>
      </w:r>
      <w:r>
        <w:t xml:space="preserve"> kapitel om synagogor för att tydliggöra att de är skyddade. </w:t>
      </w:r>
    </w:p>
    <w:p w:rsidR="00402F6A" w:rsidP="00AA77FB" w:rsidRDefault="00D0015E" w14:paraId="3EA2F21D" w14:textId="77777777">
      <w:r w:rsidRPr="00D0015E">
        <w:t>R</w:t>
      </w:r>
      <w:r>
        <w:t xml:space="preserve">egeringen bör därför återkomma med förslag </w:t>
      </w:r>
      <w:r w:rsidRPr="00402F6A" w:rsidR="00402F6A">
        <w:t xml:space="preserve">om </w:t>
      </w:r>
      <w:r>
        <w:t>att synagogor ska ha rätt till</w:t>
      </w:r>
      <w:r w:rsidRPr="00402F6A" w:rsidR="00402F6A">
        <w:t xml:space="preserve"> ersättning av staten för kulturhistoriskt motiverade kostnader i samband med vård och underhåll av byggnader, inventarier</w:t>
      </w:r>
      <w:r>
        <w:t xml:space="preserve">, tomter och begravningsplatser. </w:t>
      </w:r>
      <w:r w:rsidRPr="00D0015E">
        <w:t xml:space="preserve">Detta bör riksdagen </w:t>
      </w:r>
      <w:r w:rsidR="00CE3629">
        <w:t>ställa sig bakom och</w:t>
      </w:r>
      <w:r w:rsidRPr="00D0015E">
        <w:t xml:space="preserve"> ge regeringen till känna.</w:t>
      </w:r>
    </w:p>
    <w:p w:rsidR="00402F6A" w:rsidP="00AA77FB" w:rsidRDefault="00D0015E" w14:paraId="3EA2F21E" w14:textId="58D2EFDB">
      <w:r>
        <w:t xml:space="preserve">Regeringen bör vidare återkomma med förslag </w:t>
      </w:r>
      <w:r w:rsidRPr="00680390" w:rsidR="00680390">
        <w:t>om att syn</w:t>
      </w:r>
      <w:r w:rsidR="003F30FC">
        <w:t>agogor ska skyddas särskilt av k</w:t>
      </w:r>
      <w:r w:rsidRPr="00680390" w:rsidR="00680390">
        <w:t>ulturmiljölagen</w:t>
      </w:r>
      <w:r>
        <w:t xml:space="preserve">. </w:t>
      </w:r>
      <w:r w:rsidRPr="00D0015E">
        <w:t xml:space="preserve">Detta bör riksdagen </w:t>
      </w:r>
      <w:r w:rsidR="00F3121C">
        <w:t>ställa sig bakom och</w:t>
      </w:r>
      <w:r w:rsidRPr="00D0015E">
        <w:t xml:space="preserve">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8125DE79316042F28A80C6D113039FFC"/>
        </w:placeholder>
        <w15:appearance w15:val="hidden"/>
      </w:sdtPr>
      <w:sdtEndPr/>
      <w:sdtContent>
        <w:p w:rsidR="00385445" w:rsidP="00385445" w:rsidRDefault="00385445" w14:paraId="3EA2F21F" w14:textId="77777777"/>
        <w:p w:rsidR="004801AC" w:rsidP="00385445" w:rsidRDefault="00E476BE" w14:paraId="3EA2F22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Momodou Malcolm Jallow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 Thorbjörnson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Thunander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</w:tbl>
    <w:p w:rsidR="00E72CA6" w:rsidRDefault="00E72CA6" w14:paraId="3EA2F230" w14:textId="77777777"/>
    <w:sectPr w:rsidR="00E72CA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2F232" w14:textId="77777777" w:rsidR="00DA7629" w:rsidRDefault="00DA7629" w:rsidP="000C1CAD">
      <w:pPr>
        <w:spacing w:line="240" w:lineRule="auto"/>
      </w:pPr>
      <w:r>
        <w:separator/>
      </w:r>
    </w:p>
  </w:endnote>
  <w:endnote w:type="continuationSeparator" w:id="0">
    <w:p w14:paraId="3EA2F233" w14:textId="77777777" w:rsidR="00DA7629" w:rsidRDefault="00DA76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F23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F239" w14:textId="05C77FF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76B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2F230" w14:textId="77777777" w:rsidR="00DA7629" w:rsidRDefault="00DA7629" w:rsidP="000C1CAD">
      <w:pPr>
        <w:spacing w:line="240" w:lineRule="auto"/>
      </w:pPr>
      <w:r>
        <w:separator/>
      </w:r>
    </w:p>
  </w:footnote>
  <w:footnote w:type="continuationSeparator" w:id="0">
    <w:p w14:paraId="3EA2F231" w14:textId="77777777" w:rsidR="00DA7629" w:rsidRDefault="00DA76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EA2F2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A2F243" wp14:anchorId="3EA2F2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476BE" w14:paraId="3EA2F2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98BE662A31404B9308BEBC8AC7C579"/>
                              </w:placeholder>
                              <w:text/>
                            </w:sdtPr>
                            <w:sdtEndPr/>
                            <w:sdtContent>
                              <w:r w:rsidR="00DA7629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25DE7426B94F31914AA04265CCC638"/>
                              </w:placeholder>
                              <w:text/>
                            </w:sdtPr>
                            <w:sdtEndPr/>
                            <w:sdtContent>
                              <w:r w:rsidR="00765498">
                                <w:t>581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A2F2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476BE" w14:paraId="3EA2F2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98BE662A31404B9308BEBC8AC7C579"/>
                        </w:placeholder>
                        <w:text/>
                      </w:sdtPr>
                      <w:sdtEndPr/>
                      <w:sdtContent>
                        <w:r w:rsidR="00DA7629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25DE7426B94F31914AA04265CCC638"/>
                        </w:placeholder>
                        <w:text/>
                      </w:sdtPr>
                      <w:sdtEndPr/>
                      <w:sdtContent>
                        <w:r w:rsidR="00765498">
                          <w:t>581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EA2F2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476BE" w14:paraId="3EA2F23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298BE662A31404B9308BEBC8AC7C579"/>
        </w:placeholder>
        <w:text/>
      </w:sdtPr>
      <w:sdtEndPr/>
      <w:sdtContent>
        <w:r w:rsidR="00DA7629">
          <w:t>V</w:t>
        </w:r>
      </w:sdtContent>
    </w:sdt>
    <w:sdt>
      <w:sdtPr>
        <w:alias w:val="CC_Noformat_Partinummer"/>
        <w:tag w:val="CC_Noformat_Partinummer"/>
        <w:id w:val="1197820850"/>
        <w:placeholder>
          <w:docPart w:val="AC25DE7426B94F31914AA04265CCC638"/>
        </w:placeholder>
        <w:text/>
      </w:sdtPr>
      <w:sdtEndPr/>
      <w:sdtContent>
        <w:r w:rsidR="00765498">
          <w:t>581</w:t>
        </w:r>
      </w:sdtContent>
    </w:sdt>
  </w:p>
  <w:p w:rsidR="004F35FE" w:rsidP="00776B74" w:rsidRDefault="004F35FE" w14:paraId="3EA2F2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476BE" w14:paraId="3EA2F23A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7629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65498">
          <w:t>581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E476BE" w14:paraId="3EA2F2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E476BE" w14:paraId="3EA2F2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476BE" w14:paraId="3EA2F2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:293</w:t>
        </w:r>
      </w:sdtContent>
    </w:sdt>
  </w:p>
  <w:p w:rsidR="004F35FE" w:rsidP="00E03A3D" w:rsidRDefault="00E476BE" w14:paraId="3EA2F2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Vasiliki Tsouplaki m.fl. (V)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4592E" w14:paraId="3EA2F23F" w14:textId="77777777">
        <w:pPr>
          <w:pStyle w:val="FSHRub2"/>
        </w:pPr>
        <w:r>
          <w:t>Vård och underhåll av synagogor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EA2F2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A7629"/>
    <w:rsid w:val="000000E0"/>
    <w:rsid w:val="000000E3"/>
    <w:rsid w:val="00000761"/>
    <w:rsid w:val="000014AF"/>
    <w:rsid w:val="00002310"/>
    <w:rsid w:val="000030B6"/>
    <w:rsid w:val="000033CE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176BD"/>
    <w:rsid w:val="000200F6"/>
    <w:rsid w:val="00020620"/>
    <w:rsid w:val="00022F5C"/>
    <w:rsid w:val="000232AB"/>
    <w:rsid w:val="00024356"/>
    <w:rsid w:val="000243A4"/>
    <w:rsid w:val="00024712"/>
    <w:rsid w:val="00024890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6E0"/>
    <w:rsid w:val="00042A9E"/>
    <w:rsid w:val="00043AA9"/>
    <w:rsid w:val="00043F2E"/>
    <w:rsid w:val="0004587D"/>
    <w:rsid w:val="000466E4"/>
    <w:rsid w:val="00046B18"/>
    <w:rsid w:val="00047884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07D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5BB6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1976"/>
    <w:rsid w:val="00093636"/>
    <w:rsid w:val="00093646"/>
    <w:rsid w:val="000937A5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64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6F6"/>
    <w:rsid w:val="000F5B00"/>
    <w:rsid w:val="000F5CF0"/>
    <w:rsid w:val="000F5DE8"/>
    <w:rsid w:val="000F6943"/>
    <w:rsid w:val="000F7BDA"/>
    <w:rsid w:val="001000DC"/>
    <w:rsid w:val="00100EC4"/>
    <w:rsid w:val="001020F3"/>
    <w:rsid w:val="00102143"/>
    <w:rsid w:val="00102980"/>
    <w:rsid w:val="00102F43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A5B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592E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96C"/>
    <w:rsid w:val="00195E9F"/>
    <w:rsid w:val="00196657"/>
    <w:rsid w:val="00197737"/>
    <w:rsid w:val="001A0693"/>
    <w:rsid w:val="001A193E"/>
    <w:rsid w:val="001A2309"/>
    <w:rsid w:val="001A25FF"/>
    <w:rsid w:val="001A2F45"/>
    <w:rsid w:val="001A357F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01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4BBF"/>
    <w:rsid w:val="001E6C8B"/>
    <w:rsid w:val="001F1053"/>
    <w:rsid w:val="001F14AD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A0"/>
    <w:rsid w:val="002336C7"/>
    <w:rsid w:val="00234A25"/>
    <w:rsid w:val="00236539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034"/>
    <w:rsid w:val="002543B3"/>
    <w:rsid w:val="00254E5A"/>
    <w:rsid w:val="0025501B"/>
    <w:rsid w:val="002551EA"/>
    <w:rsid w:val="00256E82"/>
    <w:rsid w:val="002577B0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3284"/>
    <w:rsid w:val="002751ED"/>
    <w:rsid w:val="002755AF"/>
    <w:rsid w:val="002756BD"/>
    <w:rsid w:val="00275FBD"/>
    <w:rsid w:val="002766FE"/>
    <w:rsid w:val="00276819"/>
    <w:rsid w:val="00276B6D"/>
    <w:rsid w:val="00276BEE"/>
    <w:rsid w:val="002771BB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4DAC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56C0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7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3E2C"/>
    <w:rsid w:val="002D4C1F"/>
    <w:rsid w:val="002D5149"/>
    <w:rsid w:val="002D5CED"/>
    <w:rsid w:val="002D5F1C"/>
    <w:rsid w:val="002D61FA"/>
    <w:rsid w:val="002D64BA"/>
    <w:rsid w:val="002D7A20"/>
    <w:rsid w:val="002E19D1"/>
    <w:rsid w:val="002E1B25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1D50"/>
    <w:rsid w:val="00342BD2"/>
    <w:rsid w:val="003430B4"/>
    <w:rsid w:val="003430E4"/>
    <w:rsid w:val="00347F27"/>
    <w:rsid w:val="0035132E"/>
    <w:rsid w:val="0035148D"/>
    <w:rsid w:val="00351B38"/>
    <w:rsid w:val="003524A9"/>
    <w:rsid w:val="00352855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562"/>
    <w:rsid w:val="00362C00"/>
    <w:rsid w:val="00363439"/>
    <w:rsid w:val="0036468C"/>
    <w:rsid w:val="00364FA0"/>
    <w:rsid w:val="00365CB8"/>
    <w:rsid w:val="00365ED9"/>
    <w:rsid w:val="00366306"/>
    <w:rsid w:val="00370C71"/>
    <w:rsid w:val="003711D4"/>
    <w:rsid w:val="00371CDC"/>
    <w:rsid w:val="0037271B"/>
    <w:rsid w:val="00373DEE"/>
    <w:rsid w:val="00374408"/>
    <w:rsid w:val="003745D6"/>
    <w:rsid w:val="003756B0"/>
    <w:rsid w:val="0037649D"/>
    <w:rsid w:val="00376A32"/>
    <w:rsid w:val="003805D2"/>
    <w:rsid w:val="00381104"/>
    <w:rsid w:val="00381484"/>
    <w:rsid w:val="00381908"/>
    <w:rsid w:val="00381B4B"/>
    <w:rsid w:val="00383AF3"/>
    <w:rsid w:val="00383B34"/>
    <w:rsid w:val="00383C72"/>
    <w:rsid w:val="0038431E"/>
    <w:rsid w:val="00384563"/>
    <w:rsid w:val="0038458E"/>
    <w:rsid w:val="00384DB9"/>
    <w:rsid w:val="00385445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57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A27"/>
    <w:rsid w:val="003D0D72"/>
    <w:rsid w:val="003D2C8C"/>
    <w:rsid w:val="003D4127"/>
    <w:rsid w:val="003D45BD"/>
    <w:rsid w:val="003D4C5B"/>
    <w:rsid w:val="003D51A4"/>
    <w:rsid w:val="003D7FDF"/>
    <w:rsid w:val="003E0A60"/>
    <w:rsid w:val="003E19A1"/>
    <w:rsid w:val="003E1AAD"/>
    <w:rsid w:val="003E2129"/>
    <w:rsid w:val="003E247C"/>
    <w:rsid w:val="003E3C81"/>
    <w:rsid w:val="003E4A5B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30FC"/>
    <w:rsid w:val="003F4798"/>
    <w:rsid w:val="003F4B69"/>
    <w:rsid w:val="003F71DB"/>
    <w:rsid w:val="003F72C9"/>
    <w:rsid w:val="00401163"/>
    <w:rsid w:val="0040265C"/>
    <w:rsid w:val="00402AA0"/>
    <w:rsid w:val="00402F29"/>
    <w:rsid w:val="00402F6A"/>
    <w:rsid w:val="004046BA"/>
    <w:rsid w:val="004066D3"/>
    <w:rsid w:val="00406CFF"/>
    <w:rsid w:val="00406EB6"/>
    <w:rsid w:val="00407193"/>
    <w:rsid w:val="004071A4"/>
    <w:rsid w:val="0040787D"/>
    <w:rsid w:val="00410BB8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6BC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B69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1E0E"/>
    <w:rsid w:val="00471E7A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437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6D6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67F9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6768"/>
    <w:rsid w:val="004F76A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07C5"/>
    <w:rsid w:val="00510830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1548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635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264"/>
    <w:rsid w:val="005544FD"/>
    <w:rsid w:val="0055512A"/>
    <w:rsid w:val="00555C97"/>
    <w:rsid w:val="00557C3D"/>
    <w:rsid w:val="00560085"/>
    <w:rsid w:val="0056117A"/>
    <w:rsid w:val="00562C61"/>
    <w:rsid w:val="005650AD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4EF9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0DB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6FB"/>
    <w:rsid w:val="005B579C"/>
    <w:rsid w:val="005B5B1A"/>
    <w:rsid w:val="005B5F0B"/>
    <w:rsid w:val="005B5F87"/>
    <w:rsid w:val="005B78FA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D7CA4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77C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1F3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3E13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54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4EB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CA0"/>
    <w:rsid w:val="00647E09"/>
    <w:rsid w:val="00651B3A"/>
    <w:rsid w:val="00651F51"/>
    <w:rsid w:val="00652080"/>
    <w:rsid w:val="00652A01"/>
    <w:rsid w:val="00652B73"/>
    <w:rsid w:val="00652D52"/>
    <w:rsid w:val="00653781"/>
    <w:rsid w:val="00654A01"/>
    <w:rsid w:val="006554FE"/>
    <w:rsid w:val="0065552E"/>
    <w:rsid w:val="0066104F"/>
    <w:rsid w:val="00661278"/>
    <w:rsid w:val="006629C4"/>
    <w:rsid w:val="00662A20"/>
    <w:rsid w:val="00662B4C"/>
    <w:rsid w:val="00665632"/>
    <w:rsid w:val="00667F61"/>
    <w:rsid w:val="006702F1"/>
    <w:rsid w:val="00670C88"/>
    <w:rsid w:val="006711A6"/>
    <w:rsid w:val="00671AA7"/>
    <w:rsid w:val="006720A5"/>
    <w:rsid w:val="00672B87"/>
    <w:rsid w:val="00673460"/>
    <w:rsid w:val="00673C09"/>
    <w:rsid w:val="00673E89"/>
    <w:rsid w:val="00675AFF"/>
    <w:rsid w:val="00676000"/>
    <w:rsid w:val="00676347"/>
    <w:rsid w:val="006779BB"/>
    <w:rsid w:val="00677FDB"/>
    <w:rsid w:val="00680390"/>
    <w:rsid w:val="006806B7"/>
    <w:rsid w:val="00680CB1"/>
    <w:rsid w:val="00680E69"/>
    <w:rsid w:val="006814EE"/>
    <w:rsid w:val="00681D1D"/>
    <w:rsid w:val="00682371"/>
    <w:rsid w:val="0068238B"/>
    <w:rsid w:val="006828C0"/>
    <w:rsid w:val="006838D7"/>
    <w:rsid w:val="00683D70"/>
    <w:rsid w:val="00683FAB"/>
    <w:rsid w:val="00684255"/>
    <w:rsid w:val="006855CC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3C"/>
    <w:rsid w:val="006A46A8"/>
    <w:rsid w:val="006A55E1"/>
    <w:rsid w:val="006A5CAE"/>
    <w:rsid w:val="006A64C1"/>
    <w:rsid w:val="006A6BCB"/>
    <w:rsid w:val="006A6D09"/>
    <w:rsid w:val="006B25A6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84"/>
    <w:rsid w:val="006F11FB"/>
    <w:rsid w:val="006F2B39"/>
    <w:rsid w:val="006F2B84"/>
    <w:rsid w:val="006F2D12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210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11C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57E16"/>
    <w:rsid w:val="00760148"/>
    <w:rsid w:val="007604D8"/>
    <w:rsid w:val="007606E7"/>
    <w:rsid w:val="0076159E"/>
    <w:rsid w:val="00761CC9"/>
    <w:rsid w:val="00765498"/>
    <w:rsid w:val="007656BA"/>
    <w:rsid w:val="007660A9"/>
    <w:rsid w:val="0076741A"/>
    <w:rsid w:val="007676AE"/>
    <w:rsid w:val="007679AA"/>
    <w:rsid w:val="00767F7C"/>
    <w:rsid w:val="00770F72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25E8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5514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690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439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02B"/>
    <w:rsid w:val="00820763"/>
    <w:rsid w:val="008208DC"/>
    <w:rsid w:val="00820F6B"/>
    <w:rsid w:val="0082102D"/>
    <w:rsid w:val="00821047"/>
    <w:rsid w:val="00821448"/>
    <w:rsid w:val="008227B3"/>
    <w:rsid w:val="00823769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975EF"/>
    <w:rsid w:val="008A0566"/>
    <w:rsid w:val="008A07AE"/>
    <w:rsid w:val="008A163E"/>
    <w:rsid w:val="008A2992"/>
    <w:rsid w:val="008A3DB6"/>
    <w:rsid w:val="008A54C1"/>
    <w:rsid w:val="008A5D72"/>
    <w:rsid w:val="008A66F3"/>
    <w:rsid w:val="008A691E"/>
    <w:rsid w:val="008A6D14"/>
    <w:rsid w:val="008A7096"/>
    <w:rsid w:val="008B13F0"/>
    <w:rsid w:val="008B1873"/>
    <w:rsid w:val="008B232B"/>
    <w:rsid w:val="008B25FF"/>
    <w:rsid w:val="008B2724"/>
    <w:rsid w:val="008B2BF8"/>
    <w:rsid w:val="008B2D29"/>
    <w:rsid w:val="008B412D"/>
    <w:rsid w:val="008B46F4"/>
    <w:rsid w:val="008B53FB"/>
    <w:rsid w:val="008B577D"/>
    <w:rsid w:val="008B5B6A"/>
    <w:rsid w:val="008B6A0E"/>
    <w:rsid w:val="008B78A9"/>
    <w:rsid w:val="008B7E5C"/>
    <w:rsid w:val="008C0B77"/>
    <w:rsid w:val="008C10AF"/>
    <w:rsid w:val="008C1A58"/>
    <w:rsid w:val="008C1D27"/>
    <w:rsid w:val="008C1F32"/>
    <w:rsid w:val="008C212E"/>
    <w:rsid w:val="008C2B78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50A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504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768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5AF3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5B5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3811"/>
    <w:rsid w:val="00973922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156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2C44"/>
    <w:rsid w:val="009E389E"/>
    <w:rsid w:val="009E38DA"/>
    <w:rsid w:val="009E3C13"/>
    <w:rsid w:val="009E4336"/>
    <w:rsid w:val="009E59D5"/>
    <w:rsid w:val="009E5F5B"/>
    <w:rsid w:val="009E67EF"/>
    <w:rsid w:val="009E78CF"/>
    <w:rsid w:val="009F0870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5D1A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310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3EF2"/>
    <w:rsid w:val="00A741DF"/>
    <w:rsid w:val="00A74200"/>
    <w:rsid w:val="00A7483F"/>
    <w:rsid w:val="00A7533B"/>
    <w:rsid w:val="00A75715"/>
    <w:rsid w:val="00A7621E"/>
    <w:rsid w:val="00A76690"/>
    <w:rsid w:val="00A768FF"/>
    <w:rsid w:val="00A7751A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24A5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4AB1"/>
    <w:rsid w:val="00AA6CB2"/>
    <w:rsid w:val="00AA71C8"/>
    <w:rsid w:val="00AA7215"/>
    <w:rsid w:val="00AA73AC"/>
    <w:rsid w:val="00AA77FB"/>
    <w:rsid w:val="00AB0413"/>
    <w:rsid w:val="00AB09B1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7F0"/>
    <w:rsid w:val="00AD495E"/>
    <w:rsid w:val="00AD579E"/>
    <w:rsid w:val="00AD5810"/>
    <w:rsid w:val="00AD5C85"/>
    <w:rsid w:val="00AD66A9"/>
    <w:rsid w:val="00AD6D44"/>
    <w:rsid w:val="00AD71F9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1DA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4D1A"/>
    <w:rsid w:val="00B04F74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16811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709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3880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2B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20A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5FC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24E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D79C7"/>
    <w:rsid w:val="00BE03D5"/>
    <w:rsid w:val="00BE0AAB"/>
    <w:rsid w:val="00BE0F28"/>
    <w:rsid w:val="00BE130C"/>
    <w:rsid w:val="00BE358C"/>
    <w:rsid w:val="00BE3D0F"/>
    <w:rsid w:val="00BE538E"/>
    <w:rsid w:val="00BE65CF"/>
    <w:rsid w:val="00BE6E5C"/>
    <w:rsid w:val="00BE714A"/>
    <w:rsid w:val="00BE75A8"/>
    <w:rsid w:val="00BF01BE"/>
    <w:rsid w:val="00BF01CE"/>
    <w:rsid w:val="00BF1375"/>
    <w:rsid w:val="00BF1DA5"/>
    <w:rsid w:val="00BF2906"/>
    <w:rsid w:val="00BF3519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0E04"/>
    <w:rsid w:val="00C51FBC"/>
    <w:rsid w:val="00C51FE8"/>
    <w:rsid w:val="00C529B7"/>
    <w:rsid w:val="00C536E8"/>
    <w:rsid w:val="00C53883"/>
    <w:rsid w:val="00C53B95"/>
    <w:rsid w:val="00C53BDA"/>
    <w:rsid w:val="00C56032"/>
    <w:rsid w:val="00C5678E"/>
    <w:rsid w:val="00C577C1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49F8"/>
    <w:rsid w:val="00C75D5B"/>
    <w:rsid w:val="00C77104"/>
    <w:rsid w:val="00C77DCD"/>
    <w:rsid w:val="00C810D2"/>
    <w:rsid w:val="00C82BA9"/>
    <w:rsid w:val="00C838EE"/>
    <w:rsid w:val="00C83961"/>
    <w:rsid w:val="00C84770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0F7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C4A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629"/>
    <w:rsid w:val="00CE3EE2"/>
    <w:rsid w:val="00CE7274"/>
    <w:rsid w:val="00CF0C44"/>
    <w:rsid w:val="00CF1A9C"/>
    <w:rsid w:val="00CF28B1"/>
    <w:rsid w:val="00CF2CBD"/>
    <w:rsid w:val="00CF4519"/>
    <w:rsid w:val="00CF4E26"/>
    <w:rsid w:val="00CF4FAC"/>
    <w:rsid w:val="00CF58E4"/>
    <w:rsid w:val="00CF619E"/>
    <w:rsid w:val="00CF746D"/>
    <w:rsid w:val="00D0015E"/>
    <w:rsid w:val="00D0078F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26F2D"/>
    <w:rsid w:val="00D3037D"/>
    <w:rsid w:val="00D30BB3"/>
    <w:rsid w:val="00D3131A"/>
    <w:rsid w:val="00D3258F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AD6"/>
    <w:rsid w:val="00D53F68"/>
    <w:rsid w:val="00D54192"/>
    <w:rsid w:val="00D551CC"/>
    <w:rsid w:val="00D55F2D"/>
    <w:rsid w:val="00D5651C"/>
    <w:rsid w:val="00D5673A"/>
    <w:rsid w:val="00D56F5C"/>
    <w:rsid w:val="00D5706D"/>
    <w:rsid w:val="00D57CFF"/>
    <w:rsid w:val="00D60315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6A8B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4FB0"/>
    <w:rsid w:val="00D75CE2"/>
    <w:rsid w:val="00D77135"/>
    <w:rsid w:val="00D774C0"/>
    <w:rsid w:val="00D77C23"/>
    <w:rsid w:val="00D80249"/>
    <w:rsid w:val="00D80AAA"/>
    <w:rsid w:val="00D81463"/>
    <w:rsid w:val="00D81559"/>
    <w:rsid w:val="00D82916"/>
    <w:rsid w:val="00D82C6D"/>
    <w:rsid w:val="00D83933"/>
    <w:rsid w:val="00D841C2"/>
    <w:rsid w:val="00D844ED"/>
    <w:rsid w:val="00D8468E"/>
    <w:rsid w:val="00D84856"/>
    <w:rsid w:val="00D8487F"/>
    <w:rsid w:val="00D8633D"/>
    <w:rsid w:val="00D871BD"/>
    <w:rsid w:val="00D87828"/>
    <w:rsid w:val="00D902BB"/>
    <w:rsid w:val="00D902F8"/>
    <w:rsid w:val="00D90E18"/>
    <w:rsid w:val="00D92CD6"/>
    <w:rsid w:val="00D933C3"/>
    <w:rsid w:val="00D936E6"/>
    <w:rsid w:val="00D95382"/>
    <w:rsid w:val="00DA0A9B"/>
    <w:rsid w:val="00DA0E2D"/>
    <w:rsid w:val="00DA2077"/>
    <w:rsid w:val="00DA2107"/>
    <w:rsid w:val="00DA28CE"/>
    <w:rsid w:val="00DA34FE"/>
    <w:rsid w:val="00DA38BD"/>
    <w:rsid w:val="00DA449F"/>
    <w:rsid w:val="00DA451B"/>
    <w:rsid w:val="00DA459A"/>
    <w:rsid w:val="00DA5731"/>
    <w:rsid w:val="00DA5854"/>
    <w:rsid w:val="00DA6396"/>
    <w:rsid w:val="00DA7629"/>
    <w:rsid w:val="00DA7F72"/>
    <w:rsid w:val="00DB01C7"/>
    <w:rsid w:val="00DB2A83"/>
    <w:rsid w:val="00DB2AA1"/>
    <w:rsid w:val="00DB30AF"/>
    <w:rsid w:val="00DB3469"/>
    <w:rsid w:val="00DB3688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C6FF0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017"/>
    <w:rsid w:val="00DE3411"/>
    <w:rsid w:val="00DE3D8E"/>
    <w:rsid w:val="00DE524A"/>
    <w:rsid w:val="00DE5859"/>
    <w:rsid w:val="00DE5BA8"/>
    <w:rsid w:val="00DE5C0B"/>
    <w:rsid w:val="00DE610C"/>
    <w:rsid w:val="00DE6DDA"/>
    <w:rsid w:val="00DE6E48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2CC6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0FA"/>
    <w:rsid w:val="00E20446"/>
    <w:rsid w:val="00E2068B"/>
    <w:rsid w:val="00E21D30"/>
    <w:rsid w:val="00E22126"/>
    <w:rsid w:val="00E2212B"/>
    <w:rsid w:val="00E22921"/>
    <w:rsid w:val="00E229E0"/>
    <w:rsid w:val="00E241CC"/>
    <w:rsid w:val="00E24663"/>
    <w:rsid w:val="00E24A20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879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689E"/>
    <w:rsid w:val="00E476BE"/>
    <w:rsid w:val="00E478BF"/>
    <w:rsid w:val="00E51761"/>
    <w:rsid w:val="00E51BE6"/>
    <w:rsid w:val="00E51CBA"/>
    <w:rsid w:val="00E54337"/>
    <w:rsid w:val="00E54463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2CA6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230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5E2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59D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3AA6"/>
    <w:rsid w:val="00EE4A2F"/>
    <w:rsid w:val="00EE5558"/>
    <w:rsid w:val="00EE5714"/>
    <w:rsid w:val="00EE5F54"/>
    <w:rsid w:val="00EE6979"/>
    <w:rsid w:val="00EE7502"/>
    <w:rsid w:val="00EE7627"/>
    <w:rsid w:val="00EF0196"/>
    <w:rsid w:val="00EF09EB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1E0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41F8"/>
    <w:rsid w:val="00F15972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21C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37BBB"/>
    <w:rsid w:val="00F37F45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87D61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546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A2F20C"/>
  <w15:chartTrackingRefBased/>
  <w15:docId w15:val="{C6C9113D-35CD-47FC-9E11-E2EBBACD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8098BBF4EF438ABE66EB7AC8C63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8C160-FD62-458C-8EC4-8A8CCBED61A8}"/>
      </w:docPartPr>
      <w:docPartBody>
        <w:p w:rsidR="00877082" w:rsidRDefault="00E132D2">
          <w:pPr>
            <w:pStyle w:val="278098BBF4EF438ABE66EB7AC8C63B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12CE699B6244E59506D1D70C222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C7AA1-8A65-4AE6-B26A-FE534031C917}"/>
      </w:docPartPr>
      <w:docPartBody>
        <w:p w:rsidR="00877082" w:rsidRDefault="00E132D2">
          <w:pPr>
            <w:pStyle w:val="2112CE699B6244E59506D1D70C222F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98BE662A31404B9308BEBC8AC7C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FDBCF-9364-423F-8A3F-7E1DAF1BF0DA}"/>
      </w:docPartPr>
      <w:docPartBody>
        <w:p w:rsidR="00877082" w:rsidRDefault="00E132D2">
          <w:pPr>
            <w:pStyle w:val="3298BE662A31404B9308BEBC8AC7C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25DE7426B94F31914AA04265CCC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D9A57-81DA-44FE-812A-9DCC426890F3}"/>
      </w:docPartPr>
      <w:docPartBody>
        <w:p w:rsidR="00877082" w:rsidRDefault="00E132D2">
          <w:pPr>
            <w:pStyle w:val="AC25DE7426B94F31914AA04265CCC638"/>
          </w:pPr>
          <w:r>
            <w:t xml:space="preserve"> </w:t>
          </w:r>
        </w:p>
      </w:docPartBody>
    </w:docPart>
    <w:docPart>
      <w:docPartPr>
        <w:name w:val="8125DE79316042F28A80C6D113039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A4456-3378-40FE-8893-4ACB0D27E80E}"/>
      </w:docPartPr>
      <w:docPartBody>
        <w:p w:rsidR="0013764F" w:rsidRDefault="001376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D2"/>
    <w:rsid w:val="0013764F"/>
    <w:rsid w:val="00877082"/>
    <w:rsid w:val="00E1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32D2"/>
    <w:rPr>
      <w:color w:val="F4B083" w:themeColor="accent2" w:themeTint="99"/>
    </w:rPr>
  </w:style>
  <w:style w:type="paragraph" w:customStyle="1" w:styleId="278098BBF4EF438ABE66EB7AC8C63BE1">
    <w:name w:val="278098BBF4EF438ABE66EB7AC8C63BE1"/>
  </w:style>
  <w:style w:type="paragraph" w:customStyle="1" w:styleId="4235F227C0DF4DA1BA5CA4363685890B">
    <w:name w:val="4235F227C0DF4DA1BA5CA4363685890B"/>
  </w:style>
  <w:style w:type="paragraph" w:customStyle="1" w:styleId="413B2BD21FF243549AD9A2830BC8DB22">
    <w:name w:val="413B2BD21FF243549AD9A2830BC8DB22"/>
  </w:style>
  <w:style w:type="paragraph" w:customStyle="1" w:styleId="2112CE699B6244E59506D1D70C222F82">
    <w:name w:val="2112CE699B6244E59506D1D70C222F82"/>
  </w:style>
  <w:style w:type="paragraph" w:customStyle="1" w:styleId="521C66B1EEF24C87B3EB50F391471748">
    <w:name w:val="521C66B1EEF24C87B3EB50F391471748"/>
  </w:style>
  <w:style w:type="paragraph" w:customStyle="1" w:styleId="A7EEC3B5E8824CB0B0C9D5071B393DBC">
    <w:name w:val="A7EEC3B5E8824CB0B0C9D5071B393DBC"/>
  </w:style>
  <w:style w:type="paragraph" w:customStyle="1" w:styleId="3298BE662A31404B9308BEBC8AC7C579">
    <w:name w:val="3298BE662A31404B9308BEBC8AC7C579"/>
  </w:style>
  <w:style w:type="paragraph" w:customStyle="1" w:styleId="AC25DE7426B94F31914AA04265CCC638">
    <w:name w:val="AC25DE7426B94F31914AA04265CCC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A46AE-7EA1-4332-AC5E-C7169195307E}"/>
</file>

<file path=customXml/itemProps2.xml><?xml version="1.0" encoding="utf-8"?>
<ds:datastoreItem xmlns:ds="http://schemas.openxmlformats.org/officeDocument/2006/customXml" ds:itemID="{007FB79F-4AE6-43B9-8CF0-11BACA8DB0EA}"/>
</file>

<file path=customXml/itemProps3.xml><?xml version="1.0" encoding="utf-8"?>
<ds:datastoreItem xmlns:ds="http://schemas.openxmlformats.org/officeDocument/2006/customXml" ds:itemID="{B10846C6-7300-405D-89A2-0FC2F4DFC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1573</Words>
  <Characters>9317</Characters>
  <Application>Microsoft Office Word</Application>
  <DocSecurity>0</DocSecurity>
  <Lines>150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V581 Vård och underhåll av synagogor</vt:lpstr>
      <vt:lpstr>
      </vt:lpstr>
    </vt:vector>
  </TitlesOfParts>
  <Company>Sveriges riksdag</Company>
  <LinksUpToDate>false</LinksUpToDate>
  <CharactersWithSpaces>10859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