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3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Torbjörn Björlund (V) som ersättare fr.o.m. den 7 april t.o.m. den 21 juni under Linda Sneckers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Torbjörn Björlund (V) som suppleant i justitieutskottet och utbildningsutskottet fr.o.m. den 7 april t.o.m. den 21 juni under Linda Sneckers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23 till 24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Åkesson (M)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2014/15:346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Patientens rätt att välja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2014/15:375 av Karin Rågsjö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Kostnaden för smutsiga sjukhus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2014/15:FPM20 Förordning om handel med sälprodukter </w:t>
            </w:r>
            <w:r>
              <w:rPr>
                <w:i/>
                <w:iCs/>
                <w:rtl w:val="0"/>
              </w:rPr>
              <w:t>KOM(2015) 45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2014/15:NU10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2014/15:NU8 Riksrevisionens rapport om förvaltningen av regionala projektmedel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2014/15:NU11 Immaterialrättsliga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2014/15:JuU14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2014/15:JuU15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2014/15:FiU27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2014/15:FiU26 Kommunala 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2014/15:SkU19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2014/15:UbU3 Möjligheter till fjärrundervisning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2014/15:330 av Wiwi-Anne Johansson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Orimliga återbetalningskrav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2014/15:335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Skärpta straff för inbrott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2014/15:349 av Johan Pehrson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Elektronisk fotboja vid kontaktförbud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2014/15:329 av Erik Ottoson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Robustheten i det svenska telenätet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2014/15:339 av Mats Green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Fortsatta regelförenklingar inom bostadspolitiken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2014/15:352 av Nina Lundström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Bostadssituationen för utsatta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2014/15:358 av Lars Tysklind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Bostäder på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2014/15:364 av Mats Green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Regeringsutspel om bostadspolitiska satsningar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2015-03-17</SAFIR_Sammantradesdatum_Doc>
    <SAFIR_SammantradeID xmlns="C07A1A6C-0B19-41D9-BDF8-F523BA3921EB">ffa3103f-43fb-4960-8068-ed069312807c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82E42-6F2E-4BA7-A014-EA517A1A7D5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