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10098" w:rsidP="00FE338E">
      <w:pPr>
        <w:pStyle w:val="Body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010098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Svar på fråga </w:t>
      </w:r>
      <w:r w:rsidRPr="005332B9" w:rsidR="005332B9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2021/22:822 </w:t>
      </w:r>
      <w:r w:rsidR="000C5223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av </w:t>
      </w:r>
      <w:r w:rsidRPr="005332B9" w:rsidR="000C5223">
        <w:rPr>
          <w:rFonts w:asciiTheme="majorHAnsi" w:eastAsiaTheme="majorEastAsia" w:hAnsiTheme="majorHAnsi" w:cstheme="majorBidi"/>
          <w:kern w:val="28"/>
          <w:sz w:val="26"/>
          <w:szCs w:val="56"/>
        </w:rPr>
        <w:t>Betty Malmberg (M)</w:t>
      </w:r>
      <w:r w:rsidR="000C5223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Pr="005332B9" w:rsidR="005332B9">
        <w:rPr>
          <w:rFonts w:asciiTheme="majorHAnsi" w:eastAsiaTheme="majorEastAsia" w:hAnsiTheme="majorHAnsi" w:cstheme="majorBidi"/>
          <w:kern w:val="28"/>
          <w:sz w:val="26"/>
          <w:szCs w:val="56"/>
        </w:rPr>
        <w:t>Utflyttning av trålgränsen i Östersjön</w:t>
      </w:r>
      <w:r w:rsidR="0002760E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</w:p>
    <w:p w:rsidR="00D52091" w:rsidP="005332B9">
      <w:pPr>
        <w:pStyle w:val="BodyText"/>
      </w:pPr>
      <w:r w:rsidRPr="005332B9">
        <w:t>Betty Malmberg</w:t>
      </w:r>
      <w:r>
        <w:t xml:space="preserve"> </w:t>
      </w:r>
      <w:r w:rsidR="00326024">
        <w:t xml:space="preserve">har frågat mig </w:t>
      </w:r>
      <w:r>
        <w:t>om när jag avser att presentera en strategi och/eller handlingsplan gällande utflyttning av trålgränsen i Östersjön</w:t>
      </w:r>
      <w:r w:rsidR="005F24EA">
        <w:t>.</w:t>
      </w:r>
    </w:p>
    <w:p w:rsidR="000D7781" w:rsidP="00566067">
      <w:pPr>
        <w:pStyle w:val="BodyText"/>
      </w:pPr>
      <w:bookmarkStart w:id="0" w:name="_Hlk93064595"/>
      <w:r w:rsidRPr="000D7781">
        <w:t>Regeringen arbetar för att stärka förutsättningar</w:t>
      </w:r>
      <w:r>
        <w:t>na</w:t>
      </w:r>
      <w:r w:rsidRPr="000D7781">
        <w:t xml:space="preserve"> </w:t>
      </w:r>
      <w:r w:rsidRPr="00D839DA">
        <w:t xml:space="preserve">för ett </w:t>
      </w:r>
      <w:r>
        <w:t xml:space="preserve">hållbart </w:t>
      </w:r>
      <w:r w:rsidRPr="00D839DA">
        <w:t xml:space="preserve">kustnära fiske och en konkurrenskraftig fiskerinäring som levererar och bereder </w:t>
      </w:r>
      <w:r>
        <w:t xml:space="preserve">hållbara </w:t>
      </w:r>
      <w:r w:rsidRPr="00D839DA">
        <w:t>fiskeriprodukter i Sverige</w:t>
      </w:r>
      <w:r w:rsidRPr="00FC2F6A" w:rsidR="00FC2F6A">
        <w:t xml:space="preserve"> inte minst genom ett aktivt havsmiljöarbete</w:t>
      </w:r>
      <w:r w:rsidRPr="00D839DA">
        <w:t>.</w:t>
      </w:r>
    </w:p>
    <w:p w:rsidR="005F24EA" w:rsidP="006A12F1">
      <w:pPr>
        <w:pStyle w:val="BodyText"/>
      </w:pPr>
      <w:r>
        <w:t xml:space="preserve">I slutet av 2021 </w:t>
      </w:r>
      <w:r w:rsidRPr="005F24EA">
        <w:t xml:space="preserve">riktade </w:t>
      </w:r>
      <w:r w:rsidR="0014407C">
        <w:t>riksdagen</w:t>
      </w:r>
      <w:r w:rsidRPr="005F24EA">
        <w:t xml:space="preserve"> nio tillkännagivanden till regeringen </w:t>
      </w:r>
      <w:r w:rsidR="0014407C">
        <w:t>om</w:t>
      </w:r>
      <w:r w:rsidRPr="005F24EA" w:rsidR="0014407C">
        <w:t xml:space="preserve"> </w:t>
      </w:r>
      <w:r w:rsidRPr="005F24EA">
        <w:t xml:space="preserve">åtgärder för att rädda fiskbestånden i Östersjön. </w:t>
      </w:r>
      <w:bookmarkEnd w:id="0"/>
      <w:r w:rsidRPr="005F24EA">
        <w:t>Vad gäller tillkännagivandet avseende frågan om utflyttningen av trålgränsen</w:t>
      </w:r>
      <w:r w:rsidR="00FC2F6A">
        <w:t xml:space="preserve"> </w:t>
      </w:r>
      <w:r w:rsidRPr="00FC2F6A" w:rsidR="00FC2F6A">
        <w:t>(bet. 2021/</w:t>
      </w:r>
      <w:r w:rsidRPr="00FC2F6A" w:rsidR="00FC2F6A">
        <w:t>22:MJU</w:t>
      </w:r>
      <w:r w:rsidRPr="00FC2F6A" w:rsidR="00FC2F6A">
        <w:t>6</w:t>
      </w:r>
      <w:r w:rsidR="00FC2F6A">
        <w:t xml:space="preserve"> punkt 1</w:t>
      </w:r>
      <w:r w:rsidRPr="00FC2F6A" w:rsidR="00FC2F6A">
        <w:t>, rskr. 2021/22:61)</w:t>
      </w:r>
      <w:r w:rsidRPr="005F24EA">
        <w:t xml:space="preserve"> uppmanar riksdagen regeringen att agera för att dels flytta ut trålgränsen på prov, dels </w:t>
      </w:r>
      <w:r w:rsidR="0014407C">
        <w:t xml:space="preserve">att </w:t>
      </w:r>
      <w:r w:rsidRPr="005F24EA">
        <w:t>med vissa undantag begränsa det trålfiske som tillåts innanför trålgränsen.</w:t>
      </w:r>
    </w:p>
    <w:p w:rsidR="00CB73F4" w:rsidP="006A12F1">
      <w:pPr>
        <w:pStyle w:val="BodyText"/>
      </w:pPr>
      <w:r w:rsidRPr="00D42637">
        <w:t xml:space="preserve">Regeringen arbetar aktivt </w:t>
      </w:r>
      <w:r w:rsidRPr="005F24EA" w:rsidR="005F24EA">
        <w:t xml:space="preserve">med att hantera riksdagens tillkännagivanden. Mot bakgrund av frågornas komplexitet, inte minst utifrån den rådande lagstiftningen, är det ännu för tidigt att presentera </w:t>
      </w:r>
      <w:r w:rsidR="0014407C">
        <w:t>en</w:t>
      </w:r>
      <w:r w:rsidRPr="005F24EA" w:rsidR="005F24EA">
        <w:t xml:space="preserve"> </w:t>
      </w:r>
      <w:r w:rsidR="005F24EA">
        <w:t>tids</w:t>
      </w:r>
      <w:r w:rsidRPr="005F24EA" w:rsidR="005F24EA">
        <w:t xml:space="preserve">plan för </w:t>
      </w:r>
      <w:r w:rsidR="00BB1999">
        <w:t>arbetet</w:t>
      </w:r>
      <w:r w:rsidRPr="005F24EA" w:rsidR="005F24EA">
        <w:t xml:space="preserve">. </w:t>
      </w:r>
    </w:p>
    <w:p w:rsidR="00326024" w:rsidRPr="00D52091" w:rsidP="006A12F1">
      <w:pPr>
        <w:pStyle w:val="BodyText"/>
      </w:pPr>
      <w:r w:rsidRPr="00D52091">
        <w:t xml:space="preserve">Stockholm den </w:t>
      </w:r>
      <w:sdt>
        <w:sdtPr>
          <w:rPr>
            <w:lang w:val="de-DE"/>
          </w:rPr>
          <w:id w:val="-1225218591"/>
          <w:placeholder>
            <w:docPart w:val="10ECE7DBBE854B4D85AF2AE98C887D86"/>
          </w:placeholder>
          <w:dataBinding w:xpath="/ns0:DocumentInfo[1]/ns0:BaseInfo[1]/ns0:HeaderDate[1]" w:storeItemID="{8B119AB7-37A1-4045-B1AA-BCB2D4CA62E8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332B9">
            <w:t>26 januari 2022</w:t>
          </w:r>
        </w:sdtContent>
      </w:sdt>
    </w:p>
    <w:p w:rsidR="00326024" w:rsidRPr="00D52091" w:rsidP="004E7A8F">
      <w:pPr>
        <w:pStyle w:val="Brdtextutanavstnd"/>
      </w:pPr>
    </w:p>
    <w:p w:rsidR="00326024" w:rsidRPr="00D52091" w:rsidP="004E7A8F">
      <w:pPr>
        <w:pStyle w:val="Brdtextutanavstnd"/>
      </w:pPr>
    </w:p>
    <w:p w:rsidR="00326024" w:rsidRPr="00D52091" w:rsidP="004E7A8F">
      <w:pPr>
        <w:pStyle w:val="Brdtextutanavstnd"/>
      </w:pPr>
    </w:p>
    <w:p w:rsidR="00326024" w:rsidRPr="00D52091" w:rsidP="00DB48AB">
      <w:pPr>
        <w:pStyle w:val="BodyText"/>
      </w:pPr>
      <w:r w:rsidRPr="00DF532B">
        <w:t>Anna-Caren Sätherberg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2602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26024" w:rsidRPr="007D73AB" w:rsidP="00340DE0">
          <w:pPr>
            <w:pStyle w:val="Header"/>
          </w:pPr>
        </w:p>
      </w:tc>
      <w:tc>
        <w:tcPr>
          <w:tcW w:w="1134" w:type="dxa"/>
        </w:tcPr>
        <w:p w:rsidR="0032602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2602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26024" w:rsidRPr="00710A6C" w:rsidP="00EE3C0F">
          <w:pPr>
            <w:pStyle w:val="Header"/>
            <w:rPr>
              <w:b/>
            </w:rPr>
          </w:pPr>
        </w:p>
        <w:p w:rsidR="00326024" w:rsidP="00EE3C0F">
          <w:pPr>
            <w:pStyle w:val="Header"/>
          </w:pPr>
        </w:p>
        <w:p w:rsidR="00326024" w:rsidP="00EE3C0F">
          <w:pPr>
            <w:pStyle w:val="Header"/>
          </w:pPr>
        </w:p>
        <w:p w:rsidR="00326024" w:rsidP="00EE3C0F">
          <w:pPr>
            <w:pStyle w:val="Header"/>
          </w:pPr>
        </w:p>
        <w:p w:rsidR="00326024" w:rsidP="00EE3C0F">
          <w:pPr>
            <w:pStyle w:val="Header"/>
          </w:pPr>
          <w:r w:rsidRPr="005332B9">
            <w:t>N2022/00129</w:t>
          </w:r>
        </w:p>
      </w:tc>
      <w:tc>
        <w:tcPr>
          <w:tcW w:w="1134" w:type="dxa"/>
        </w:tcPr>
        <w:p w:rsidR="00326024" w:rsidP="0094502D">
          <w:pPr>
            <w:pStyle w:val="Header"/>
          </w:pPr>
        </w:p>
        <w:p w:rsidR="0032602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6594B029D994B58895C0AD48130561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26024" w:rsidRPr="00326024" w:rsidP="00340DE0">
              <w:pPr>
                <w:pStyle w:val="Header"/>
                <w:rPr>
                  <w:b/>
                </w:rPr>
              </w:pPr>
              <w:r w:rsidRPr="00326024">
                <w:rPr>
                  <w:b/>
                </w:rPr>
                <w:t>Näringsdepartementet</w:t>
              </w:r>
            </w:p>
            <w:p w:rsidR="00326024" w:rsidRPr="00340DE0" w:rsidP="00340DE0">
              <w:pPr>
                <w:pStyle w:val="Header"/>
              </w:pPr>
              <w:r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64802D5EEE24D56A032D29778AA285F"/>
          </w:placeholder>
          <w:dataBinding w:xpath="/ns0:DocumentInfo[1]/ns0:BaseInfo[1]/ns0:Recipient[1]" w:storeItemID="{8B119AB7-37A1-4045-B1AA-BCB2D4CA62E8}" w:prefixMappings="xmlns:ns0='http://lp/documentinfo/RK' "/>
          <w:text w:multiLine="1"/>
        </w:sdtPr>
        <w:sdtContent>
          <w:tc>
            <w:tcPr>
              <w:tcW w:w="3170" w:type="dxa"/>
            </w:tcPr>
            <w:p w:rsidR="0032602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2602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6594B029D994B58895C0AD481305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BAC116-2CA6-4B7F-81C0-15F4EBFC58A4}"/>
      </w:docPartPr>
      <w:docPartBody>
        <w:p w:rsidR="007E1382" w:rsidP="009B289F">
          <w:pPr>
            <w:pStyle w:val="16594B029D994B58895C0AD48130561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4802D5EEE24D56A032D29778AA28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3BD006-A35F-485D-90C3-6AA8942AB2B7}"/>
      </w:docPartPr>
      <w:docPartBody>
        <w:p w:rsidR="007E1382" w:rsidP="009B289F">
          <w:pPr>
            <w:pStyle w:val="964802D5EEE24D56A032D29778AA28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ECE7DBBE854B4D85AF2AE98C887D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40464-A385-4AAD-8A76-CEE9FED1C65C}"/>
      </w:docPartPr>
      <w:docPartBody>
        <w:p w:rsidR="007E1382" w:rsidP="009B289F">
          <w:pPr>
            <w:pStyle w:val="10ECE7DBBE854B4D85AF2AE98C887D8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F5013F375F49D088EB45CA037A23E4">
    <w:name w:val="50F5013F375F49D088EB45CA037A23E4"/>
    <w:rsid w:val="009B289F"/>
  </w:style>
  <w:style w:type="character" w:styleId="PlaceholderText">
    <w:name w:val="Placeholder Text"/>
    <w:basedOn w:val="DefaultParagraphFont"/>
    <w:uiPriority w:val="99"/>
    <w:semiHidden/>
    <w:rsid w:val="009B289F"/>
    <w:rPr>
      <w:noProof w:val="0"/>
      <w:color w:val="808080"/>
    </w:rPr>
  </w:style>
  <w:style w:type="paragraph" w:customStyle="1" w:styleId="080B496BA2764FE3B42FC4C588BCB4BB">
    <w:name w:val="080B496BA2764FE3B42FC4C588BCB4BB"/>
    <w:rsid w:val="009B289F"/>
  </w:style>
  <w:style w:type="paragraph" w:customStyle="1" w:styleId="E4B9BA3424914385A843BB70FF8EAF10">
    <w:name w:val="E4B9BA3424914385A843BB70FF8EAF10"/>
    <w:rsid w:val="009B289F"/>
  </w:style>
  <w:style w:type="paragraph" w:customStyle="1" w:styleId="6A410D5567D74C5EAFECD840799C8C59">
    <w:name w:val="6A410D5567D74C5EAFECD840799C8C59"/>
    <w:rsid w:val="009B289F"/>
  </w:style>
  <w:style w:type="paragraph" w:customStyle="1" w:styleId="239A9734FC3F4FFD806E6EDC1A36583A">
    <w:name w:val="239A9734FC3F4FFD806E6EDC1A36583A"/>
    <w:rsid w:val="009B289F"/>
  </w:style>
  <w:style w:type="paragraph" w:customStyle="1" w:styleId="101FA42C9582492B9F05B371B9ACC9E3">
    <w:name w:val="101FA42C9582492B9F05B371B9ACC9E3"/>
    <w:rsid w:val="009B289F"/>
  </w:style>
  <w:style w:type="paragraph" w:customStyle="1" w:styleId="2132B98482364D6FA7A61822F552726A">
    <w:name w:val="2132B98482364D6FA7A61822F552726A"/>
    <w:rsid w:val="009B289F"/>
  </w:style>
  <w:style w:type="paragraph" w:customStyle="1" w:styleId="2B253C6F81C34EFFB479AFED77C0B2B9">
    <w:name w:val="2B253C6F81C34EFFB479AFED77C0B2B9"/>
    <w:rsid w:val="009B289F"/>
  </w:style>
  <w:style w:type="paragraph" w:customStyle="1" w:styleId="FD29DC9894B04EAAB5A6C270E8D8B5FE">
    <w:name w:val="FD29DC9894B04EAAB5A6C270E8D8B5FE"/>
    <w:rsid w:val="009B289F"/>
  </w:style>
  <w:style w:type="paragraph" w:customStyle="1" w:styleId="16594B029D994B58895C0AD48130561A">
    <w:name w:val="16594B029D994B58895C0AD48130561A"/>
    <w:rsid w:val="009B289F"/>
  </w:style>
  <w:style w:type="paragraph" w:customStyle="1" w:styleId="964802D5EEE24D56A032D29778AA285F">
    <w:name w:val="964802D5EEE24D56A032D29778AA285F"/>
    <w:rsid w:val="009B289F"/>
  </w:style>
  <w:style w:type="paragraph" w:customStyle="1" w:styleId="101FA42C9582492B9F05B371B9ACC9E31">
    <w:name w:val="101FA42C9582492B9F05B371B9ACC9E31"/>
    <w:rsid w:val="009B28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594B029D994B58895C0AD48130561A1">
    <w:name w:val="16594B029D994B58895C0AD48130561A1"/>
    <w:rsid w:val="009B28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9F259E2B459465FBFECE66055144DE9">
    <w:name w:val="19F259E2B459465FBFECE66055144DE9"/>
    <w:rsid w:val="009B289F"/>
  </w:style>
  <w:style w:type="paragraph" w:customStyle="1" w:styleId="D1C6C3792B45429E8E2A9E19992F2D8B">
    <w:name w:val="D1C6C3792B45429E8E2A9E19992F2D8B"/>
    <w:rsid w:val="009B289F"/>
  </w:style>
  <w:style w:type="paragraph" w:customStyle="1" w:styleId="26C9D9DEED044F9C8F48B17F7FC8BEF4">
    <w:name w:val="26C9D9DEED044F9C8F48B17F7FC8BEF4"/>
    <w:rsid w:val="009B289F"/>
  </w:style>
  <w:style w:type="paragraph" w:customStyle="1" w:styleId="EDA29271FD194ECF843843252D2718E4">
    <w:name w:val="EDA29271FD194ECF843843252D2718E4"/>
    <w:rsid w:val="009B289F"/>
  </w:style>
  <w:style w:type="paragraph" w:customStyle="1" w:styleId="8BFA967ED04A4C7587DB984F5180A43E">
    <w:name w:val="8BFA967ED04A4C7587DB984F5180A43E"/>
    <w:rsid w:val="009B289F"/>
  </w:style>
  <w:style w:type="paragraph" w:customStyle="1" w:styleId="10ECE7DBBE854B4D85AF2AE98C887D86">
    <w:name w:val="10ECE7DBBE854B4D85AF2AE98C887D86"/>
    <w:rsid w:val="009B289F"/>
  </w:style>
  <w:style w:type="paragraph" w:customStyle="1" w:styleId="4986515C0DFA4F7A8DB961782EA7B89E">
    <w:name w:val="4986515C0DFA4F7A8DB961782EA7B89E"/>
    <w:rsid w:val="009B289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2022-01-26T00:00:00</HeaderDate>
    <Office/>
    <Dnr/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f409de8d-3d91-4eb2-83c8-24226152a7dc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B5DC02-FE99-4B87-B061-6EC108616EA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8B119AB7-37A1-4045-B1AA-BCB2D4CA62E8}"/>
</file>

<file path=customXml/itemProps4.xml><?xml version="1.0" encoding="utf-8"?>
<ds:datastoreItem xmlns:ds="http://schemas.openxmlformats.org/officeDocument/2006/customXml" ds:itemID="{EF945992-9D6F-4F6F-978C-1D0EA50F739A}"/>
</file>

<file path=customXml/itemProps5.xml><?xml version="1.0" encoding="utf-8"?>
<ds:datastoreItem xmlns:ds="http://schemas.openxmlformats.org/officeDocument/2006/customXml" ds:itemID="{052D52BF-D661-4DE6-9870-6CF5322A0B3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184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202122 822 av Betty Malmberg (M) Utflyttning av trålgränsen i Östersjön.docx</dc:title>
  <cp:revision>3</cp:revision>
  <dcterms:created xsi:type="dcterms:W3CDTF">2022-01-25T15:04:00Z</dcterms:created>
  <dcterms:modified xsi:type="dcterms:W3CDTF">2022-01-25T15:05:00Z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3f2f8044-6400-4644-a417-806f1d5cfb34</vt:lpwstr>
  </property>
</Properties>
</file>