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A8F5804A9044A2A3D2F1DA22CEB674"/>
        </w:placeholder>
        <w:text/>
      </w:sdtPr>
      <w:sdtEndPr/>
      <w:sdtContent>
        <w:p w:rsidRPr="009B062B" w:rsidR="00AF30DD" w:rsidP="00DA28CE" w:rsidRDefault="00AF30DD" w14:paraId="25452F77" w14:textId="77777777">
          <w:pPr>
            <w:pStyle w:val="Rubrik1"/>
            <w:spacing w:after="300"/>
          </w:pPr>
          <w:r w:rsidRPr="009B062B">
            <w:t>Förslag till riksdagsbeslut</w:t>
          </w:r>
        </w:p>
      </w:sdtContent>
    </w:sdt>
    <w:sdt>
      <w:sdtPr>
        <w:alias w:val="Yrkande 1"/>
        <w:tag w:val="ad933800-45b3-4365-ad1f-d90a67b169a3"/>
        <w:id w:val="-437057449"/>
        <w:lock w:val="sdtLocked"/>
      </w:sdtPr>
      <w:sdtEndPr/>
      <w:sdtContent>
        <w:p w:rsidR="00C70D22" w:rsidRDefault="00AB148E" w14:paraId="25452F78" w14:textId="77777777">
          <w:pPr>
            <w:pStyle w:val="Frslagstext"/>
            <w:numPr>
              <w:ilvl w:val="0"/>
              <w:numId w:val="0"/>
            </w:numPr>
          </w:pPr>
          <w:r>
            <w:t>Riksdagen ställer sig bakom det som anförs i motionen om att se över möjligheten att göra ekologiska produkter tillgängliga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DE3A09267A4873AA15DED85701CE9C"/>
        </w:placeholder>
        <w:text/>
      </w:sdtPr>
      <w:sdtEndPr/>
      <w:sdtContent>
        <w:p w:rsidRPr="009B062B" w:rsidR="006D79C9" w:rsidP="00333E95" w:rsidRDefault="006D79C9" w14:paraId="25452F79" w14:textId="77777777">
          <w:pPr>
            <w:pStyle w:val="Rubrik1"/>
          </w:pPr>
          <w:r>
            <w:t>Motivering</w:t>
          </w:r>
        </w:p>
      </w:sdtContent>
    </w:sdt>
    <w:p w:rsidRPr="006574C5" w:rsidR="006574C5" w:rsidP="00623433" w:rsidRDefault="00C27A3A" w14:paraId="25452F7A" w14:textId="77777777">
      <w:pPr>
        <w:pStyle w:val="Normalutanindragellerluft"/>
      </w:pPr>
      <w:r w:rsidRPr="006574C5">
        <w:t xml:space="preserve">Att äta och leva giftfritt samt ta hänsyn till miljön får inte vara en klassfråga. Att välja ekologiska produkter har idag tyvärr blivit en klassfråga eftersom priset på ekologiska produkter ofta är högre. </w:t>
      </w:r>
    </w:p>
    <w:p w:rsidRPr="006574C5" w:rsidR="006574C5" w:rsidP="006574C5" w:rsidRDefault="00C27A3A" w14:paraId="25452F7B" w14:textId="77777777">
      <w:r w:rsidRPr="006574C5">
        <w:t>Ekologiska produkter innehåller oftast väsentligt mindre gifter och kemikalier än icke ekologiska produkter. Det är både bättre för människors hälsa och för naturens biologiska mångfald. Det gör att de flesta personer gärna väljer ekologiska produkter istället för icke ekologiska.</w:t>
      </w:r>
    </w:p>
    <w:p w:rsidRPr="006574C5" w:rsidR="006574C5" w:rsidP="006574C5" w:rsidRDefault="00C27A3A" w14:paraId="25452F7C" w14:textId="58476404">
      <w:r w:rsidRPr="006574C5">
        <w:t>Eftersom priset för ekologiska produkter ofta är högre gör det att alla inte hår råd att köpa ekologiskt på grund av ekonomiska skäl. Personer tvingas därmed att köpa pro</w:t>
      </w:r>
      <w:r w:rsidR="005D65C3">
        <w:softHyphen/>
      </w:r>
      <w:bookmarkStart w:name="_GoBack" w:id="1"/>
      <w:bookmarkEnd w:id="1"/>
      <w:r w:rsidRPr="006574C5">
        <w:t xml:space="preserve">dukter som är sämre </w:t>
      </w:r>
      <w:r w:rsidRPr="006574C5" w:rsidR="00F97215">
        <w:t xml:space="preserve">både </w:t>
      </w:r>
      <w:r w:rsidRPr="006574C5">
        <w:t>för hälsan och för miljön på grund av kostnadsskäl.</w:t>
      </w:r>
    </w:p>
    <w:p w:rsidRPr="006574C5" w:rsidR="006574C5" w:rsidP="006574C5" w:rsidRDefault="00C27A3A" w14:paraId="25452F7D" w14:textId="77777777">
      <w:r w:rsidRPr="006574C5">
        <w:t>Det är naturligtvis inte acceptabelt. Därför bör regeringen se över möjligheten att på något sätt subventionera ekologiska produkter för att tillgängliggöra dem för fler.</w:t>
      </w:r>
    </w:p>
    <w:p w:rsidRPr="006574C5" w:rsidR="006574C5" w:rsidP="006574C5" w:rsidRDefault="00C27A3A" w14:paraId="25452F7E" w14:textId="6B3E837C">
      <w:r w:rsidRPr="006574C5">
        <w:t>Idag importeras många ekologiska produkter</w:t>
      </w:r>
      <w:r w:rsidR="00F97215">
        <w:t>,</w:t>
      </w:r>
      <w:r w:rsidRPr="006574C5">
        <w:t xml:space="preserve"> vilket ofta kan vara skadligt för miljön. Genom att skapa en ökad efterfrågan på ekologiska produkter skulle även fler lokala producenter i Sverige kunna öka eller starta upp ny produktion. </w:t>
      </w:r>
    </w:p>
    <w:sdt>
      <w:sdtPr>
        <w:rPr>
          <w:i/>
          <w:noProof/>
        </w:rPr>
        <w:alias w:val="CC_Underskrifter"/>
        <w:tag w:val="CC_Underskrifter"/>
        <w:id w:val="583496634"/>
        <w:lock w:val="sdtContentLocked"/>
        <w:placeholder>
          <w:docPart w:val="84E102950A7C4F89B41858C6DE04117F"/>
        </w:placeholder>
      </w:sdtPr>
      <w:sdtEndPr>
        <w:rPr>
          <w:i w:val="0"/>
          <w:noProof w:val="0"/>
        </w:rPr>
      </w:sdtEndPr>
      <w:sdtContent>
        <w:p w:rsidR="006574C5" w:rsidP="006574C5" w:rsidRDefault="006574C5" w14:paraId="25452F7F" w14:textId="77777777"/>
        <w:p w:rsidRPr="008E0FE2" w:rsidR="004801AC" w:rsidP="006574C5" w:rsidRDefault="005D65C3" w14:paraId="25452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85EE2" w:rsidRDefault="00485EE2" w14:paraId="25452F84" w14:textId="77777777"/>
    <w:sectPr w:rsidR="00485E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52F86" w14:textId="77777777" w:rsidR="00924A5B" w:rsidRDefault="00924A5B" w:rsidP="000C1CAD">
      <w:pPr>
        <w:spacing w:line="240" w:lineRule="auto"/>
      </w:pPr>
      <w:r>
        <w:separator/>
      </w:r>
    </w:p>
  </w:endnote>
  <w:endnote w:type="continuationSeparator" w:id="0">
    <w:p w14:paraId="25452F87" w14:textId="77777777" w:rsidR="00924A5B" w:rsidRDefault="00924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2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2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4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2F95" w14:textId="77777777" w:rsidR="00262EA3" w:rsidRPr="006574C5" w:rsidRDefault="00262EA3" w:rsidP="00657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2F84" w14:textId="77777777" w:rsidR="00924A5B" w:rsidRDefault="00924A5B" w:rsidP="000C1CAD">
      <w:pPr>
        <w:spacing w:line="240" w:lineRule="auto"/>
      </w:pPr>
      <w:r>
        <w:separator/>
      </w:r>
    </w:p>
  </w:footnote>
  <w:footnote w:type="continuationSeparator" w:id="0">
    <w:p w14:paraId="25452F85" w14:textId="77777777" w:rsidR="00924A5B" w:rsidRDefault="00924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452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52F97" wp14:anchorId="25452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5C3" w14:paraId="25452F9A" w14:textId="77777777">
                          <w:pPr>
                            <w:jc w:val="right"/>
                          </w:pPr>
                          <w:sdt>
                            <w:sdtPr>
                              <w:alias w:val="CC_Noformat_Partikod"/>
                              <w:tag w:val="CC_Noformat_Partikod"/>
                              <w:id w:val="-53464382"/>
                              <w:placeholder>
                                <w:docPart w:val="B789169DB507432AB659D4CFC24562BD"/>
                              </w:placeholder>
                              <w:text/>
                            </w:sdtPr>
                            <w:sdtEndPr/>
                            <w:sdtContent>
                              <w:r w:rsidR="00C27A3A">
                                <w:t>S</w:t>
                              </w:r>
                            </w:sdtContent>
                          </w:sdt>
                          <w:sdt>
                            <w:sdtPr>
                              <w:alias w:val="CC_Noformat_Partinummer"/>
                              <w:tag w:val="CC_Noformat_Partinummer"/>
                              <w:id w:val="-1709555926"/>
                              <w:placeholder>
                                <w:docPart w:val="011B0F13426A41E297BCD55E6C06F628"/>
                              </w:placeholder>
                              <w:text/>
                            </w:sdtPr>
                            <w:sdtEndPr/>
                            <w:sdtContent>
                              <w:r w:rsidR="00C27A3A">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52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5C3" w14:paraId="25452F9A" w14:textId="77777777">
                    <w:pPr>
                      <w:jc w:val="right"/>
                    </w:pPr>
                    <w:sdt>
                      <w:sdtPr>
                        <w:alias w:val="CC_Noformat_Partikod"/>
                        <w:tag w:val="CC_Noformat_Partikod"/>
                        <w:id w:val="-53464382"/>
                        <w:placeholder>
                          <w:docPart w:val="B789169DB507432AB659D4CFC24562BD"/>
                        </w:placeholder>
                        <w:text/>
                      </w:sdtPr>
                      <w:sdtEndPr/>
                      <w:sdtContent>
                        <w:r w:rsidR="00C27A3A">
                          <w:t>S</w:t>
                        </w:r>
                      </w:sdtContent>
                    </w:sdt>
                    <w:sdt>
                      <w:sdtPr>
                        <w:alias w:val="CC_Noformat_Partinummer"/>
                        <w:tag w:val="CC_Noformat_Partinummer"/>
                        <w:id w:val="-1709555926"/>
                        <w:placeholder>
                          <w:docPart w:val="011B0F13426A41E297BCD55E6C06F628"/>
                        </w:placeholder>
                        <w:text/>
                      </w:sdtPr>
                      <w:sdtEndPr/>
                      <w:sdtContent>
                        <w:r w:rsidR="00C27A3A">
                          <w:t>1547</w:t>
                        </w:r>
                      </w:sdtContent>
                    </w:sdt>
                  </w:p>
                </w:txbxContent>
              </v:textbox>
              <w10:wrap anchorx="page"/>
            </v:shape>
          </w:pict>
        </mc:Fallback>
      </mc:AlternateContent>
    </w:r>
  </w:p>
  <w:p w:rsidRPr="00293C4F" w:rsidR="00262EA3" w:rsidP="00776B74" w:rsidRDefault="00262EA3" w14:paraId="25452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452F8A" w14:textId="77777777">
    <w:pPr>
      <w:jc w:val="right"/>
    </w:pPr>
  </w:p>
  <w:p w:rsidR="00262EA3" w:rsidP="00776B74" w:rsidRDefault="00262EA3" w14:paraId="25452F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65C3" w14:paraId="25452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52F99" wp14:anchorId="25452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5C3" w14:paraId="25452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7A3A">
          <w:t>S</w:t>
        </w:r>
      </w:sdtContent>
    </w:sdt>
    <w:sdt>
      <w:sdtPr>
        <w:alias w:val="CC_Noformat_Partinummer"/>
        <w:tag w:val="CC_Noformat_Partinummer"/>
        <w:id w:val="-2014525982"/>
        <w:text/>
      </w:sdtPr>
      <w:sdtEndPr/>
      <w:sdtContent>
        <w:r w:rsidR="00C27A3A">
          <w:t>1547</w:t>
        </w:r>
      </w:sdtContent>
    </w:sdt>
  </w:p>
  <w:p w:rsidRPr="008227B3" w:rsidR="00262EA3" w:rsidP="008227B3" w:rsidRDefault="005D65C3" w14:paraId="25452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5C3" w14:paraId="25452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:1231</w:t>
        </w:r>
      </w:sdtContent>
    </w:sdt>
  </w:p>
  <w:p w:rsidR="00262EA3" w:rsidP="00E03A3D" w:rsidRDefault="005D65C3" w14:paraId="25452F9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C27A3A" w14:paraId="25452F93" w14:textId="77777777">
        <w:pPr>
          <w:pStyle w:val="FSHRub2"/>
        </w:pPr>
        <w:r>
          <w:t>Göra ekologiska produkter tillgängliga för fler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452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7A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42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B94"/>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EE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C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33"/>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C5"/>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A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B1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5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8E"/>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3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22"/>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2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15"/>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52F76"/>
  <w15:chartTrackingRefBased/>
  <w15:docId w15:val="{2021A670-20DF-4E41-B8E9-3EB0757C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A8F5804A9044A2A3D2F1DA22CEB674"/>
        <w:category>
          <w:name w:val="Allmänt"/>
          <w:gallery w:val="placeholder"/>
        </w:category>
        <w:types>
          <w:type w:val="bbPlcHdr"/>
        </w:types>
        <w:behaviors>
          <w:behavior w:val="content"/>
        </w:behaviors>
        <w:guid w:val="{94C22F63-D81F-487C-9AD3-8C1685341E7D}"/>
      </w:docPartPr>
      <w:docPartBody>
        <w:p w:rsidR="002317FC" w:rsidRDefault="00984855">
          <w:pPr>
            <w:pStyle w:val="04A8F5804A9044A2A3D2F1DA22CEB674"/>
          </w:pPr>
          <w:r w:rsidRPr="005A0A93">
            <w:rPr>
              <w:rStyle w:val="Platshllartext"/>
            </w:rPr>
            <w:t>Förslag till riksdagsbeslut</w:t>
          </w:r>
        </w:p>
      </w:docPartBody>
    </w:docPart>
    <w:docPart>
      <w:docPartPr>
        <w:name w:val="1FDE3A09267A4873AA15DED85701CE9C"/>
        <w:category>
          <w:name w:val="Allmänt"/>
          <w:gallery w:val="placeholder"/>
        </w:category>
        <w:types>
          <w:type w:val="bbPlcHdr"/>
        </w:types>
        <w:behaviors>
          <w:behavior w:val="content"/>
        </w:behaviors>
        <w:guid w:val="{8A8CA4F4-4FF1-4B91-BDAB-9782237EF7B4}"/>
      </w:docPartPr>
      <w:docPartBody>
        <w:p w:rsidR="002317FC" w:rsidRDefault="00984855">
          <w:pPr>
            <w:pStyle w:val="1FDE3A09267A4873AA15DED85701CE9C"/>
          </w:pPr>
          <w:r w:rsidRPr="005A0A93">
            <w:rPr>
              <w:rStyle w:val="Platshllartext"/>
            </w:rPr>
            <w:t>Motivering</w:t>
          </w:r>
        </w:p>
      </w:docPartBody>
    </w:docPart>
    <w:docPart>
      <w:docPartPr>
        <w:name w:val="B789169DB507432AB659D4CFC24562BD"/>
        <w:category>
          <w:name w:val="Allmänt"/>
          <w:gallery w:val="placeholder"/>
        </w:category>
        <w:types>
          <w:type w:val="bbPlcHdr"/>
        </w:types>
        <w:behaviors>
          <w:behavior w:val="content"/>
        </w:behaviors>
        <w:guid w:val="{5A42470D-3B2C-4148-966F-B41F507D93DA}"/>
      </w:docPartPr>
      <w:docPartBody>
        <w:p w:rsidR="002317FC" w:rsidRDefault="00984855">
          <w:pPr>
            <w:pStyle w:val="B789169DB507432AB659D4CFC24562BD"/>
          </w:pPr>
          <w:r>
            <w:rPr>
              <w:rStyle w:val="Platshllartext"/>
            </w:rPr>
            <w:t xml:space="preserve"> </w:t>
          </w:r>
        </w:p>
      </w:docPartBody>
    </w:docPart>
    <w:docPart>
      <w:docPartPr>
        <w:name w:val="011B0F13426A41E297BCD55E6C06F628"/>
        <w:category>
          <w:name w:val="Allmänt"/>
          <w:gallery w:val="placeholder"/>
        </w:category>
        <w:types>
          <w:type w:val="bbPlcHdr"/>
        </w:types>
        <w:behaviors>
          <w:behavior w:val="content"/>
        </w:behaviors>
        <w:guid w:val="{DC5758D2-5208-44CE-A937-476A6AA8D289}"/>
      </w:docPartPr>
      <w:docPartBody>
        <w:p w:rsidR="002317FC" w:rsidRDefault="00984855">
          <w:pPr>
            <w:pStyle w:val="011B0F13426A41E297BCD55E6C06F628"/>
          </w:pPr>
          <w:r>
            <w:t xml:space="preserve"> </w:t>
          </w:r>
        </w:p>
      </w:docPartBody>
    </w:docPart>
    <w:docPart>
      <w:docPartPr>
        <w:name w:val="84E102950A7C4F89B41858C6DE04117F"/>
        <w:category>
          <w:name w:val="Allmänt"/>
          <w:gallery w:val="placeholder"/>
        </w:category>
        <w:types>
          <w:type w:val="bbPlcHdr"/>
        </w:types>
        <w:behaviors>
          <w:behavior w:val="content"/>
        </w:behaviors>
        <w:guid w:val="{A3AD2966-4771-4162-8B40-7210262A6FBD}"/>
      </w:docPartPr>
      <w:docPartBody>
        <w:p w:rsidR="008E7017" w:rsidRDefault="008E7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55"/>
    <w:rsid w:val="002317FC"/>
    <w:rsid w:val="008E7017"/>
    <w:rsid w:val="00984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8F5804A9044A2A3D2F1DA22CEB674">
    <w:name w:val="04A8F5804A9044A2A3D2F1DA22CEB674"/>
  </w:style>
  <w:style w:type="paragraph" w:customStyle="1" w:styleId="C0134812802A45228E2E474C07284D3B">
    <w:name w:val="C0134812802A45228E2E474C07284D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3935FE60244431B73808B08446ED52">
    <w:name w:val="DA3935FE60244431B73808B08446ED52"/>
  </w:style>
  <w:style w:type="paragraph" w:customStyle="1" w:styleId="1FDE3A09267A4873AA15DED85701CE9C">
    <w:name w:val="1FDE3A09267A4873AA15DED85701CE9C"/>
  </w:style>
  <w:style w:type="paragraph" w:customStyle="1" w:styleId="54C86FC7D25B4852A1A1A2258A20C4F4">
    <w:name w:val="54C86FC7D25B4852A1A1A2258A20C4F4"/>
  </w:style>
  <w:style w:type="paragraph" w:customStyle="1" w:styleId="030CDE497DE9478399977985993349CA">
    <w:name w:val="030CDE497DE9478399977985993349CA"/>
  </w:style>
  <w:style w:type="paragraph" w:customStyle="1" w:styleId="B789169DB507432AB659D4CFC24562BD">
    <w:name w:val="B789169DB507432AB659D4CFC24562BD"/>
  </w:style>
  <w:style w:type="paragraph" w:customStyle="1" w:styleId="011B0F13426A41E297BCD55E6C06F628">
    <w:name w:val="011B0F13426A41E297BCD55E6C06F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6B791-9EC4-4C96-B420-7FAA96FE2CFC}"/>
</file>

<file path=customXml/itemProps2.xml><?xml version="1.0" encoding="utf-8"?>
<ds:datastoreItem xmlns:ds="http://schemas.openxmlformats.org/officeDocument/2006/customXml" ds:itemID="{9EA7B347-FD73-408B-A1EF-9DE11A5DEB4A}"/>
</file>

<file path=customXml/itemProps3.xml><?xml version="1.0" encoding="utf-8"?>
<ds:datastoreItem xmlns:ds="http://schemas.openxmlformats.org/officeDocument/2006/customXml" ds:itemID="{F066EBAE-CF21-4029-BDDD-97F25E7DE306}"/>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S1547 Göra ekologiska produkter tillgängliga för fler</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