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5A7B14A" w14:textId="77777777">
        <w:tc>
          <w:tcPr>
            <w:tcW w:w="2268" w:type="dxa"/>
          </w:tcPr>
          <w:p w14:paraId="4E761F74"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4A19396" w14:textId="77777777" w:rsidR="006E4E11" w:rsidRDefault="006E4E11" w:rsidP="007242A3">
            <w:pPr>
              <w:framePr w:w="5035" w:h="1644" w:wrap="notBeside" w:vAnchor="page" w:hAnchor="page" w:x="6573" w:y="721"/>
              <w:rPr>
                <w:rFonts w:ascii="TradeGothic" w:hAnsi="TradeGothic"/>
                <w:i/>
                <w:sz w:val="18"/>
              </w:rPr>
            </w:pPr>
          </w:p>
        </w:tc>
      </w:tr>
      <w:tr w:rsidR="006E4E11" w14:paraId="05EB512B" w14:textId="77777777">
        <w:tc>
          <w:tcPr>
            <w:tcW w:w="2268" w:type="dxa"/>
          </w:tcPr>
          <w:p w14:paraId="6D494EE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063F644" w14:textId="77777777" w:rsidR="006E4E11" w:rsidRDefault="006E4E11" w:rsidP="007242A3">
            <w:pPr>
              <w:framePr w:w="5035" w:h="1644" w:wrap="notBeside" w:vAnchor="page" w:hAnchor="page" w:x="6573" w:y="721"/>
              <w:rPr>
                <w:rFonts w:ascii="TradeGothic" w:hAnsi="TradeGothic"/>
                <w:b/>
                <w:sz w:val="22"/>
              </w:rPr>
            </w:pPr>
          </w:p>
        </w:tc>
      </w:tr>
      <w:tr w:rsidR="006E4E11" w14:paraId="07021F0E" w14:textId="77777777">
        <w:tc>
          <w:tcPr>
            <w:tcW w:w="3402" w:type="dxa"/>
            <w:gridSpan w:val="2"/>
          </w:tcPr>
          <w:p w14:paraId="2F959685" w14:textId="77777777" w:rsidR="006E4E11" w:rsidRDefault="006E4E11" w:rsidP="007242A3">
            <w:pPr>
              <w:framePr w:w="5035" w:h="1644" w:wrap="notBeside" w:vAnchor="page" w:hAnchor="page" w:x="6573" w:y="721"/>
            </w:pPr>
          </w:p>
        </w:tc>
        <w:tc>
          <w:tcPr>
            <w:tcW w:w="1865" w:type="dxa"/>
          </w:tcPr>
          <w:p w14:paraId="18BC3320" w14:textId="77777777" w:rsidR="006E4E11" w:rsidRDefault="006E4E11" w:rsidP="007242A3">
            <w:pPr>
              <w:framePr w:w="5035" w:h="1644" w:wrap="notBeside" w:vAnchor="page" w:hAnchor="page" w:x="6573" w:y="721"/>
            </w:pPr>
          </w:p>
        </w:tc>
      </w:tr>
      <w:tr w:rsidR="006E4E11" w14:paraId="17ADFDA2" w14:textId="77777777">
        <w:tc>
          <w:tcPr>
            <w:tcW w:w="2268" w:type="dxa"/>
          </w:tcPr>
          <w:p w14:paraId="776E1A0C" w14:textId="77777777" w:rsidR="006E4E11" w:rsidRDefault="006E4E11" w:rsidP="007242A3">
            <w:pPr>
              <w:framePr w:w="5035" w:h="1644" w:wrap="notBeside" w:vAnchor="page" w:hAnchor="page" w:x="6573" w:y="721"/>
            </w:pPr>
          </w:p>
        </w:tc>
        <w:tc>
          <w:tcPr>
            <w:tcW w:w="2999" w:type="dxa"/>
            <w:gridSpan w:val="2"/>
          </w:tcPr>
          <w:p w14:paraId="55EA46E1" w14:textId="1C9AC0DD" w:rsidR="006E4E11" w:rsidRPr="00ED583F" w:rsidRDefault="008F4D9E" w:rsidP="003E2B18">
            <w:pPr>
              <w:framePr w:w="5035" w:h="1644" w:wrap="notBeside" w:vAnchor="page" w:hAnchor="page" w:x="6573" w:y="721"/>
              <w:rPr>
                <w:sz w:val="20"/>
              </w:rPr>
            </w:pPr>
            <w:r>
              <w:rPr>
                <w:sz w:val="20"/>
              </w:rPr>
              <w:t>Dnr M2015/</w:t>
            </w:r>
            <w:r w:rsidR="003E2B18">
              <w:rPr>
                <w:sz w:val="20"/>
              </w:rPr>
              <w:t>03791</w:t>
            </w:r>
            <w:r>
              <w:rPr>
                <w:sz w:val="20"/>
              </w:rPr>
              <w:t>/Nm</w:t>
            </w:r>
          </w:p>
        </w:tc>
      </w:tr>
      <w:tr w:rsidR="006E4E11" w14:paraId="7D7AB437" w14:textId="77777777">
        <w:tc>
          <w:tcPr>
            <w:tcW w:w="2268" w:type="dxa"/>
          </w:tcPr>
          <w:p w14:paraId="08E7E5CE" w14:textId="77777777" w:rsidR="006E4E11" w:rsidRDefault="006E4E11" w:rsidP="007242A3">
            <w:pPr>
              <w:framePr w:w="5035" w:h="1644" w:wrap="notBeside" w:vAnchor="page" w:hAnchor="page" w:x="6573" w:y="721"/>
            </w:pPr>
          </w:p>
        </w:tc>
        <w:tc>
          <w:tcPr>
            <w:tcW w:w="2999" w:type="dxa"/>
            <w:gridSpan w:val="2"/>
          </w:tcPr>
          <w:p w14:paraId="4367BAE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1577588" w14:textId="77777777">
        <w:trPr>
          <w:trHeight w:val="284"/>
        </w:trPr>
        <w:tc>
          <w:tcPr>
            <w:tcW w:w="4911" w:type="dxa"/>
          </w:tcPr>
          <w:p w14:paraId="6760A2EE" w14:textId="77777777" w:rsidR="006E4E11" w:rsidRDefault="008F4D9E">
            <w:pPr>
              <w:pStyle w:val="Avsndare"/>
              <w:framePr w:h="2483" w:wrap="notBeside" w:x="1504"/>
              <w:rPr>
                <w:b/>
                <w:i w:val="0"/>
                <w:sz w:val="22"/>
              </w:rPr>
            </w:pPr>
            <w:r>
              <w:rPr>
                <w:b/>
                <w:i w:val="0"/>
                <w:sz w:val="22"/>
              </w:rPr>
              <w:t>Miljö- och energidepartementet</w:t>
            </w:r>
          </w:p>
        </w:tc>
      </w:tr>
      <w:tr w:rsidR="006E4E11" w14:paraId="49C3AA70" w14:textId="77777777">
        <w:trPr>
          <w:trHeight w:val="284"/>
        </w:trPr>
        <w:tc>
          <w:tcPr>
            <w:tcW w:w="4911" w:type="dxa"/>
          </w:tcPr>
          <w:p w14:paraId="1344998E" w14:textId="77777777" w:rsidR="006E4E11" w:rsidRDefault="008F4D9E">
            <w:pPr>
              <w:pStyle w:val="Avsndare"/>
              <w:framePr w:h="2483" w:wrap="notBeside" w:x="1504"/>
              <w:rPr>
                <w:bCs/>
                <w:iCs/>
              </w:rPr>
            </w:pPr>
            <w:r>
              <w:rPr>
                <w:bCs/>
                <w:iCs/>
              </w:rPr>
              <w:t>Klimat- och miljöministern samt vice statsministern</w:t>
            </w:r>
          </w:p>
        </w:tc>
      </w:tr>
      <w:tr w:rsidR="006E4E11" w14:paraId="10374F24" w14:textId="77777777">
        <w:trPr>
          <w:trHeight w:val="284"/>
        </w:trPr>
        <w:tc>
          <w:tcPr>
            <w:tcW w:w="4911" w:type="dxa"/>
          </w:tcPr>
          <w:p w14:paraId="726E6576" w14:textId="77777777" w:rsidR="006E4E11" w:rsidRDefault="006E4E11">
            <w:pPr>
              <w:pStyle w:val="Avsndare"/>
              <w:framePr w:h="2483" w:wrap="notBeside" w:x="1504"/>
              <w:rPr>
                <w:bCs/>
                <w:iCs/>
              </w:rPr>
            </w:pPr>
          </w:p>
        </w:tc>
      </w:tr>
    </w:tbl>
    <w:p w14:paraId="1FF822E8" w14:textId="77777777" w:rsidR="006E4E11" w:rsidRDefault="008F4D9E">
      <w:pPr>
        <w:framePr w:w="4400" w:h="2523" w:wrap="notBeside" w:vAnchor="page" w:hAnchor="page" w:x="6453" w:y="2445"/>
        <w:ind w:left="142"/>
      </w:pPr>
      <w:r>
        <w:t>Till riksdagen</w:t>
      </w:r>
    </w:p>
    <w:p w14:paraId="0D5FDDD3" w14:textId="77777777" w:rsidR="006E4E11" w:rsidRDefault="008F4D9E" w:rsidP="008F4D9E">
      <w:pPr>
        <w:pStyle w:val="RKrubrik"/>
        <w:pBdr>
          <w:bottom w:val="single" w:sz="4" w:space="1" w:color="auto"/>
        </w:pBdr>
        <w:spacing w:before="0" w:after="0"/>
      </w:pPr>
      <w:bookmarkStart w:id="0" w:name="_GoBack"/>
      <w:r>
        <w:t>Svar på fråga 2015/16:280 av Cecilia Widegren (M) Småskalig vattenkraft som sinar</w:t>
      </w:r>
    </w:p>
    <w:bookmarkEnd w:id="0"/>
    <w:p w14:paraId="31CD9C54" w14:textId="77777777" w:rsidR="006E4E11" w:rsidRDefault="006E4E11">
      <w:pPr>
        <w:pStyle w:val="RKnormal"/>
      </w:pPr>
    </w:p>
    <w:p w14:paraId="37F31097" w14:textId="164DC239" w:rsidR="006E4E11" w:rsidRDefault="008F4D9E">
      <w:pPr>
        <w:pStyle w:val="RKnormal"/>
      </w:pPr>
      <w:r>
        <w:t>Cecilia Widegren har frågat mig om jag och regeringen avser att ta initia</w:t>
      </w:r>
      <w:r w:rsidR="003E2B18">
        <w:t>-</w:t>
      </w:r>
      <w:r>
        <w:t>tiv till ett moratorium till dess att en konkret dialog förts och en väl förankrad strategi för miljöanpassningen av småskaliga vattenkraftverk tagits fram.</w:t>
      </w:r>
    </w:p>
    <w:p w14:paraId="02D0550A" w14:textId="77777777" w:rsidR="008F4D9E" w:rsidRPr="00A53383" w:rsidRDefault="008F4D9E">
      <w:pPr>
        <w:pStyle w:val="RKnormal"/>
      </w:pPr>
    </w:p>
    <w:p w14:paraId="0D5B0E7E" w14:textId="514C53BA" w:rsidR="008F4D9E" w:rsidRDefault="00E85AC7">
      <w:pPr>
        <w:pStyle w:val="RKnormal"/>
      </w:pPr>
      <w:r w:rsidRPr="00A53383">
        <w:t>Jag vill inleda med att konstatera att</w:t>
      </w:r>
      <w:r w:rsidR="00EF2879" w:rsidRPr="00A53383">
        <w:t xml:space="preserve"> </w:t>
      </w:r>
      <w:r w:rsidR="00CA4F28" w:rsidRPr="00A53383">
        <w:t>vattnets kraft har nyttjats av människan i många århundranden, vilket har format och påverkat d</w:t>
      </w:r>
      <w:r w:rsidR="003727D3">
        <w:t>e vattenanknutna miljöerna. D</w:t>
      </w:r>
      <w:r w:rsidR="00EF2879" w:rsidRPr="00A53383">
        <w:t>en svenska</w:t>
      </w:r>
      <w:r w:rsidRPr="00A53383">
        <w:t xml:space="preserve"> v</w:t>
      </w:r>
      <w:r w:rsidR="003727D3">
        <w:t>attenkraften byggdes</w:t>
      </w:r>
      <w:r w:rsidR="00CA4F28" w:rsidRPr="00A53383">
        <w:t xml:space="preserve"> </w:t>
      </w:r>
      <w:r w:rsidR="00D71C34" w:rsidRPr="00A53383">
        <w:t xml:space="preserve">ut under en tid när miljökraven inte </w:t>
      </w:r>
      <w:r w:rsidR="00D71C34" w:rsidRPr="00D71C34">
        <w:t>var desamma som idag. Det har i huvudsak inte genomförts några mi</w:t>
      </w:r>
      <w:r w:rsidR="00EF2879">
        <w:t>ljöanpassande åtgärder</w:t>
      </w:r>
      <w:r w:rsidR="002A395E">
        <w:t xml:space="preserve"> vad gäller förutsätt</w:t>
      </w:r>
      <w:r w:rsidR="003E2B18">
        <w:t>-</w:t>
      </w:r>
      <w:r w:rsidR="002A395E">
        <w:t>ningar för djur- och växtliv</w:t>
      </w:r>
      <w:r w:rsidR="00EF2879">
        <w:t xml:space="preserve"> under</w:t>
      </w:r>
      <w:r w:rsidR="00D71C34" w:rsidRPr="00D71C34">
        <w:t xml:space="preserve"> tiden dessa anläggningar varit i drift. Samtidigt är vattenkraften avgörande i omställningen till ett helt för</w:t>
      </w:r>
      <w:r w:rsidR="003E2B18">
        <w:t>-</w:t>
      </w:r>
      <w:r w:rsidR="00D71C34" w:rsidRPr="00D71C34">
        <w:t>nybart energisystem och därmed miljökvalitetsmålet begränsad klimat</w:t>
      </w:r>
      <w:r w:rsidR="003E2B18">
        <w:t>-</w:t>
      </w:r>
      <w:r w:rsidR="00D71C34" w:rsidRPr="00D71C34">
        <w:t>påverkan. En framtida lagreglering behöver se till att vi ökar takten för att anpassa vattenkraften till miljökraven, och att vi når de av riksdagen fastställda miljökvalitetsmålen samt de mål som finns inom energi- och klimatpolitiken. I detta arbete måste avvägningar göras mellan olika intressen som t.ex. fiskvandring, kraftsystemets behov och värnande av kulturmiljöintressen.</w:t>
      </w:r>
    </w:p>
    <w:p w14:paraId="7947B18B" w14:textId="77777777" w:rsidR="00D71C34" w:rsidRDefault="00D71C34">
      <w:pPr>
        <w:pStyle w:val="RKnormal"/>
      </w:pPr>
    </w:p>
    <w:p w14:paraId="4E731410" w14:textId="1C7C0397" w:rsidR="00D71C34" w:rsidRDefault="00D71C34">
      <w:pPr>
        <w:pStyle w:val="RKnormal"/>
      </w:pPr>
      <w:r w:rsidRPr="00D71C34">
        <w:t>Den förra regeringen tillsatte den så kallade vattenverksamhetsutred</w:t>
      </w:r>
      <w:r w:rsidR="003E2B18">
        <w:t>-</w:t>
      </w:r>
      <w:r w:rsidRPr="00D71C34">
        <w:t>ningen (M 2012:01) för att se över reglerna om vattenverksamheter. Utredningens uppdrag var att ta fram förslag till ändringar som säker</w:t>
      </w:r>
      <w:r w:rsidR="003E2B18">
        <w:t>-</w:t>
      </w:r>
      <w:r w:rsidRPr="00D71C34">
        <w:t>ställer att alla tillståndspliktiga vattenverksamheter har tillstånd i över</w:t>
      </w:r>
      <w:r w:rsidR="003E2B18">
        <w:t>-</w:t>
      </w:r>
      <w:r w:rsidRPr="00D71C34">
        <w:t>ens</w:t>
      </w:r>
      <w:r w:rsidR="003E2B18">
        <w:t>s</w:t>
      </w:r>
      <w:r w:rsidRPr="00D71C34">
        <w:t>tämmelse med de miljökrav som ställs i miljöbalken liksom att de lever upp till de krav som följer av Sveriges EU-rättsliga åtaganden i fråga om vattenkvalitet och påverkan på djur- och växtliv. Utredningens för</w:t>
      </w:r>
      <w:r w:rsidR="003E2B18">
        <w:t>-</w:t>
      </w:r>
      <w:r w:rsidRPr="00D71C34">
        <w:t>slag till ändringar skulle samtidigt även eftersträva en väl fungerande markavvattning och en fortsatt hög regler- och produktionskapacitet i den svenska vattenkraftproduktionen. Vattenverksamhetsutredningen har</w:t>
      </w:r>
      <w:r w:rsidR="00E85AC7">
        <w:t>,</w:t>
      </w:r>
      <w:r w:rsidRPr="00D71C34">
        <w:t xml:space="preserve"> </w:t>
      </w:r>
      <w:r w:rsidR="00E85AC7">
        <w:t xml:space="preserve">som Cecilia Widegren </w:t>
      </w:r>
      <w:r w:rsidR="00A72C4D">
        <w:t>påpekar</w:t>
      </w:r>
      <w:r w:rsidR="00E85AC7">
        <w:t xml:space="preserve">, </w:t>
      </w:r>
      <w:r w:rsidRPr="00D71C34">
        <w:t>lämnat sitt slutbetänkande till reger</w:t>
      </w:r>
      <w:r w:rsidR="003E2B18">
        <w:t>-</w:t>
      </w:r>
      <w:r w:rsidRPr="00D71C34">
        <w:t xml:space="preserve">ingen och utredningens förslag har remitterats. Regeringen avser att </w:t>
      </w:r>
      <w:r w:rsidRPr="00D71C34">
        <w:lastRenderedPageBreak/>
        <w:t>återkomma till riksdagen i frågan. Jag har inte för avsikt att ta några nya initiativ under tiden som detta arbete pågår.</w:t>
      </w:r>
    </w:p>
    <w:p w14:paraId="2FD57950" w14:textId="77777777" w:rsidR="008F4D9E" w:rsidRDefault="008F4D9E">
      <w:pPr>
        <w:pStyle w:val="RKnormal"/>
      </w:pPr>
    </w:p>
    <w:p w14:paraId="2B9BC130" w14:textId="77777777" w:rsidR="008F4D9E" w:rsidRDefault="008F4D9E">
      <w:pPr>
        <w:pStyle w:val="RKnormal"/>
      </w:pPr>
      <w:r>
        <w:t>Stockholm den 18 november 2015</w:t>
      </w:r>
    </w:p>
    <w:p w14:paraId="114F2116" w14:textId="77777777" w:rsidR="008F4D9E" w:rsidRDefault="008F4D9E">
      <w:pPr>
        <w:pStyle w:val="RKnormal"/>
      </w:pPr>
    </w:p>
    <w:p w14:paraId="386A93DE" w14:textId="77777777" w:rsidR="008F54F7" w:rsidRDefault="008F54F7">
      <w:pPr>
        <w:pStyle w:val="RKnormal"/>
      </w:pPr>
    </w:p>
    <w:p w14:paraId="7348E21D" w14:textId="77777777" w:rsidR="008F4D9E" w:rsidRDefault="008F4D9E">
      <w:pPr>
        <w:pStyle w:val="RKnormal"/>
      </w:pPr>
      <w:r>
        <w:t>Åsa Romson</w:t>
      </w:r>
    </w:p>
    <w:sectPr w:rsidR="008F4D9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7B8B9E" w14:textId="77777777" w:rsidR="008F4D9E" w:rsidRDefault="008F4D9E">
      <w:r>
        <w:separator/>
      </w:r>
    </w:p>
  </w:endnote>
  <w:endnote w:type="continuationSeparator" w:id="0">
    <w:p w14:paraId="6E8F79B4" w14:textId="77777777" w:rsidR="008F4D9E" w:rsidRDefault="008F4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176985" w14:textId="77777777" w:rsidR="008F4D9E" w:rsidRDefault="008F4D9E">
      <w:r>
        <w:separator/>
      </w:r>
    </w:p>
  </w:footnote>
  <w:footnote w:type="continuationSeparator" w:id="0">
    <w:p w14:paraId="46214BB7" w14:textId="77777777" w:rsidR="008F4D9E" w:rsidRDefault="008F4D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BFC3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F54F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01DD5D6" w14:textId="77777777">
      <w:trPr>
        <w:cantSplit/>
      </w:trPr>
      <w:tc>
        <w:tcPr>
          <w:tcW w:w="3119" w:type="dxa"/>
        </w:tcPr>
        <w:p w14:paraId="11F8345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9FD677D" w14:textId="77777777" w:rsidR="00E80146" w:rsidRDefault="00E80146">
          <w:pPr>
            <w:pStyle w:val="Sidhuvud"/>
            <w:ind w:right="360"/>
          </w:pPr>
        </w:p>
      </w:tc>
      <w:tc>
        <w:tcPr>
          <w:tcW w:w="1525" w:type="dxa"/>
        </w:tcPr>
        <w:p w14:paraId="09781DD9" w14:textId="77777777" w:rsidR="00E80146" w:rsidRDefault="00E80146">
          <w:pPr>
            <w:pStyle w:val="Sidhuvud"/>
            <w:ind w:right="360"/>
          </w:pPr>
        </w:p>
      </w:tc>
    </w:tr>
  </w:tbl>
  <w:p w14:paraId="73A161E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291C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F54F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6F05630" w14:textId="77777777">
      <w:trPr>
        <w:cantSplit/>
      </w:trPr>
      <w:tc>
        <w:tcPr>
          <w:tcW w:w="3119" w:type="dxa"/>
        </w:tcPr>
        <w:p w14:paraId="62EF4C2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149F566" w14:textId="77777777" w:rsidR="00E80146" w:rsidRDefault="00E80146">
          <w:pPr>
            <w:pStyle w:val="Sidhuvud"/>
            <w:ind w:right="360"/>
          </w:pPr>
        </w:p>
      </w:tc>
      <w:tc>
        <w:tcPr>
          <w:tcW w:w="1525" w:type="dxa"/>
        </w:tcPr>
        <w:p w14:paraId="5D58137C" w14:textId="77777777" w:rsidR="00E80146" w:rsidRDefault="00E80146">
          <w:pPr>
            <w:pStyle w:val="Sidhuvud"/>
            <w:ind w:right="360"/>
          </w:pPr>
        </w:p>
      </w:tc>
    </w:tr>
  </w:tbl>
  <w:p w14:paraId="1D27369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4281D9" w14:textId="77777777" w:rsidR="008F4D9E" w:rsidRDefault="008F4D9E">
    <w:pPr>
      <w:framePr w:w="2948" w:h="1321" w:hRule="exact" w:wrap="notBeside" w:vAnchor="page" w:hAnchor="page" w:x="1362" w:y="653"/>
    </w:pPr>
    <w:r>
      <w:rPr>
        <w:noProof/>
        <w:lang w:eastAsia="sv-SE"/>
      </w:rPr>
      <w:drawing>
        <wp:inline distT="0" distB="0" distL="0" distR="0" wp14:anchorId="475261F7" wp14:editId="3E852B6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D7C1F80" w14:textId="77777777" w:rsidR="00E80146" w:rsidRDefault="00E80146">
    <w:pPr>
      <w:pStyle w:val="RKrubrik"/>
      <w:keepNext w:val="0"/>
      <w:tabs>
        <w:tab w:val="clear" w:pos="1134"/>
        <w:tab w:val="clear" w:pos="2835"/>
      </w:tabs>
      <w:spacing w:before="0" w:after="0" w:line="320" w:lineRule="atLeast"/>
      <w:rPr>
        <w:bCs/>
      </w:rPr>
    </w:pPr>
  </w:p>
  <w:p w14:paraId="3DD137C8" w14:textId="77777777" w:rsidR="00E80146" w:rsidRDefault="00E80146">
    <w:pPr>
      <w:rPr>
        <w:rFonts w:ascii="TradeGothic" w:hAnsi="TradeGothic"/>
        <w:b/>
        <w:bCs/>
        <w:spacing w:val="12"/>
        <w:sz w:val="22"/>
      </w:rPr>
    </w:pPr>
  </w:p>
  <w:p w14:paraId="1E55DC09" w14:textId="77777777" w:rsidR="00E80146" w:rsidRDefault="00E80146">
    <w:pPr>
      <w:pStyle w:val="RKrubrik"/>
      <w:keepNext w:val="0"/>
      <w:tabs>
        <w:tab w:val="clear" w:pos="1134"/>
        <w:tab w:val="clear" w:pos="2835"/>
      </w:tabs>
      <w:spacing w:before="0" w:after="0" w:line="320" w:lineRule="atLeast"/>
      <w:rPr>
        <w:bCs/>
      </w:rPr>
    </w:pPr>
  </w:p>
  <w:p w14:paraId="5EE6F9B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D9E"/>
    <w:rsid w:val="000F6EE8"/>
    <w:rsid w:val="00150384"/>
    <w:rsid w:val="00160901"/>
    <w:rsid w:val="001805B7"/>
    <w:rsid w:val="002A395E"/>
    <w:rsid w:val="00367B1C"/>
    <w:rsid w:val="003727D3"/>
    <w:rsid w:val="003E2B18"/>
    <w:rsid w:val="004A328D"/>
    <w:rsid w:val="0058762B"/>
    <w:rsid w:val="006E4E11"/>
    <w:rsid w:val="007242A3"/>
    <w:rsid w:val="007A6855"/>
    <w:rsid w:val="007D5398"/>
    <w:rsid w:val="007F7215"/>
    <w:rsid w:val="008F4D9E"/>
    <w:rsid w:val="008F54F7"/>
    <w:rsid w:val="00913E3F"/>
    <w:rsid w:val="0092027A"/>
    <w:rsid w:val="00955E31"/>
    <w:rsid w:val="00992E72"/>
    <w:rsid w:val="00A53383"/>
    <w:rsid w:val="00A72C4D"/>
    <w:rsid w:val="00AE5E8A"/>
    <w:rsid w:val="00AF26D1"/>
    <w:rsid w:val="00CA4F28"/>
    <w:rsid w:val="00D133D7"/>
    <w:rsid w:val="00D71C34"/>
    <w:rsid w:val="00E80146"/>
    <w:rsid w:val="00E85AC7"/>
    <w:rsid w:val="00E904D0"/>
    <w:rsid w:val="00EC25F9"/>
    <w:rsid w:val="00ED583F"/>
    <w:rsid w:val="00EF28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C54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F6EE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F6EE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F6EE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F6EE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7d4cc433-1540-4b0f-be51-36069d0455dd</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AE865B70DA51C047A1E6B1CEBCF9A118" ma:contentTypeVersion="10" ma:contentTypeDescription="Skapa ett nytt dokument." ma:contentTypeScope="" ma:versionID="c6ec0077e7cac99af6753a7b51783fc4">
  <xsd:schema xmlns:xsd="http://www.w3.org/2001/XMLSchema" xmlns:xs="http://www.w3.org/2001/XMLSchema" xmlns:p="http://schemas.microsoft.com/office/2006/metadata/properties" xmlns:ns2="989b0582-1044-4b23-819b-be44737b5277" xmlns:ns3="aeab93c3-bfb5-4859-93a9-2eebea4085ac" targetNamespace="http://schemas.microsoft.com/office/2006/metadata/properties" ma:root="true" ma:fieldsID="d48cec3b947d5d54d641af778183edd8" ns2:_="" ns3:_="">
    <xsd:import namespace="989b0582-1044-4b23-819b-be44737b5277"/>
    <xsd:import namespace="aeab93c3-bfb5-4859-93a9-2eebea4085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3:RKOrdnaClass" minOccurs="0"/>
                <xsd:element ref="ns3:RKOrdnaCheckInComment"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b0582-1044-4b23-819b-be44737b5277"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58363a6-d597-4cd9-93e5-6621103fb366}" ma:internalName="TaxCatchAll" ma:showField="CatchAllData"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8363a6-d597-4cd9-93e5-6621103fb366}" ma:internalName="TaxCatchAllLabel" ma:readOnly="true" ma:showField="CatchAllDataLabel"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9"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1"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ab93c3-bfb5-4859-93a9-2eebea4085ac"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xsd:simpleType>
        <xsd:restriction base="dms:Text"/>
      </xsd:simpleType>
    </xsd:element>
    <xsd:element name="RKOrdnaCheckInComment" ma:index="18"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7"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12DF3D-7D26-4932-B2CC-ED6491A3D4C3}"/>
</file>

<file path=customXml/itemProps2.xml><?xml version="1.0" encoding="utf-8"?>
<ds:datastoreItem xmlns:ds="http://schemas.openxmlformats.org/officeDocument/2006/customXml" ds:itemID="{744D564F-64CF-48DF-A6D4-04614119F2C4}"/>
</file>

<file path=customXml/itemProps3.xml><?xml version="1.0" encoding="utf-8"?>
<ds:datastoreItem xmlns:ds="http://schemas.openxmlformats.org/officeDocument/2006/customXml" ds:itemID="{4D043206-04C4-482F-89A0-B1582E86472E}"/>
</file>

<file path=customXml/itemProps4.xml><?xml version="1.0" encoding="utf-8"?>
<ds:datastoreItem xmlns:ds="http://schemas.openxmlformats.org/officeDocument/2006/customXml" ds:itemID="{60D2E721-F954-4503-91CD-FC0234227C37}"/>
</file>

<file path=customXml/itemProps5.xml><?xml version="1.0" encoding="utf-8"?>
<ds:datastoreItem xmlns:ds="http://schemas.openxmlformats.org/officeDocument/2006/customXml" ds:itemID="{9A4D1EB5-27AC-4BCD-B54B-84E3DCBED626}"/>
</file>

<file path=customXml/itemProps6.xml><?xml version="1.0" encoding="utf-8"?>
<ds:datastoreItem xmlns:ds="http://schemas.openxmlformats.org/officeDocument/2006/customXml" ds:itemID="{744D564F-64CF-48DF-A6D4-04614119F2C4}"/>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2077</Characters>
  <Application>Microsoft Office Word</Application>
  <DocSecurity>4</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Mattis Loberg</dc:creator>
  <cp:lastModifiedBy>Thomas H Pettersson</cp:lastModifiedBy>
  <cp:revision>2</cp:revision>
  <cp:lastPrinted>2015-11-18T10:43:00Z</cp:lastPrinted>
  <dcterms:created xsi:type="dcterms:W3CDTF">2015-11-18T10:52:00Z</dcterms:created>
  <dcterms:modified xsi:type="dcterms:W3CDTF">2015-11-18T10:52:00Z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a5004fe5-dbbe-4143-814a-51c341bd1fd2</vt:lpwstr>
  </property>
  <property fmtid="{D5CDD505-2E9C-101B-9397-08002B2CF9AE}" pid="9" name="RKDepartementsenhet">
    <vt:lpwstr>1;#Miljö- och energidepartementet|3e2328b8-9b3d-4f60-a95a-cee61eb848d9</vt:lpwstr>
  </property>
  <property fmtid="{D5CDD505-2E9C-101B-9397-08002B2CF9AE}" pid="10" name="RKAktivitetskategori">
    <vt:lpwstr>6;#5.1.2. Riksdagsfrågor|182eaf53-0adc-459b-9aa6-c889b835e519</vt:lpwstr>
  </property>
</Properties>
</file>