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66DA" w:rsidRPr="006C66DA" w:rsidRDefault="006C66DA">
      <w:pPr>
        <w:pStyle w:val="Frslagsrubrik"/>
      </w:pPr>
      <w:r w:rsidRPr="006C66DA">
        <w:t>Förslag till riksdagsbeslut</w:t>
      </w:r>
    </w:p>
    <w:p w:rsidR="006C66DA" w:rsidRPr="006C66DA" w:rsidRDefault="006C66DA">
      <w:pPr>
        <w:pStyle w:val="Hemstlatt"/>
      </w:pPr>
      <w:r w:rsidRPr="006C66DA">
        <w:t>Riksdagen tillkännager för regeringen som sin mening vad som anförs i motionen om behovet av nationella riktlinjer för behandlin</w:t>
      </w:r>
      <w:r w:rsidRPr="006C66DA">
        <w:t>g</w:t>
      </w:r>
      <w:r w:rsidRPr="006C66DA">
        <w:t>en av ofrivillig barnlöshet.</w:t>
      </w:r>
    </w:p>
    <w:p w:rsidR="006C66DA" w:rsidRPr="006C66DA" w:rsidRDefault="006C66DA">
      <w:pPr>
        <w:pStyle w:val="Rubrik1"/>
      </w:pPr>
      <w:r w:rsidRPr="006C66DA">
        <w:t>Motivering</w:t>
      </w:r>
    </w:p>
    <w:p w:rsidR="006C66DA" w:rsidRPr="006C66DA" w:rsidRDefault="006C66DA">
      <w:pPr>
        <w:rPr>
          <w:szCs w:val="24"/>
        </w:rPr>
      </w:pPr>
      <w:r w:rsidRPr="006C66DA">
        <w:t>Ofrivillig barnlöshet drabbar mellan 10 och 15 procent av alla par. Ofrivillig barnlöshet betyder att ett par försökt att bli gravida i minst ett år utan att lyc</w:t>
      </w:r>
      <w:r w:rsidRPr="006C66DA">
        <w:t>k</w:t>
      </w:r>
      <w:r w:rsidRPr="006C66DA">
        <w:t xml:space="preserve">as. </w:t>
      </w:r>
      <w:r w:rsidRPr="006C66DA">
        <w:rPr>
          <w:szCs w:val="24"/>
        </w:rPr>
        <w:t>Den livskris detta orsakar måste tas på stort allvar. Att vilja bli förälder men inte kunna väcker ofta existentiella frågor. Forskning visar att ofrivillig barnlöshet för många är något av det mest påfrestande man kan utsättas för. Det kan liknas vid en mycket långdragen kris utan tydlig avgränsning i tid. Därtill är det också ofta något som omvärlden inte känner till. Att på olika sätt stödja och hjälpa personer i den livssituationen är naturligt när man tror på familjens och de små gemenskapernas be</w:t>
      </w:r>
      <w:r w:rsidRPr="006C66DA">
        <w:rPr>
          <w:szCs w:val="24"/>
        </w:rPr>
        <w:t>tydelse. Det kan handla om att bej</w:t>
      </w:r>
      <w:r w:rsidRPr="006C66DA">
        <w:rPr>
          <w:szCs w:val="24"/>
        </w:rPr>
        <w:t>a</w:t>
      </w:r>
      <w:r w:rsidRPr="006C66DA">
        <w:rPr>
          <w:szCs w:val="24"/>
        </w:rPr>
        <w:t>ka fertilitetsbehandling inom etiska ramar, men också om att arbeta för större öppenhet i samtal runt barnlöshet och bättre möjlighet till exempelvis stö</w:t>
      </w:r>
      <w:r w:rsidRPr="006C66DA">
        <w:rPr>
          <w:szCs w:val="24"/>
        </w:rPr>
        <w:t>d</w:t>
      </w:r>
      <w:r w:rsidRPr="006C66DA">
        <w:rPr>
          <w:szCs w:val="24"/>
        </w:rPr>
        <w:t>samtal och krisbearbetning.</w:t>
      </w:r>
    </w:p>
    <w:p w:rsidR="006C66DA" w:rsidRPr="006C66DA" w:rsidRDefault="006C66DA">
      <w:pPr>
        <w:pStyle w:val="Normaltindrag"/>
      </w:pPr>
      <w:r w:rsidRPr="006C66DA">
        <w:t>Idag räknar man med att drygt hälften av dessa par kan få barn efter utre</w:t>
      </w:r>
      <w:r w:rsidRPr="006C66DA">
        <w:t>d</w:t>
      </w:r>
      <w:r w:rsidRPr="006C66DA">
        <w:t>ning och behandling. Den andra hälften är infertil och har alltså ingen möjli</w:t>
      </w:r>
      <w:r w:rsidRPr="006C66DA">
        <w:t>g</w:t>
      </w:r>
      <w:r w:rsidRPr="006C66DA">
        <w:t>het att föda egna barn.</w:t>
      </w:r>
    </w:p>
    <w:p w:rsidR="006C66DA" w:rsidRPr="006C66DA" w:rsidRDefault="006C66DA">
      <w:pPr>
        <w:pStyle w:val="Normaltindrag"/>
      </w:pPr>
      <w:r w:rsidRPr="006C66DA">
        <w:t>Paret får genomgå en grundlig undersökning hos en gynekolog. Om utre</w:t>
      </w:r>
      <w:r w:rsidRPr="006C66DA">
        <w:t>d</w:t>
      </w:r>
      <w:r w:rsidRPr="006C66DA">
        <w:t>ningen inte visar något onormalt görs, efter en individuell bedömning, ett antal inseminationer. Om det inte fungerar kan paret få IVF-behandling, som ofta kallas provrörsbefruktning. Det finns också flera och kompletterande behandlingar som kan utföras utifrån individuella förhållanden.</w:t>
      </w:r>
    </w:p>
    <w:p w:rsidR="006C66DA" w:rsidRPr="006C66DA" w:rsidRDefault="006C66DA">
      <w:pPr>
        <w:pStyle w:val="Normaltindrag"/>
      </w:pPr>
      <w:r w:rsidRPr="006C66DA">
        <w:t xml:space="preserve">Det finns idag stora variationer inom olika landsting/regioner när det gäller vilken hjälp ett par kan få. Det handlar bland annat om hur många IVF-försök </w:t>
      </w:r>
      <w:r w:rsidRPr="006C66DA">
        <w:lastRenderedPageBreak/>
        <w:t>man får hjälp med. Jag anser att det ska finnas nationella riktlinjer för behan</w:t>
      </w:r>
      <w:r w:rsidRPr="006C66DA">
        <w:t>d</w:t>
      </w:r>
      <w:r w:rsidRPr="006C66DA">
        <w:t>ling av ofrivillig barnlöshet för att garantera att alla exempelvis får samma antal IVF-försök oberoende av var i landet man bor.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66DA">
        <w:trPr>
          <w:cantSplit/>
        </w:trPr>
        <w:tc>
          <w:tcPr>
            <w:tcW w:w="3046" w:type="dxa"/>
          </w:tcPr>
          <w:p w:rsidR="006C66DA" w:rsidRPr="006C66DA" w:rsidRDefault="006C66DA">
            <w:pPr>
              <w:pStyle w:val="UnderskriftDatum"/>
              <w:spacing w:before="240"/>
            </w:pPr>
            <w:r w:rsidRPr="006C66DA">
              <w:t>Stockholm den 25 oktober 2010</w:t>
            </w:r>
          </w:p>
        </w:tc>
        <w:tc>
          <w:tcPr>
            <w:tcW w:w="3047" w:type="dxa"/>
          </w:tcPr>
          <w:p w:rsidR="006C66DA" w:rsidRPr="006C66DA" w:rsidRDefault="006C66DA">
            <w:pPr>
              <w:pStyle w:val="Underskrifter"/>
              <w:spacing w:before="240"/>
            </w:pPr>
          </w:p>
        </w:tc>
      </w:tr>
      <w:tr w:rsidR="00000000" w:rsidRPr="006C66DA">
        <w:trPr>
          <w:cantSplit/>
        </w:trPr>
        <w:tc>
          <w:tcPr>
            <w:tcW w:w="3046" w:type="dxa"/>
          </w:tcPr>
          <w:p w:rsidR="006C66DA" w:rsidRPr="006C66DA" w:rsidRDefault="006C66DA">
            <w:pPr>
              <w:pStyle w:val="Underskrifter"/>
            </w:pPr>
            <w:r w:rsidRPr="006C66DA">
              <w:t>Penilla Gunther (KD)</w:t>
            </w:r>
          </w:p>
        </w:tc>
        <w:tc>
          <w:tcPr>
            <w:tcW w:w="3046" w:type="dxa"/>
          </w:tcPr>
          <w:p w:rsidR="006C66DA" w:rsidRPr="006C66DA" w:rsidRDefault="006C66DA">
            <w:pPr>
              <w:pStyle w:val="Underskrifter"/>
            </w:pPr>
          </w:p>
        </w:tc>
      </w:tr>
    </w:tbl>
    <w:p w:rsidR="006C66DA" w:rsidRPr="006C66DA" w:rsidRDefault="006C66DA">
      <w:pPr>
        <w:pStyle w:val="Normaltindrag"/>
      </w:pPr>
    </w:p>
    <w:sectPr w:rsidR="00000000" w:rsidRPr="006C66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66DA" w:rsidRPr="006C66DA" w:rsidRDefault="006C66DA">
      <w:r w:rsidRPr="006C66DA">
        <w:separator/>
      </w:r>
    </w:p>
  </w:endnote>
  <w:endnote w:type="continuationSeparator" w:id="0">
    <w:p w:rsidR="006C66DA" w:rsidRPr="006C66DA" w:rsidRDefault="006C66DA">
      <w:r w:rsidRPr="006C66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6DA" w:rsidRPr="006C66DA" w:rsidRDefault="006C66DA">
    <w:pPr>
      <w:pStyle w:val="Sidfot"/>
    </w:pPr>
    <w:r w:rsidRPr="006C66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2654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6DA" w:rsidRDefault="006C66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66DA" w:rsidRDefault="006C66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6DA" w:rsidRPr="006C66DA" w:rsidRDefault="006C66DA">
    <w:pPr>
      <w:pStyle w:val="Sidfot"/>
    </w:pPr>
    <w:r w:rsidRPr="006C66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40140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6DA" w:rsidRDefault="006C66D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66DA" w:rsidRDefault="006C66D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6DA" w:rsidRPr="006C66DA" w:rsidRDefault="006C66DA">
    <w:pPr>
      <w:pStyle w:val="Sidfot"/>
    </w:pPr>
    <w:r w:rsidRPr="006C66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23521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6DA" w:rsidRDefault="006C66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66DA" w:rsidRDefault="006C66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66DA" w:rsidRPr="006C66DA" w:rsidRDefault="006C66DA">
      <w:r w:rsidRPr="006C66DA">
        <w:separator/>
      </w:r>
    </w:p>
  </w:footnote>
  <w:footnote w:type="continuationSeparator" w:id="0">
    <w:p w:rsidR="006C66DA" w:rsidRPr="006C66DA" w:rsidRDefault="006C66DA">
      <w:r w:rsidRPr="006C66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6DA" w:rsidRPr="006C66DA" w:rsidRDefault="006C66DA">
    <w:pPr>
      <w:pStyle w:val="Sidhuvud"/>
    </w:pPr>
    <w:r w:rsidRPr="006C66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19267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6DA" w:rsidRDefault="006C66D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66DA" w:rsidRDefault="006C66D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6DA" w:rsidRPr="006C66DA" w:rsidRDefault="006C66DA">
    <w:pPr>
      <w:pStyle w:val="Sidhuvud"/>
    </w:pPr>
    <w:r w:rsidRPr="006C66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53035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6DA" w:rsidRDefault="006C66D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66DA" w:rsidRDefault="006C66D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6DA" w:rsidRPr="006C66DA" w:rsidRDefault="006C66DA">
    <w:pPr>
      <w:pStyle w:val="FSHNormal"/>
      <w:tabs>
        <w:tab w:val="right" w:pos="5840"/>
      </w:tabs>
    </w:pPr>
    <w:r w:rsidRPr="006C66DA">
      <w:br/>
    </w:r>
    <w:r w:rsidRPr="006C66DA">
      <w:fldChar w:fldCharType="begin" w:fldLock="1"/>
    </w:r>
    <w:r w:rsidRPr="006C66DA">
      <w:instrText xml:space="preserve"> DOCPROPERTY</w:instrText>
    </w:r>
    <w:r w:rsidRPr="006C66DA">
      <w:rPr>
        <w:sz w:val="18"/>
      </w:rPr>
      <w:instrText xml:space="preserve"> "YearUser" *\charformat </w:instrText>
    </w:r>
    <w:r w:rsidRPr="006C66DA">
      <w:fldChar w:fldCharType="separate"/>
    </w:r>
    <w:r w:rsidRPr="006C66DA">
      <w:t>2010/11</w:t>
    </w:r>
    <w:r w:rsidRPr="006C66DA">
      <w:fldChar w:fldCharType="end"/>
    </w:r>
    <w:r w:rsidRPr="006C66DA">
      <w:t xml:space="preserve"> </w:t>
    </w:r>
    <w:r w:rsidRPr="006C66DA">
      <w:tab/>
      <w:t xml:space="preserve">mnr: </w:t>
    </w:r>
    <w:r w:rsidRPr="006C66DA">
      <w:fldChar w:fldCharType="begin" w:fldLock="1"/>
    </w:r>
    <w:r w:rsidRPr="006C66DA">
      <w:instrText xml:space="preserve"> DOCPROPERTY</w:instrText>
    </w:r>
    <w:r w:rsidRPr="006C66DA">
      <w:rPr>
        <w:sz w:val="18"/>
      </w:rPr>
      <w:instrText xml:space="preserve"> "Motionsnummer" *\charformat </w:instrText>
    </w:r>
    <w:r w:rsidRPr="006C66DA">
      <w:fldChar w:fldCharType="separate"/>
    </w:r>
    <w:r w:rsidRPr="006C66DA">
      <w:t>So309</w:t>
    </w:r>
    <w:r w:rsidRPr="006C66DA">
      <w:fldChar w:fldCharType="end"/>
    </w:r>
    <w:r w:rsidRPr="006C66DA">
      <w:br/>
    </w:r>
    <w:r w:rsidRPr="006C66DA">
      <w:fldChar w:fldCharType="begin" w:fldLock="1"/>
    </w:r>
    <w:r w:rsidRPr="006C66DA">
      <w:instrText xml:space="preserve"> DOCPROPERTY</w:instrText>
    </w:r>
    <w:r w:rsidRPr="006C66DA">
      <w:rPr>
        <w:sz w:val="18"/>
      </w:rPr>
      <w:instrText xml:space="preserve"> "Samling" *\charformat </w:instrText>
    </w:r>
    <w:r w:rsidRPr="006C66DA">
      <w:fldChar w:fldCharType="end"/>
    </w:r>
    <w:r w:rsidRPr="006C66DA">
      <w:tab/>
      <w:t xml:space="preserve">pnr: </w:t>
    </w:r>
    <w:r w:rsidRPr="006C66DA">
      <w:fldChar w:fldCharType="begin" w:fldLock="1"/>
    </w:r>
    <w:r w:rsidRPr="006C66DA">
      <w:instrText xml:space="preserve"> DOCPROPERTY</w:instrText>
    </w:r>
    <w:r w:rsidRPr="006C66DA">
      <w:rPr>
        <w:sz w:val="18"/>
      </w:rPr>
      <w:instrText xml:space="preserve"> "Partinummer" *\charformat </w:instrText>
    </w:r>
    <w:r w:rsidRPr="006C66DA">
      <w:fldChar w:fldCharType="separate"/>
    </w:r>
    <w:r w:rsidRPr="006C66DA">
      <w:t>KD541</w:t>
    </w:r>
    <w:r w:rsidRPr="006C66DA">
      <w:fldChar w:fldCharType="end"/>
    </w:r>
  </w:p>
  <w:p w:rsidR="006C66DA" w:rsidRPr="006C66DA" w:rsidRDefault="006C66DA">
    <w:pPr>
      <w:pStyle w:val="FSHRub1"/>
    </w:pPr>
    <w:r w:rsidRPr="006C66DA">
      <w:t>Motion till riksdagen</w:t>
    </w:r>
    <w:r w:rsidRPr="006C66DA">
      <w:br/>
    </w:r>
    <w:r w:rsidRPr="006C66DA">
      <w:fldChar w:fldCharType="begin" w:fldLock="1"/>
    </w:r>
    <w:r w:rsidRPr="006C66DA">
      <w:instrText xml:space="preserve"> DOCPROPERTY "YearUser" *\charformat </w:instrText>
    </w:r>
    <w:r w:rsidRPr="006C66DA">
      <w:fldChar w:fldCharType="separate"/>
    </w:r>
    <w:r w:rsidRPr="006C66DA">
      <w:t>2010/11</w:t>
    </w:r>
    <w:r w:rsidRPr="006C66DA">
      <w:fldChar w:fldCharType="end"/>
    </w:r>
    <w:r w:rsidRPr="006C66DA">
      <w:t>:</w:t>
    </w:r>
    <w:r w:rsidRPr="006C66DA">
      <w:fldChar w:fldCharType="begin" w:fldLock="1"/>
    </w:r>
    <w:r w:rsidRPr="006C66DA">
      <w:instrText xml:space="preserve"> DOCPROPERTY "Motionsnummer" *\charformat </w:instrText>
    </w:r>
    <w:r w:rsidRPr="006C66DA">
      <w:fldChar w:fldCharType="separate"/>
    </w:r>
    <w:r w:rsidRPr="006C66DA">
      <w:t>So309</w:t>
    </w:r>
    <w:r w:rsidRPr="006C66DA">
      <w:fldChar w:fldCharType="end"/>
    </w:r>
  </w:p>
  <w:p w:rsidR="006C66DA" w:rsidRPr="006C66DA" w:rsidRDefault="006C66DA">
    <w:pPr>
      <w:pStyle w:val="FSHNormalS5"/>
    </w:pPr>
    <w:r w:rsidRPr="006C66DA">
      <w:fldChar w:fldCharType="begin" w:fldLock="1"/>
    </w:r>
    <w:r w:rsidRPr="006C66DA">
      <w:instrText xml:space="preserve"> DOCPROPERTY "MotionarText" *\charformat </w:instrText>
    </w:r>
    <w:r w:rsidRPr="006C66DA">
      <w:fldChar w:fldCharType="separate"/>
    </w:r>
    <w:r w:rsidRPr="006C66DA">
      <w:t>av Penilla Gunther (KD)</w:t>
    </w:r>
    <w:r w:rsidRPr="006C66DA">
      <w:fldChar w:fldCharType="end"/>
    </w:r>
    <w:r w:rsidRPr="006C66DA">
      <w:br/>
    </w:r>
    <w:r w:rsidRPr="006C66DA">
      <w:fldChar w:fldCharType="begin" w:fldLock="1"/>
    </w:r>
    <w:r w:rsidRPr="006C66DA">
      <w:instrText xml:space="preserve"> DOCPROPERTY "SvarFrasKort" *\charformat </w:instrText>
    </w:r>
    <w:r w:rsidRPr="006C66DA">
      <w:fldChar w:fldCharType="end"/>
    </w:r>
  </w:p>
  <w:p w:rsidR="006C66DA" w:rsidRPr="006C66DA" w:rsidRDefault="006C66DA">
    <w:pPr>
      <w:pStyle w:val="FSHTitel"/>
    </w:pPr>
    <w:r w:rsidRPr="006C66DA">
      <w:fldChar w:fldCharType="begin" w:fldLock="1"/>
    </w:r>
    <w:r w:rsidRPr="006C66DA">
      <w:instrText xml:space="preserve"> DOCPROPERTY</w:instrText>
    </w:r>
    <w:r w:rsidRPr="006C66DA">
      <w:rPr>
        <w:sz w:val="18"/>
      </w:rPr>
      <w:instrText xml:space="preserve"> "RubrikSvar" *\charformat </w:instrText>
    </w:r>
    <w:r w:rsidRPr="006C66DA">
      <w:fldChar w:fldCharType="separate"/>
    </w:r>
    <w:r w:rsidRPr="006C66DA">
      <w:t>Jämlik IVF-behandling</w:t>
    </w:r>
    <w:r w:rsidRPr="006C66DA">
      <w:fldChar w:fldCharType="end"/>
    </w:r>
  </w:p>
  <w:p w:rsidR="006C66DA" w:rsidRPr="006C66DA" w:rsidRDefault="006C66DA">
    <w:pPr>
      <w:pStyle w:val="Normal00"/>
    </w:pPr>
  </w:p>
  <w:p w:rsidR="006C66DA" w:rsidRPr="006C66DA" w:rsidRDefault="006C66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17735D3"/>
    <w:multiLevelType w:val="multilevel"/>
    <w:tmpl w:val="2928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0803751">
    <w:abstractNumId w:val="3"/>
  </w:num>
  <w:num w:numId="2" w16cid:durableId="150827145">
    <w:abstractNumId w:val="2"/>
  </w:num>
  <w:num w:numId="3" w16cid:durableId="377435547">
    <w:abstractNumId w:val="1"/>
  </w:num>
  <w:num w:numId="4" w16cid:durableId="825821900">
    <w:abstractNumId w:val="0"/>
  </w:num>
  <w:num w:numId="5" w16cid:durableId="1641114888">
    <w:abstractNumId w:val="7"/>
  </w:num>
  <w:num w:numId="6" w16cid:durableId="620650832">
    <w:abstractNumId w:val="6"/>
  </w:num>
  <w:num w:numId="7" w16cid:durableId="360057562">
    <w:abstractNumId w:val="5"/>
  </w:num>
  <w:num w:numId="8" w16cid:durableId="2057969973">
    <w:abstractNumId w:val="4"/>
  </w:num>
  <w:num w:numId="9" w16cid:durableId="344332610">
    <w:abstractNumId w:val="8"/>
  </w:num>
  <w:num w:numId="10" w16cid:durableId="893201064">
    <w:abstractNumId w:val="9"/>
  </w:num>
  <w:num w:numId="11" w16cid:durableId="839076947">
    <w:abstractNumId w:val="10"/>
  </w:num>
  <w:num w:numId="12" w16cid:durableId="1353140953">
    <w:abstractNumId w:val="13"/>
  </w:num>
  <w:num w:numId="13" w16cid:durableId="801195061">
    <w:abstractNumId w:val="15"/>
  </w:num>
  <w:num w:numId="14" w16cid:durableId="1952929041">
    <w:abstractNumId w:val="16"/>
  </w:num>
  <w:num w:numId="15" w16cid:durableId="798762981">
    <w:abstractNumId w:val="11"/>
  </w:num>
  <w:num w:numId="16" w16cid:durableId="708839967">
    <w:abstractNumId w:val="19"/>
  </w:num>
  <w:num w:numId="17" w16cid:durableId="1770277703">
    <w:abstractNumId w:val="17"/>
  </w:num>
  <w:num w:numId="18" w16cid:durableId="511337315">
    <w:abstractNumId w:val="14"/>
  </w:num>
  <w:num w:numId="19" w16cid:durableId="387535243">
    <w:abstractNumId w:val="12"/>
  </w:num>
  <w:num w:numId="20" w16cid:durableId="3145359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C3A6742B-AD71-4B31-A74B-98C667A53FF3}"/>
  </w:docVars>
  <w:rsids>
    <w:rsidRoot w:val="00845534"/>
    <w:rsid w:val="006C66DA"/>
    <w:rsid w:val="008455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697A004-30F4-4390-A035-2ABACA903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671545">
      <w:bodyDiv w:val="1"/>
      <w:marLeft w:val="0"/>
      <w:marRight w:val="0"/>
      <w:marTop w:val="0"/>
      <w:marBottom w:val="0"/>
      <w:divBdr>
        <w:top w:val="none" w:sz="0" w:space="0" w:color="auto"/>
        <w:left w:val="none" w:sz="0" w:space="0" w:color="auto"/>
        <w:bottom w:val="none" w:sz="0" w:space="0" w:color="auto"/>
        <w:right w:val="none" w:sz="0" w:space="0" w:color="auto"/>
      </w:divBdr>
      <w:divsChild>
        <w:div w:id="1830752154">
          <w:marLeft w:val="0"/>
          <w:marRight w:val="0"/>
          <w:marTop w:val="0"/>
          <w:marBottom w:val="0"/>
          <w:divBdr>
            <w:top w:val="none" w:sz="0" w:space="0" w:color="auto"/>
            <w:left w:val="none" w:sz="0" w:space="0" w:color="auto"/>
            <w:bottom w:val="none" w:sz="0" w:space="0" w:color="auto"/>
            <w:right w:val="none" w:sz="0" w:space="0" w:color="auto"/>
          </w:divBdr>
          <w:divsChild>
            <w:div w:id="2040155458">
              <w:marLeft w:val="0"/>
              <w:marRight w:val="0"/>
              <w:marTop w:val="0"/>
              <w:marBottom w:val="0"/>
              <w:divBdr>
                <w:top w:val="none" w:sz="0" w:space="0" w:color="auto"/>
                <w:left w:val="none" w:sz="0" w:space="0" w:color="auto"/>
                <w:bottom w:val="none" w:sz="0" w:space="0" w:color="auto"/>
                <w:right w:val="none" w:sz="0" w:space="0" w:color="auto"/>
              </w:divBdr>
              <w:divsChild>
                <w:div w:id="1580628737">
                  <w:marLeft w:val="0"/>
                  <w:marRight w:val="0"/>
                  <w:marTop w:val="0"/>
                  <w:marBottom w:val="0"/>
                  <w:divBdr>
                    <w:top w:val="none" w:sz="0" w:space="0" w:color="auto"/>
                    <w:left w:val="none" w:sz="0" w:space="0" w:color="auto"/>
                    <w:bottom w:val="none" w:sz="0" w:space="0" w:color="auto"/>
                    <w:right w:val="none" w:sz="0" w:space="0" w:color="auto"/>
                  </w:divBdr>
                  <w:divsChild>
                    <w:div w:id="175388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424673">
      <w:bodyDiv w:val="1"/>
      <w:marLeft w:val="0"/>
      <w:marRight w:val="0"/>
      <w:marTop w:val="0"/>
      <w:marBottom w:val="0"/>
      <w:divBdr>
        <w:top w:val="none" w:sz="0" w:space="0" w:color="auto"/>
        <w:left w:val="none" w:sz="0" w:space="0" w:color="auto"/>
        <w:bottom w:val="none" w:sz="0" w:space="0" w:color="auto"/>
        <w:right w:val="none" w:sz="0" w:space="0" w:color="auto"/>
      </w:divBdr>
      <w:divsChild>
        <w:div w:id="241909604">
          <w:marLeft w:val="0"/>
          <w:marRight w:val="0"/>
          <w:marTop w:val="0"/>
          <w:marBottom w:val="0"/>
          <w:divBdr>
            <w:top w:val="none" w:sz="0" w:space="0" w:color="auto"/>
            <w:left w:val="none" w:sz="0" w:space="0" w:color="auto"/>
            <w:bottom w:val="none" w:sz="0" w:space="0" w:color="auto"/>
            <w:right w:val="none" w:sz="0" w:space="0" w:color="auto"/>
          </w:divBdr>
          <w:divsChild>
            <w:div w:id="1584221099">
              <w:marLeft w:val="0"/>
              <w:marRight w:val="0"/>
              <w:marTop w:val="0"/>
              <w:marBottom w:val="0"/>
              <w:divBdr>
                <w:top w:val="none" w:sz="0" w:space="0" w:color="auto"/>
                <w:left w:val="none" w:sz="0" w:space="0" w:color="auto"/>
                <w:bottom w:val="none" w:sz="0" w:space="0" w:color="auto"/>
                <w:right w:val="none" w:sz="0" w:space="0" w:color="auto"/>
              </w:divBdr>
              <w:divsChild>
                <w:div w:id="843209130">
                  <w:marLeft w:val="0"/>
                  <w:marRight w:val="0"/>
                  <w:marTop w:val="0"/>
                  <w:marBottom w:val="0"/>
                  <w:divBdr>
                    <w:top w:val="none" w:sz="0" w:space="0" w:color="auto"/>
                    <w:left w:val="none" w:sz="0" w:space="0" w:color="auto"/>
                    <w:bottom w:val="none" w:sz="0" w:space="0" w:color="auto"/>
                    <w:right w:val="none" w:sz="0" w:space="0" w:color="auto"/>
                  </w:divBdr>
                  <w:divsChild>
                    <w:div w:id="17708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1727</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kd541</vt:lpstr>
    </vt:vector>
  </TitlesOfParts>
  <Company>Riksdagen</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kd541</dc:title>
  <dc:subject>kd541</dc:subject>
  <dc:creator>Riksdagen</dc:creator>
  <cp:keywords>Riksdagen</cp:keywords>
  <dc:description>Versal/gemen i partibeteckning. Gemen i tryck för 0910, versal för 1011 och nyare</dc:description>
  <cp:lastModifiedBy>Lars Brink</cp:lastModifiedBy>
  <cp:revision>2</cp:revision>
  <cp:lastPrinted>2010-12-01T07:16:00Z</cp:lastPrinted>
  <dcterms:created xsi:type="dcterms:W3CDTF">2025-12-18T02:31:00Z</dcterms:created>
  <dcterms:modified xsi:type="dcterms:W3CDTF">2025-12-18T02:31:00Z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Jämlik IVF-behandling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Jämlik IVF-behandling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20102011000001070100000005410069</vt:lpwstr>
  </property>
  <property fmtid="{D5CDD505-2E9C-101B-9397-08002B2CF9AE}" pid="47" name="datum">
    <vt:lpwstr>101025</vt:lpwstr>
  </property>
  <property fmtid="{D5CDD505-2E9C-101B-9397-08002B2CF9AE}" pid="48" name="avsändar-e-post">
    <vt:lpwstr>julia.forssmed@riksdagen.se</vt:lpwstr>
  </property>
  <property fmtid="{D5CDD505-2E9C-101B-9397-08002B2CF9AE}" pid="49" name="id">
    <vt:lpwstr>20102011000001070100000005410069</vt:lpwstr>
  </property>
  <property fmtid="{D5CDD505-2E9C-101B-9397-08002B2CF9AE}" pid="50" name="nummer">
    <vt:lpwstr>309</vt:lpwstr>
  </property>
  <property fmtid="{D5CDD505-2E9C-101B-9397-08002B2CF9AE}" pid="51" name="utskottsbeteckning">
    <vt:lpwstr>So</vt:lpwstr>
  </property>
  <property fmtid="{D5CDD505-2E9C-101B-9397-08002B2CF9AE}" pid="52" name="GlobalUID">
    <vt:lpwstr>{277F7D54-AE85-4788-A512-13D411CD5A13}</vt:lpwstr>
  </property>
  <property fmtid="{D5CDD505-2E9C-101B-9397-08002B2CF9AE}" pid="53" name="Överföringar">
    <vt:i4>0</vt:i4>
  </property>
  <property fmtid="{D5CDD505-2E9C-101B-9397-08002B2CF9AE}" pid="54" name="Checksum">
    <vt:lpwstr>*0017632167780*</vt:lpwstr>
  </property>
  <property fmtid="{D5CDD505-2E9C-101B-9397-08002B2CF9AE}" pid="55" name="skuggnummer">
    <vt:lpwstr>771</vt:lpwstr>
  </property>
  <property fmtid="{D5CDD505-2E9C-101B-9397-08002B2CF9AE}" pid="56" name="urixVersion">
    <vt:lpwstr>4.3.2.0</vt:lpwstr>
  </property>
  <property fmtid="{D5CDD505-2E9C-101B-9397-08002B2CF9AE}" pid="57" name="urixOrigin">
    <vt:lpwstr>101201 08:16:30.405</vt:lpwstr>
  </property>
  <property fmtid="{D5CDD505-2E9C-101B-9397-08002B2CF9AE}" pid="58" name="urixGuid">
    <vt:lpwstr>{995EF606-3EA5-4BA6-A500-BFAE83ED1A77}</vt:lpwstr>
  </property>
</Properties>
</file>