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3034" w:rsidRPr="006D3034" w:rsidRDefault="006D3034">
      <w:pPr>
        <w:pStyle w:val="Frslagsrubrik"/>
      </w:pPr>
      <w:r w:rsidRPr="006D3034">
        <w:t>Förslag till riksdagsbeslut</w:t>
      </w:r>
    </w:p>
    <w:p w:rsidR="006D3034" w:rsidRPr="006D3034" w:rsidRDefault="006D3034">
      <w:pPr>
        <w:pStyle w:val="Hemstlatt"/>
        <w:ind w:left="0"/>
      </w:pPr>
      <w:r w:rsidRPr="006D3034">
        <w:t>Riksdagen tillkännager för regeringen som sin mening vad som anförs i motionen om en översyn av skattereglerna för fåmansb</w:t>
      </w:r>
      <w:r w:rsidRPr="006D3034">
        <w:t>o</w:t>
      </w:r>
      <w:r w:rsidRPr="006D3034">
        <w:t>lag.</w:t>
      </w:r>
    </w:p>
    <w:p w:rsidR="006D3034" w:rsidRPr="006D3034" w:rsidRDefault="006D3034">
      <w:pPr>
        <w:pStyle w:val="Rubrik1"/>
      </w:pPr>
      <w:r w:rsidRPr="006D3034">
        <w:t>Motivering</w:t>
      </w:r>
    </w:p>
    <w:p w:rsidR="006D3034" w:rsidRPr="006D3034" w:rsidRDefault="006D3034">
      <w:r w:rsidRPr="006D3034">
        <w:t>Fåmansbolagsreglerna i skattelagstiftningen (”3:12-reglerna”) har glädja</w:t>
      </w:r>
      <w:r w:rsidRPr="006D3034">
        <w:t>n</w:t>
      </w:r>
      <w:r w:rsidRPr="006D3034">
        <w:t>de nog lindrats en del sedan Alliansen vann valet 2006. Men fortfarande är r</w:t>
      </w:r>
      <w:r w:rsidRPr="006D3034">
        <w:t>e</w:t>
      </w:r>
      <w:r w:rsidRPr="006D3034">
        <w:t>gelverket oerhört komplicerat, och den som har rätt konsulthjälp och tidsmä</w:t>
      </w:r>
      <w:r w:rsidRPr="006D3034">
        <w:t>s</w:t>
      </w:r>
      <w:r w:rsidRPr="006D3034">
        <w:t>sig framförhållning kan i praktiken ofta gå runt många av reglerna.</w:t>
      </w:r>
    </w:p>
    <w:p w:rsidR="006D3034" w:rsidRPr="006D3034" w:rsidRDefault="006D3034">
      <w:pPr>
        <w:pStyle w:val="Normaltindrag"/>
      </w:pPr>
      <w:r w:rsidRPr="006D3034">
        <w:t>Det är hög tid att överväga om hela eller huvuddelen av regelverket helt enkelt kan avskaffas. De små skattefördelar som reglerna förhindrar äts med stor sannolikhet upp genom att reglernas blotta existens gör att många avstår från att starta eget eller att befintliga fåmansföretag har ett</w:t>
      </w:r>
      <w:r w:rsidRPr="006D3034">
        <w:t xml:space="preserve"> mindre intresse av att växa. </w:t>
      </w:r>
    </w:p>
    <w:p w:rsidR="006D3034" w:rsidRPr="006D3034" w:rsidRDefault="006D3034">
      <w:pPr>
        <w:pStyle w:val="Normaltindrag"/>
      </w:pPr>
      <w:r w:rsidRPr="006D3034">
        <w:t>En analys bör därför göras av regelverkets positiva och negativa effekter på sysselsättning, företagande och skatteintäkter. Om de negativa effekterna visar sig överväga borde regelverket kunna avskaffas helt eller delvis utan att det skadar statsfinanserna. Om en översyn visar att reglerna trots allt behövs, bör regelverket förenklas ytterligare och göras mer överskådligt för den e</w:t>
      </w:r>
      <w:r w:rsidRPr="006D3034">
        <w:t>n</w:t>
      </w:r>
      <w:r w:rsidRPr="006D3034">
        <w:t>skilde företagaren.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3034">
        <w:trPr>
          <w:cantSplit/>
        </w:trPr>
        <w:tc>
          <w:tcPr>
            <w:tcW w:w="3046" w:type="dxa"/>
          </w:tcPr>
          <w:p w:rsidR="006D3034" w:rsidRPr="006D3034" w:rsidRDefault="006D3034">
            <w:pPr>
              <w:pStyle w:val="UnderskriftDatum"/>
              <w:spacing w:before="240"/>
            </w:pPr>
            <w:r w:rsidRPr="006D3034">
              <w:t>Stockholm den 14 oktober 2010</w:t>
            </w:r>
          </w:p>
        </w:tc>
        <w:tc>
          <w:tcPr>
            <w:tcW w:w="3047" w:type="dxa"/>
          </w:tcPr>
          <w:p w:rsidR="006D3034" w:rsidRPr="006D3034" w:rsidRDefault="006D3034">
            <w:pPr>
              <w:pStyle w:val="Underskrifter"/>
              <w:spacing w:before="240"/>
            </w:pPr>
          </w:p>
        </w:tc>
      </w:tr>
      <w:tr w:rsidR="00000000" w:rsidRPr="006D3034">
        <w:trPr>
          <w:cantSplit/>
        </w:trPr>
        <w:tc>
          <w:tcPr>
            <w:tcW w:w="3046" w:type="dxa"/>
          </w:tcPr>
          <w:p w:rsidR="006D3034" w:rsidRPr="006D3034" w:rsidRDefault="006D3034">
            <w:pPr>
              <w:pStyle w:val="Underskrifter"/>
            </w:pPr>
            <w:r w:rsidRPr="006D3034">
              <w:t>Jan Ericson (M)</w:t>
            </w:r>
          </w:p>
        </w:tc>
        <w:tc>
          <w:tcPr>
            <w:tcW w:w="3046" w:type="dxa"/>
          </w:tcPr>
          <w:p w:rsidR="006D3034" w:rsidRPr="006D3034" w:rsidRDefault="006D3034">
            <w:pPr>
              <w:pStyle w:val="Underskrifter"/>
            </w:pPr>
          </w:p>
        </w:tc>
      </w:tr>
    </w:tbl>
    <w:p w:rsidR="006D3034" w:rsidRPr="006D3034" w:rsidRDefault="006D3034">
      <w:pPr>
        <w:pStyle w:val="Normaltindrag"/>
      </w:pPr>
    </w:p>
    <w:sectPr w:rsidR="00000000" w:rsidRPr="006D30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3034" w:rsidRPr="006D3034" w:rsidRDefault="006D3034">
      <w:r w:rsidRPr="006D3034">
        <w:separator/>
      </w:r>
    </w:p>
  </w:endnote>
  <w:endnote w:type="continuationSeparator" w:id="0">
    <w:p w:rsidR="006D3034" w:rsidRPr="006D3034" w:rsidRDefault="006D3034">
      <w:r w:rsidRPr="006D30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034" w:rsidRPr="006D3034" w:rsidRDefault="006D3034">
    <w:pPr>
      <w:pStyle w:val="Sidfot"/>
    </w:pPr>
    <w:r w:rsidRPr="006D30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45914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034" w:rsidRDefault="006D30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3034" w:rsidRDefault="006D30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034" w:rsidRPr="006D3034" w:rsidRDefault="006D3034">
    <w:pPr>
      <w:pStyle w:val="Sidfot"/>
    </w:pPr>
    <w:r w:rsidRPr="006D30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73076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034" w:rsidRDefault="006D303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3034" w:rsidRDefault="006D303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034" w:rsidRPr="006D3034" w:rsidRDefault="006D3034">
    <w:pPr>
      <w:pStyle w:val="Sidfot"/>
    </w:pPr>
    <w:r w:rsidRPr="006D30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80435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034" w:rsidRDefault="006D30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3034" w:rsidRDefault="006D30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3034" w:rsidRPr="006D3034" w:rsidRDefault="006D3034">
      <w:r w:rsidRPr="006D3034">
        <w:separator/>
      </w:r>
    </w:p>
  </w:footnote>
  <w:footnote w:type="continuationSeparator" w:id="0">
    <w:p w:rsidR="006D3034" w:rsidRPr="006D3034" w:rsidRDefault="006D3034">
      <w:r w:rsidRPr="006D30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034" w:rsidRPr="006D3034" w:rsidRDefault="006D3034">
    <w:pPr>
      <w:pStyle w:val="Sidhuvud"/>
    </w:pPr>
    <w:r w:rsidRPr="006D30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386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034" w:rsidRDefault="006D303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3034" w:rsidRDefault="006D303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034" w:rsidRPr="006D3034" w:rsidRDefault="006D3034">
    <w:pPr>
      <w:pStyle w:val="Sidhuvud"/>
    </w:pPr>
    <w:r w:rsidRPr="006D30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31887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034" w:rsidRDefault="006D303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3034" w:rsidRDefault="006D303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034" w:rsidRPr="006D3034" w:rsidRDefault="006D3034">
    <w:pPr>
      <w:pStyle w:val="FSHNormal"/>
      <w:tabs>
        <w:tab w:val="right" w:pos="5840"/>
      </w:tabs>
    </w:pPr>
    <w:r w:rsidRPr="006D3034">
      <w:br/>
    </w:r>
    <w:r w:rsidRPr="006D3034">
      <w:fldChar w:fldCharType="begin" w:fldLock="1"/>
    </w:r>
    <w:r w:rsidRPr="006D3034">
      <w:instrText xml:space="preserve"> DOCPROPERTY</w:instrText>
    </w:r>
    <w:r w:rsidRPr="006D3034">
      <w:rPr>
        <w:sz w:val="18"/>
      </w:rPr>
      <w:instrText xml:space="preserve"> "YearUser" *\charformat </w:instrText>
    </w:r>
    <w:r w:rsidRPr="006D3034">
      <w:fldChar w:fldCharType="separate"/>
    </w:r>
    <w:r w:rsidRPr="006D3034">
      <w:t>2010/11</w:t>
    </w:r>
    <w:r w:rsidRPr="006D3034">
      <w:fldChar w:fldCharType="end"/>
    </w:r>
    <w:r w:rsidRPr="006D3034">
      <w:t xml:space="preserve"> </w:t>
    </w:r>
    <w:r w:rsidRPr="006D3034">
      <w:tab/>
      <w:t xml:space="preserve">mnr: </w:t>
    </w:r>
    <w:r w:rsidRPr="006D3034">
      <w:fldChar w:fldCharType="begin" w:fldLock="1"/>
    </w:r>
    <w:r w:rsidRPr="006D3034">
      <w:instrText xml:space="preserve"> DOCPROPERTY</w:instrText>
    </w:r>
    <w:r w:rsidRPr="006D3034">
      <w:rPr>
        <w:sz w:val="18"/>
      </w:rPr>
      <w:instrText xml:space="preserve"> "Motionsnummer" *\charformat </w:instrText>
    </w:r>
    <w:r w:rsidRPr="006D3034">
      <w:fldChar w:fldCharType="separate"/>
    </w:r>
    <w:r w:rsidRPr="006D3034">
      <w:t>Sk310</w:t>
    </w:r>
    <w:r w:rsidRPr="006D3034">
      <w:fldChar w:fldCharType="end"/>
    </w:r>
    <w:r w:rsidRPr="006D3034">
      <w:br/>
    </w:r>
    <w:r w:rsidRPr="006D3034">
      <w:fldChar w:fldCharType="begin" w:fldLock="1"/>
    </w:r>
    <w:r w:rsidRPr="006D3034">
      <w:instrText xml:space="preserve"> DOCPROPERTY</w:instrText>
    </w:r>
    <w:r w:rsidRPr="006D3034">
      <w:rPr>
        <w:sz w:val="18"/>
      </w:rPr>
      <w:instrText xml:space="preserve"> "Samling" *\charformat </w:instrText>
    </w:r>
    <w:r w:rsidRPr="006D3034">
      <w:fldChar w:fldCharType="end"/>
    </w:r>
    <w:r w:rsidRPr="006D3034">
      <w:tab/>
      <w:t xml:space="preserve">pnr: </w:t>
    </w:r>
    <w:r w:rsidRPr="006D3034">
      <w:fldChar w:fldCharType="begin" w:fldLock="1"/>
    </w:r>
    <w:r w:rsidRPr="006D3034">
      <w:instrText xml:space="preserve"> DOCPROPERTY</w:instrText>
    </w:r>
    <w:r w:rsidRPr="006D3034">
      <w:rPr>
        <w:sz w:val="18"/>
      </w:rPr>
      <w:instrText xml:space="preserve"> "Partinummer" *\charformat </w:instrText>
    </w:r>
    <w:r w:rsidRPr="006D3034">
      <w:fldChar w:fldCharType="separate"/>
    </w:r>
    <w:r w:rsidRPr="006D3034">
      <w:t>M1049</w:t>
    </w:r>
    <w:r w:rsidRPr="006D3034">
      <w:fldChar w:fldCharType="end"/>
    </w:r>
  </w:p>
  <w:p w:rsidR="006D3034" w:rsidRPr="006D3034" w:rsidRDefault="006D3034">
    <w:pPr>
      <w:pStyle w:val="FSHRub1"/>
    </w:pPr>
    <w:r w:rsidRPr="006D3034">
      <w:t>Motion till riksdagen</w:t>
    </w:r>
    <w:r w:rsidRPr="006D3034">
      <w:br/>
    </w:r>
    <w:r w:rsidRPr="006D3034">
      <w:fldChar w:fldCharType="begin" w:fldLock="1"/>
    </w:r>
    <w:r w:rsidRPr="006D3034">
      <w:instrText xml:space="preserve"> DOCPROPERTY "YearUser" *\charformat </w:instrText>
    </w:r>
    <w:r w:rsidRPr="006D3034">
      <w:fldChar w:fldCharType="separate"/>
    </w:r>
    <w:r w:rsidRPr="006D3034">
      <w:t>2010/11</w:t>
    </w:r>
    <w:r w:rsidRPr="006D3034">
      <w:fldChar w:fldCharType="end"/>
    </w:r>
    <w:r w:rsidRPr="006D3034">
      <w:t>:</w:t>
    </w:r>
    <w:r w:rsidRPr="006D3034">
      <w:fldChar w:fldCharType="begin" w:fldLock="1"/>
    </w:r>
    <w:r w:rsidRPr="006D3034">
      <w:instrText xml:space="preserve"> DOCPROPERTY "Motionsnummer" *\charformat </w:instrText>
    </w:r>
    <w:r w:rsidRPr="006D3034">
      <w:fldChar w:fldCharType="separate"/>
    </w:r>
    <w:r w:rsidRPr="006D3034">
      <w:t>Sk310</w:t>
    </w:r>
    <w:r w:rsidRPr="006D3034">
      <w:fldChar w:fldCharType="end"/>
    </w:r>
  </w:p>
  <w:p w:rsidR="006D3034" w:rsidRPr="006D3034" w:rsidRDefault="006D3034">
    <w:pPr>
      <w:pStyle w:val="FSHNormalS5"/>
    </w:pPr>
    <w:r w:rsidRPr="006D3034">
      <w:fldChar w:fldCharType="begin" w:fldLock="1"/>
    </w:r>
    <w:r w:rsidRPr="006D3034">
      <w:instrText xml:space="preserve"> DOCPROPERTY "MotionarText" *\charformat </w:instrText>
    </w:r>
    <w:r w:rsidRPr="006D3034">
      <w:fldChar w:fldCharType="separate"/>
    </w:r>
    <w:r w:rsidRPr="006D3034">
      <w:t>av Jan Ericson (M)</w:t>
    </w:r>
    <w:r w:rsidRPr="006D3034">
      <w:fldChar w:fldCharType="end"/>
    </w:r>
    <w:r w:rsidRPr="006D3034">
      <w:br/>
    </w:r>
    <w:r w:rsidRPr="006D3034">
      <w:fldChar w:fldCharType="begin" w:fldLock="1"/>
    </w:r>
    <w:r w:rsidRPr="006D3034">
      <w:instrText xml:space="preserve"> DOCPROPERTY "SvarFrasKort" *\charformat </w:instrText>
    </w:r>
    <w:r w:rsidRPr="006D3034">
      <w:fldChar w:fldCharType="end"/>
    </w:r>
  </w:p>
  <w:p w:rsidR="006D3034" w:rsidRPr="006D3034" w:rsidRDefault="006D3034">
    <w:pPr>
      <w:pStyle w:val="FSHTitel"/>
    </w:pPr>
    <w:r w:rsidRPr="006D3034">
      <w:fldChar w:fldCharType="begin" w:fldLock="1"/>
    </w:r>
    <w:r w:rsidRPr="006D3034">
      <w:instrText xml:space="preserve"> DOCPROPERTY</w:instrText>
    </w:r>
    <w:r w:rsidRPr="006D3034">
      <w:rPr>
        <w:sz w:val="18"/>
      </w:rPr>
      <w:instrText xml:space="preserve"> "RubrikSvar" *\charformat </w:instrText>
    </w:r>
    <w:r w:rsidRPr="006D3034">
      <w:fldChar w:fldCharType="separate"/>
    </w:r>
    <w:r w:rsidRPr="006D3034">
      <w:t>Översyn av fåmansbolagsreglerna</w:t>
    </w:r>
    <w:r w:rsidRPr="006D3034">
      <w:fldChar w:fldCharType="end"/>
    </w:r>
  </w:p>
  <w:p w:rsidR="006D3034" w:rsidRPr="006D3034" w:rsidRDefault="006D3034">
    <w:pPr>
      <w:pStyle w:val="Normal00"/>
    </w:pPr>
  </w:p>
  <w:p w:rsidR="006D3034" w:rsidRPr="006D3034" w:rsidRDefault="006D30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6261829">
    <w:abstractNumId w:val="3"/>
  </w:num>
  <w:num w:numId="2" w16cid:durableId="1896087611">
    <w:abstractNumId w:val="2"/>
  </w:num>
  <w:num w:numId="3" w16cid:durableId="345179394">
    <w:abstractNumId w:val="1"/>
  </w:num>
  <w:num w:numId="4" w16cid:durableId="1420373518">
    <w:abstractNumId w:val="0"/>
  </w:num>
  <w:num w:numId="5" w16cid:durableId="313802807">
    <w:abstractNumId w:val="7"/>
  </w:num>
  <w:num w:numId="6" w16cid:durableId="826633428">
    <w:abstractNumId w:val="6"/>
  </w:num>
  <w:num w:numId="7" w16cid:durableId="1439594828">
    <w:abstractNumId w:val="5"/>
  </w:num>
  <w:num w:numId="8" w16cid:durableId="956563775">
    <w:abstractNumId w:val="4"/>
  </w:num>
  <w:num w:numId="9" w16cid:durableId="1839924750">
    <w:abstractNumId w:val="8"/>
  </w:num>
  <w:num w:numId="10" w16cid:durableId="1848015064">
    <w:abstractNumId w:val="9"/>
  </w:num>
  <w:num w:numId="11" w16cid:durableId="1097209916">
    <w:abstractNumId w:val="10"/>
  </w:num>
  <w:num w:numId="12" w16cid:durableId="2030719069">
    <w:abstractNumId w:val="13"/>
  </w:num>
  <w:num w:numId="13" w16cid:durableId="1133672818">
    <w:abstractNumId w:val="15"/>
  </w:num>
  <w:num w:numId="14" w16cid:durableId="1245065942">
    <w:abstractNumId w:val="16"/>
  </w:num>
  <w:num w:numId="15" w16cid:durableId="156770894">
    <w:abstractNumId w:val="11"/>
  </w:num>
  <w:num w:numId="16" w16cid:durableId="826626087">
    <w:abstractNumId w:val="18"/>
  </w:num>
  <w:num w:numId="17" w16cid:durableId="532575328">
    <w:abstractNumId w:val="17"/>
  </w:num>
  <w:num w:numId="18" w16cid:durableId="1342510333">
    <w:abstractNumId w:val="14"/>
  </w:num>
  <w:num w:numId="19" w16cid:durableId="17697402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169B68FE-3516-4012-B208-2DD5C89C18B5}"/>
  </w:docVars>
  <w:rsids>
    <w:rsidRoot w:val="003911CD"/>
    <w:rsid w:val="003911CD"/>
    <w:rsid w:val="006D30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1F40412-3BC3-4BCB-87AD-1769081F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1061</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2010-11-29T08:45:00Z</cp:lastPrinted>
  <dcterms:created xsi:type="dcterms:W3CDTF">2025-12-18T02:14:00Z</dcterms:created>
  <dcterms:modified xsi:type="dcterms:W3CDTF">2025-12-18T02:14:00Z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mot2000_515_2010-10-13</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fåmansbolagsreglerna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fåmansbolagsreglerna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Sk310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20102011000000000109000010490069</vt:lpwstr>
  </property>
  <property fmtid="{D5CDD505-2E9C-101B-9397-08002B2CF9AE}" pid="47" name="datum">
    <vt:lpwstr>101014</vt:lpwstr>
  </property>
  <property fmtid="{D5CDD505-2E9C-101B-9397-08002B2CF9AE}" pid="48" name="avsändar-e-post">
    <vt:lpwstr>petter.jonsson@riksdagen.se</vt:lpwstr>
  </property>
  <property fmtid="{D5CDD505-2E9C-101B-9397-08002B2CF9AE}" pid="49" name="id">
    <vt:lpwstr>20102011000000000109000010490069</vt:lpwstr>
  </property>
  <property fmtid="{D5CDD505-2E9C-101B-9397-08002B2CF9AE}" pid="50" name="nummer">
    <vt:lpwstr>310</vt:lpwstr>
  </property>
  <property fmtid="{D5CDD505-2E9C-101B-9397-08002B2CF9AE}" pid="51" name="utskottsbeteckning">
    <vt:lpwstr>Sk</vt:lpwstr>
  </property>
  <property fmtid="{D5CDD505-2E9C-101B-9397-08002B2CF9AE}" pid="52" name="GlobalUID">
    <vt:lpwstr>{E926329D-3095-479D-A4D2-B12866778C78}</vt:lpwstr>
  </property>
  <property fmtid="{D5CDD505-2E9C-101B-9397-08002B2CF9AE}" pid="53" name="Överföringar">
    <vt:i4>0</vt:i4>
  </property>
  <property fmtid="{D5CDD505-2E9C-101B-9397-08002B2CF9AE}" pid="54" name="Checksum">
    <vt:lpwstr>*1007637594789*</vt:lpwstr>
  </property>
  <property fmtid="{D5CDD505-2E9C-101B-9397-08002B2CF9AE}" pid="55" name="skuggnummer">
    <vt:lpwstr>1323</vt:lpwstr>
  </property>
  <property fmtid="{D5CDD505-2E9C-101B-9397-08002B2CF9AE}" pid="56" name="urixVersion">
    <vt:lpwstr>4.3.2.0</vt:lpwstr>
  </property>
  <property fmtid="{D5CDD505-2E9C-101B-9397-08002B2CF9AE}" pid="57" name="urixOrigin">
    <vt:lpwstr>101129 09:45:29.304</vt:lpwstr>
  </property>
  <property fmtid="{D5CDD505-2E9C-101B-9397-08002B2CF9AE}" pid="58" name="urixGuid">
    <vt:lpwstr>{AC6C5E99-B20C-4D41-8EA6-F7A7E54A1941}</vt:lpwstr>
  </property>
</Properties>
</file>