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2677F" w:rsidRPr="0072677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2677F" w:rsidRPr="0072677F" w:rsidRDefault="0072677F">
            <w:pPr>
              <w:rPr>
                <w:rFonts w:ascii="Times New Roman" w:hAnsi="Times New Roman" w:cs="Times New Roman"/>
              </w:rPr>
            </w:pPr>
          </w:p>
          <w:p w:rsidR="0072677F" w:rsidRPr="0072677F" w:rsidRDefault="0072677F">
            <w:pPr>
              <w:rPr>
                <w:rFonts w:ascii="Times New Roman" w:hAnsi="Times New Roman" w:cs="Times New Roman"/>
                <w:sz w:val="40"/>
              </w:rPr>
            </w:pPr>
            <w:r w:rsidRPr="0072677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2677F" w:rsidRPr="0072677F" w:rsidRDefault="0072677F">
            <w:pPr>
              <w:rPr>
                <w:rFonts w:ascii="Times New Roman" w:hAnsi="Times New Roman" w:cs="Times New Roman"/>
              </w:rPr>
            </w:pPr>
            <w:r w:rsidRPr="0072677F">
              <w:rPr>
                <w:rFonts w:ascii="Times New Roman" w:hAnsi="Times New Roman" w:cs="Times New Roman"/>
                <w:sz w:val="40"/>
              </w:rPr>
              <w:t>2000/01:</w:t>
            </w:r>
            <w:r w:rsidRPr="0072677F">
              <w:rPr>
                <w:rStyle w:val="SkrivelseNr"/>
                <w:rFonts w:ascii="Times New Roman" w:hAnsi="Times New Roman" w:cs="Times New Roman"/>
              </w:rPr>
              <w:t>155</w:t>
            </w:r>
          </w:p>
        </w:tc>
        <w:tc>
          <w:tcPr>
            <w:tcW w:w="2268" w:type="dxa"/>
          </w:tcPr>
          <w:p w:rsidR="0072677F" w:rsidRPr="0072677F" w:rsidRDefault="0072677F">
            <w:pPr>
              <w:jc w:val="center"/>
              <w:rPr>
                <w:rFonts w:ascii="Times New Roman" w:hAnsi="Times New Roman" w:cs="Times New Roman"/>
              </w:rPr>
            </w:pPr>
            <w:r w:rsidRPr="0072677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46" r:id="rId5"/>
              </w:object>
            </w:r>
          </w:p>
          <w:p w:rsidR="0072677F" w:rsidRPr="0072677F" w:rsidRDefault="007267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77F" w:rsidRPr="007267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2677F" w:rsidRPr="0072677F" w:rsidRDefault="0072677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677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2677F" w:rsidRPr="0072677F" w:rsidRDefault="0072677F">
      <w:pPr>
        <w:pStyle w:val="Mottagare1"/>
      </w:pPr>
      <w:r w:rsidRPr="0072677F">
        <w:t>Regeringen</w:t>
      </w:r>
    </w:p>
    <w:p w:rsidR="0072677F" w:rsidRPr="0072677F" w:rsidRDefault="0072677F">
      <w:pPr>
        <w:pStyle w:val="Mottagare2"/>
      </w:pPr>
      <w:r w:rsidRPr="0072677F">
        <w:t>Miljödepartementet</w:t>
      </w:r>
    </w:p>
    <w:p w:rsidR="0072677F" w:rsidRPr="0072677F" w:rsidRDefault="0072677F">
      <w:pPr>
        <w:pStyle w:val="NormalText"/>
      </w:pPr>
      <w:r w:rsidRPr="0072677F">
        <w:t>Med överlämnande av bostadsutskottets betänkande 2000/01:BoU5 Tillgänglighet till offentliga lokaler och på allmänna platser får jag anmäla att riksdagen denna dag bifallit vad utskottet hemställt.</w:t>
      </w:r>
    </w:p>
    <w:p w:rsidR="0072677F" w:rsidRPr="0072677F" w:rsidRDefault="0072677F">
      <w:pPr>
        <w:pStyle w:val="Stockholm"/>
      </w:pPr>
      <w:r w:rsidRPr="0072677F">
        <w:t>Stockholm den 8 mars 2001</w:t>
      </w:r>
    </w:p>
    <w:p w:rsidR="0072677F" w:rsidRPr="0072677F" w:rsidRDefault="0072677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2677F" w:rsidRPr="0072677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2677F" w:rsidRPr="0072677F" w:rsidRDefault="0072677F">
            <w:pPr>
              <w:rPr>
                <w:rFonts w:ascii="Times New Roman" w:hAnsi="Times New Roman" w:cs="Times New Roman"/>
              </w:rPr>
            </w:pPr>
            <w:r w:rsidRPr="0072677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2677F" w:rsidRPr="0072677F" w:rsidRDefault="0072677F">
            <w:pPr>
              <w:rPr>
                <w:rFonts w:ascii="Times New Roman" w:hAnsi="Times New Roman" w:cs="Times New Roman"/>
              </w:rPr>
            </w:pPr>
          </w:p>
          <w:p w:rsidR="0072677F" w:rsidRPr="0072677F" w:rsidRDefault="0072677F">
            <w:pPr>
              <w:rPr>
                <w:rFonts w:ascii="Times New Roman" w:hAnsi="Times New Roman" w:cs="Times New Roman"/>
              </w:rPr>
            </w:pPr>
          </w:p>
          <w:p w:rsidR="0072677F" w:rsidRPr="0072677F" w:rsidRDefault="0072677F">
            <w:pPr>
              <w:rPr>
                <w:rFonts w:ascii="Times New Roman" w:hAnsi="Times New Roman" w:cs="Times New Roman"/>
              </w:rPr>
            </w:pPr>
            <w:r w:rsidRPr="0072677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2677F" w:rsidRPr="0072677F" w:rsidRDefault="0072677F">
      <w:pPr>
        <w:rPr>
          <w:rFonts w:ascii="Times New Roman" w:hAnsi="Times New Roman" w:cs="Times New Roman"/>
        </w:rPr>
      </w:pPr>
    </w:p>
    <w:p w:rsidR="0072677F" w:rsidRPr="0072677F" w:rsidRDefault="0072677F">
      <w:pPr>
        <w:rPr>
          <w:rFonts w:ascii="Times New Roman" w:hAnsi="Times New Roman" w:cs="Times New Roman"/>
        </w:rPr>
      </w:pPr>
    </w:p>
    <w:sectPr w:rsidR="0072677F" w:rsidRPr="007267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77F"/>
    <w:rsid w:val="000D6536"/>
    <w:rsid w:val="00245159"/>
    <w:rsid w:val="00434A2C"/>
    <w:rsid w:val="00453414"/>
    <w:rsid w:val="00673A18"/>
    <w:rsid w:val="0072677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FDACAB2-8984-4284-A189-4E6FC6FB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26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26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267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26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267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26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26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26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26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267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267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267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267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267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67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67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67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67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26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26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26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26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6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267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267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267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67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67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2677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267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267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2677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267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267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2677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