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B6FBF" w:rsidP="00DA0661">
      <w:pPr>
        <w:pStyle w:val="Title"/>
      </w:pPr>
      <w:bookmarkStart w:id="0" w:name="Start"/>
      <w:bookmarkEnd w:id="0"/>
      <w:r>
        <w:t>Svar på fråga 2022/23:144 av Linus Sköld (S)</w:t>
      </w:r>
      <w:r>
        <w:br/>
        <w:t>Regeringsförklaringen och friskolekoncerner</w:t>
      </w:r>
    </w:p>
    <w:p w:rsidR="00E6322D" w:rsidP="007E69B0">
      <w:pPr>
        <w:pStyle w:val="BodyText"/>
      </w:pPr>
      <w:r>
        <w:t xml:space="preserve">Linus Sköld har frågat statsministern </w:t>
      </w:r>
      <w:r w:rsidRPr="008B6FBF">
        <w:t>vilka kontakter han har haft med företrädare för skolkoncerner i arbetet med att ta fram den inriktning på regeringens skolpolitik som presenterades i Tidöavtalet och därefter i regeringsförklaringen.</w:t>
      </w:r>
      <w:r>
        <w:t xml:space="preserve"> Arbetet inom regeringen är så fördelat att det är jag som ska svara på frågan.</w:t>
      </w:r>
    </w:p>
    <w:p w:rsidR="0085355C" w:rsidP="007E69B0">
      <w:pPr>
        <w:pStyle w:val="BodyText"/>
      </w:pPr>
      <w:r>
        <w:t xml:space="preserve">Som politiker och statsråd har man kontinuerligt kontakter med olika intressenter. </w:t>
      </w:r>
      <w:r w:rsidR="005C2FCB">
        <w:t xml:space="preserve">Inom skolans område kan det handla om dialog med relevanta myndigheter, </w:t>
      </w:r>
      <w:r w:rsidR="00996E6F">
        <w:t xml:space="preserve">fackförbund, andra </w:t>
      </w:r>
      <w:r w:rsidR="005C2FCB">
        <w:t>organisa</w:t>
      </w:r>
      <w:r w:rsidR="005C2FCB">
        <w:softHyphen/>
        <w:t>tioner, offentliga och enskilda skolhuvudmän. Det finns flera</w:t>
      </w:r>
      <w:r w:rsidR="00904EAB">
        <w:t xml:space="preserve"> skäl till detta</w:t>
      </w:r>
      <w:r w:rsidR="005C2FCB">
        <w:t>.</w:t>
      </w:r>
      <w:r w:rsidR="00904EAB">
        <w:t xml:space="preserve"> </w:t>
      </w:r>
      <w:r w:rsidR="005C2FCB">
        <w:t>Det är t.ex. viktigt att ta vara på den kunskap</w:t>
      </w:r>
      <w:r w:rsidR="000A1B04">
        <w:t>, de perspektiv</w:t>
      </w:r>
      <w:r w:rsidR="005C2FCB">
        <w:t xml:space="preserve"> och </w:t>
      </w:r>
      <w:r w:rsidR="00996E6F">
        <w:t xml:space="preserve">de </w:t>
      </w:r>
      <w:r w:rsidR="005C2FCB">
        <w:t>erfarenheter som finns. Det är också viktigt att vara lyhörd så att</w:t>
      </w:r>
      <w:r>
        <w:t xml:space="preserve"> </w:t>
      </w:r>
      <w:r w:rsidR="00904EAB">
        <w:t>den politik som genomförs få</w:t>
      </w:r>
      <w:r w:rsidR="005C2FCB">
        <w:t>r</w:t>
      </w:r>
      <w:r w:rsidR="00904EAB">
        <w:t xml:space="preserve"> avsedd effekt i praktiken.</w:t>
      </w:r>
    </w:p>
    <w:p w:rsidR="000D327E" w:rsidRPr="009F1930" w:rsidP="009F1930">
      <w:pPr>
        <w:pStyle w:val="BodyText"/>
        <w:rPr>
          <w:rFonts w:cs="Arial"/>
        </w:rPr>
      </w:pPr>
      <w:r>
        <w:t>Tidöavtalet bygger på en överens</w:t>
      </w:r>
      <w:r>
        <w:softHyphen/>
        <w:t>kommelse mellan</w:t>
      </w:r>
      <w:r w:rsidR="008535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355C" w:rsidR="0085355C">
        <w:rPr>
          <w:rFonts w:cs="Arial"/>
        </w:rPr>
        <w:t>Sverigedemokraterna, Moderaterna, Krist</w:t>
      </w:r>
      <w:r w:rsidR="0085355C">
        <w:rPr>
          <w:rFonts w:cs="Arial"/>
        </w:rPr>
        <w:softHyphen/>
      </w:r>
      <w:r w:rsidRPr="0085355C" w:rsidR="0085355C">
        <w:rPr>
          <w:rFonts w:cs="Arial"/>
        </w:rPr>
        <w:t>demokraterna och Liberalerna.</w:t>
      </w:r>
      <w:r w:rsidR="0085355C">
        <w:rPr>
          <w:rFonts w:cs="Arial"/>
        </w:rPr>
        <w:t xml:space="preserve"> </w:t>
      </w:r>
      <w:r>
        <w:t xml:space="preserve">Detta gäller alla områden </w:t>
      </w:r>
      <w:r w:rsidR="0085355C">
        <w:t xml:space="preserve">i avtalet </w:t>
      </w:r>
      <w:r>
        <w:t>så även skolpolitiken och de frågor som rör fri</w:t>
      </w:r>
      <w:r>
        <w:softHyphen/>
        <w:t>stående skolor. Det som anges i regeringsförklaringen inom området står i samklang med Tidöavtalet.</w:t>
      </w:r>
    </w:p>
    <w:p w:rsidR="008B6FBF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1127A1E18D4E4CABA2DDE557BB891F95"/>
          </w:placeholder>
          <w:dataBinding w:xpath="/ns0:DocumentInfo[1]/ns0:BaseInfo[1]/ns0:HeaderDate[1]" w:storeItemID="{F51B4B8C-1F93-40AF-AF59-184417EDE218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D026D">
            <w:t>1</w:t>
          </w:r>
          <w:r w:rsidR="002D227B">
            <w:t>4</w:t>
          </w:r>
          <w:r w:rsidR="004D026D">
            <w:t xml:space="preserve"> december 2022</w:t>
          </w:r>
        </w:sdtContent>
      </w:sdt>
    </w:p>
    <w:p w:rsidR="008B6FBF" w:rsidP="00471B06">
      <w:pPr>
        <w:pStyle w:val="Brdtextutanavstnd"/>
      </w:pPr>
    </w:p>
    <w:p w:rsidR="008B6FBF" w:rsidP="00471B06">
      <w:pPr>
        <w:pStyle w:val="Brdtextutanavstnd"/>
      </w:pPr>
    </w:p>
    <w:p w:rsidR="003244DD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91F8EF3669044828867DE4B2CDAD14C"/>
        </w:placeholder>
        <w:dataBinding w:xpath="/ns0:DocumentInfo[1]/ns0:BaseInfo[1]/ns0:TopSender[1]" w:storeItemID="{F51B4B8C-1F93-40AF-AF59-184417EDE218}" w:prefixMappings="xmlns:ns0='http://lp/documentinfo/RK' "/>
        <w:comboBox w:lastValue="Skol­ministern">
          <w:listItem w:value="Utbildningsministern" w:displayText="Mats Persson"/>
          <w:listItem w:value="Skol­ministern" w:displayText="Lotta Edholm"/>
        </w:comboBox>
      </w:sdtPr>
      <w:sdtContent>
        <w:p w:rsidR="008B6FBF" w:rsidP="00422A41">
          <w:pPr>
            <w:pStyle w:val="BodyText"/>
          </w:pPr>
          <w:r>
            <w:rPr>
              <w:rStyle w:val="DefaultParagraphFont"/>
            </w:rPr>
            <w:t>Lotta Edholm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B6FB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B6FBF" w:rsidRPr="007D73AB" w:rsidP="00340DE0">
          <w:pPr>
            <w:pStyle w:val="Header"/>
          </w:pPr>
        </w:p>
      </w:tc>
      <w:tc>
        <w:tcPr>
          <w:tcW w:w="1134" w:type="dxa"/>
        </w:tcPr>
        <w:p w:rsidR="008B6FB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B6FBF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E69B0" w:rsidP="007E69B0">
          <w:pPr>
            <w:rPr>
              <w:rFonts w:asciiTheme="majorHAnsi" w:hAnsiTheme="majorHAnsi"/>
              <w:sz w:val="19"/>
            </w:rPr>
          </w:pPr>
        </w:p>
        <w:p w:rsidR="007E69B0" w:rsidRPr="007E69B0" w:rsidP="003244DD">
          <w:pPr>
            <w:pStyle w:val="Header"/>
          </w:pPr>
        </w:p>
      </w:tc>
      <w:tc>
        <w:tcPr>
          <w:tcW w:w="3170" w:type="dxa"/>
        </w:tcPr>
        <w:p w:rsidR="008B6FBF" w:rsidRPr="00710A6C" w:rsidP="00EE3C0F">
          <w:pPr>
            <w:pStyle w:val="Header"/>
            <w:rPr>
              <w:b/>
            </w:rPr>
          </w:pPr>
        </w:p>
        <w:p w:rsidR="008B6FBF" w:rsidP="00EE3C0F">
          <w:pPr>
            <w:pStyle w:val="Header"/>
          </w:pPr>
        </w:p>
        <w:p w:rsidR="008B6FBF" w:rsidP="00EE3C0F">
          <w:pPr>
            <w:pStyle w:val="Header"/>
          </w:pPr>
        </w:p>
        <w:p w:rsidR="008B6FBF" w:rsidP="00EE3C0F">
          <w:pPr>
            <w:pStyle w:val="Header"/>
          </w:pPr>
        </w:p>
        <w:p w:rsidR="008B6FBF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60DBCF46697E4C6DBEFD5DAD4EC18C8B"/>
              </w:placeholder>
              <w:dataBinding w:xpath="/ns0:DocumentInfo[1]/ns0:BaseInfo[1]/ns0:Dnr[1]" w:storeItemID="{F51B4B8C-1F93-40AF-AF59-184417EDE218}" w:prefixMappings="xmlns:ns0='http://lp/documentinfo/RK' "/>
              <w:text/>
            </w:sdtPr>
            <w:sdtContent>
              <w:r>
                <w:t>U2022/</w:t>
              </w:r>
            </w:sdtContent>
          </w:sdt>
          <w:r w:rsidR="00904EAB">
            <w:t>03866</w:t>
          </w:r>
        </w:p>
        <w:sdt>
          <w:sdtPr>
            <w:alias w:val="DocNumber"/>
            <w:tag w:val="DocNumber"/>
            <w:id w:val="1726028884"/>
            <w:placeholder>
              <w:docPart w:val="8B4840DE9E1F407E89CF33F762238A3B"/>
            </w:placeholder>
            <w:showingPlcHdr/>
            <w:dataBinding w:xpath="/ns0:DocumentInfo[1]/ns0:BaseInfo[1]/ns0:DocNumber[1]" w:storeItemID="{F51B4B8C-1F93-40AF-AF59-184417EDE218}" w:prefixMappings="xmlns:ns0='http://lp/documentinfo/RK' "/>
            <w:text/>
          </w:sdtPr>
          <w:sdtContent>
            <w:p w:rsidR="008B6FB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B6FBF" w:rsidP="00EE3C0F">
          <w:pPr>
            <w:pStyle w:val="Header"/>
          </w:pPr>
        </w:p>
      </w:tc>
      <w:tc>
        <w:tcPr>
          <w:tcW w:w="1134" w:type="dxa"/>
        </w:tcPr>
        <w:p w:rsidR="008B6FBF" w:rsidP="0094502D">
          <w:pPr>
            <w:pStyle w:val="Header"/>
          </w:pPr>
        </w:p>
        <w:p w:rsidR="008B6FB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ajorHAnsi" w:hAnsiTheme="majorHAnsi"/>
            <w:sz w:val="19"/>
          </w:rPr>
          <w:alias w:val="SenderText"/>
          <w:tag w:val="ccRKShow_SenderText"/>
          <w:id w:val="1374046025"/>
          <w:placeholder>
            <w:docPart w:val="2734924D7BF243ADA60B803F9C266DD6"/>
          </w:placeholder>
          <w:showingPlcHdr/>
          <w:richText/>
        </w:sdtPr>
        <w:sdtEndPr>
          <w:rPr>
            <w:rFonts w:asciiTheme="minorHAnsi" w:hAnsiTheme="minorHAnsi"/>
            <w:sz w:val="25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B6FBF" w:rsidRPr="00340DE0" w:rsidP="00747A4F"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9BBAE38D224101BA2C1708AF33B12E"/>
          </w:placeholder>
          <w:dataBinding w:xpath="/ns0:DocumentInfo[1]/ns0:BaseInfo[1]/ns0:Recipient[1]" w:storeItemID="{F51B4B8C-1F93-40AF-AF59-184417EDE218}" w:prefixMappings="xmlns:ns0='http://lp/documentinfo/RK' "/>
          <w:text w:multiLine="1"/>
        </w:sdtPr>
        <w:sdtContent>
          <w:tc>
            <w:tcPr>
              <w:tcW w:w="3170" w:type="dxa"/>
            </w:tcPr>
            <w:p w:rsidR="008B6FB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B6FB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DBCF46697E4C6DBEFD5DAD4EC18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87072-46A0-4552-AA01-512C532E5302}"/>
      </w:docPartPr>
      <w:docPartBody>
        <w:p w:rsidR="00744812" w:rsidP="00BD7DF1">
          <w:pPr>
            <w:pStyle w:val="60DBCF46697E4C6DBEFD5DAD4EC18C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4840DE9E1F407E89CF33F762238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5A2D1-08AF-4184-9E3F-1F33133A7B31}"/>
      </w:docPartPr>
      <w:docPartBody>
        <w:p w:rsidR="00744812" w:rsidP="00BD7DF1">
          <w:pPr>
            <w:pStyle w:val="8B4840DE9E1F407E89CF33F762238A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34924D7BF243ADA60B803F9C266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EE7A3-C7AA-4525-9BE9-F52D00A9D4E3}"/>
      </w:docPartPr>
      <w:docPartBody>
        <w:p w:rsidR="00744812" w:rsidP="00BD7DF1">
          <w:pPr>
            <w:pStyle w:val="2734924D7BF243ADA60B803F9C266D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9BBAE38D224101BA2C1708AF33B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D86F2-13A2-4873-AF82-0E35B32509E7}"/>
      </w:docPartPr>
      <w:docPartBody>
        <w:p w:rsidR="00744812" w:rsidP="00BD7DF1">
          <w:pPr>
            <w:pStyle w:val="079BBAE38D224101BA2C1708AF33B1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27A1E18D4E4CABA2DDE557BB891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55A2A-30FE-47FA-A66C-410626B56C2B}"/>
      </w:docPartPr>
      <w:docPartBody>
        <w:p w:rsidR="00744812" w:rsidP="00BD7DF1">
          <w:pPr>
            <w:pStyle w:val="1127A1E18D4E4CABA2DDE557BB891F9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91F8EF3669044828867DE4B2CDAD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B39A7-A9C3-49FE-810A-6954FC8E63A2}"/>
      </w:docPartPr>
      <w:docPartBody>
        <w:p w:rsidR="00744812" w:rsidP="00BD7DF1">
          <w:pPr>
            <w:pStyle w:val="891F8EF3669044828867DE4B2CDAD14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DF1"/>
    <w:rPr>
      <w:noProof w:val="0"/>
      <w:color w:val="808080"/>
    </w:rPr>
  </w:style>
  <w:style w:type="paragraph" w:customStyle="1" w:styleId="60DBCF46697E4C6DBEFD5DAD4EC18C8B">
    <w:name w:val="60DBCF46697E4C6DBEFD5DAD4EC18C8B"/>
    <w:rsid w:val="00BD7DF1"/>
  </w:style>
  <w:style w:type="paragraph" w:customStyle="1" w:styleId="079BBAE38D224101BA2C1708AF33B12E">
    <w:name w:val="079BBAE38D224101BA2C1708AF33B12E"/>
    <w:rsid w:val="00BD7DF1"/>
  </w:style>
  <w:style w:type="paragraph" w:customStyle="1" w:styleId="8B4840DE9E1F407E89CF33F762238A3B1">
    <w:name w:val="8B4840DE9E1F407E89CF33F762238A3B1"/>
    <w:rsid w:val="00BD7D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34924D7BF243ADA60B803F9C266DD61">
    <w:name w:val="2734924D7BF243ADA60B803F9C266DD61"/>
    <w:rsid w:val="00BD7D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27A1E18D4E4CABA2DDE557BB891F95">
    <w:name w:val="1127A1E18D4E4CABA2DDE557BB891F95"/>
    <w:rsid w:val="00BD7DF1"/>
  </w:style>
  <w:style w:type="paragraph" w:customStyle="1" w:styleId="891F8EF3669044828867DE4B2CDAD14C">
    <w:name w:val="891F8EF3669044828867DE4B2CDAD14C"/>
    <w:rsid w:val="00BD7D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4e975f1b-9627-4f2d-abe9-d248df8123dd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2022-12-14T00:00:00</HeaderDate>
    <Office/>
    <Dnr>U2022/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F9FF6B4-2294-49A8-99DB-1A5282DCC24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168E6FC-710E-4618-961B-8216D595BECE}"/>
</file>

<file path=customXml/itemProps4.xml><?xml version="1.0" encoding="utf-8"?>
<ds:datastoreItem xmlns:ds="http://schemas.openxmlformats.org/officeDocument/2006/customXml" ds:itemID="{DAF3715D-A580-4CBF-82CD-43928A5D7ECD}"/>
</file>

<file path=customXml/itemProps5.xml><?xml version="1.0" encoding="utf-8"?>
<ds:datastoreItem xmlns:ds="http://schemas.openxmlformats.org/officeDocument/2006/customXml" ds:itemID="{F51B4B8C-1F93-40AF-AF59-184417EDE2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2022_23_144 av Linus Sköld (S) Regeringsförklaringen och friskolekoncerner.docx</dc:title>
  <cp:revision>7</cp:revision>
  <dcterms:created xsi:type="dcterms:W3CDTF">2022-12-11T18:55:00Z</dcterms:created>
  <dcterms:modified xsi:type="dcterms:W3CDTF">2022-12-13T11:09:00Z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XJ53JA4DFUZ7-1000368836-1646</vt:lpwstr>
  </property>
  <property fmtid="{D5CDD505-2E9C-101B-9397-08002B2CF9AE}" pid="7" name="_dlc_DocIdItemGuid">
    <vt:lpwstr>1311dd90-2643-49cd-9366-d72fcca9560c</vt:lpwstr>
  </property>
  <property fmtid="{D5CDD505-2E9C-101B-9397-08002B2CF9AE}" pid="8" name="_dlc_DocIdUrl">
    <vt:lpwstr>https://dhs.sp.regeringskansliet.se/yta/u-GV/_layouts/15/DocIdRedir.aspx?ID=XJ53JA4DFUZ7-1000368836-1646, XJ53JA4DFUZ7-1000368836-1646</vt:lpwstr>
  </property>
</Properties>
</file>