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5D6DA28" w14:textId="77777777">
        <w:tc>
          <w:tcPr>
            <w:tcW w:w="2268" w:type="dxa"/>
          </w:tcPr>
          <w:p w14:paraId="72EC376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B1593E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ACEEE0F" w14:textId="77777777">
        <w:tc>
          <w:tcPr>
            <w:tcW w:w="2268" w:type="dxa"/>
          </w:tcPr>
          <w:p w14:paraId="0E7C0C0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7E5ED5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22B12E5" w14:textId="77777777">
        <w:tc>
          <w:tcPr>
            <w:tcW w:w="3402" w:type="dxa"/>
            <w:gridSpan w:val="2"/>
          </w:tcPr>
          <w:p w14:paraId="4F8F8BE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0F7816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6D031B8" w14:textId="77777777">
        <w:tc>
          <w:tcPr>
            <w:tcW w:w="2268" w:type="dxa"/>
          </w:tcPr>
          <w:p w14:paraId="0980BEE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B293482" w14:textId="77777777" w:rsidR="006E4E11" w:rsidRPr="00ED583F" w:rsidRDefault="007904C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S2015/07848/FST</w:t>
            </w:r>
          </w:p>
        </w:tc>
      </w:tr>
      <w:tr w:rsidR="006E4E11" w14:paraId="169FED10" w14:textId="77777777">
        <w:tc>
          <w:tcPr>
            <w:tcW w:w="2268" w:type="dxa"/>
          </w:tcPr>
          <w:p w14:paraId="5C105F8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B2D5EE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971A8E9" w14:textId="77777777">
        <w:trPr>
          <w:trHeight w:val="284"/>
        </w:trPr>
        <w:tc>
          <w:tcPr>
            <w:tcW w:w="4911" w:type="dxa"/>
          </w:tcPr>
          <w:p w14:paraId="10564A6B" w14:textId="77777777" w:rsidR="006E4E11" w:rsidRDefault="007904C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1020E857" w14:textId="77777777">
        <w:trPr>
          <w:trHeight w:val="284"/>
        </w:trPr>
        <w:tc>
          <w:tcPr>
            <w:tcW w:w="4911" w:type="dxa"/>
          </w:tcPr>
          <w:p w14:paraId="7869DBC4" w14:textId="77777777" w:rsidR="006E4E11" w:rsidRDefault="007904C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0541DFDE" w14:textId="77777777">
        <w:trPr>
          <w:trHeight w:val="284"/>
        </w:trPr>
        <w:tc>
          <w:tcPr>
            <w:tcW w:w="4911" w:type="dxa"/>
          </w:tcPr>
          <w:p w14:paraId="597E07ED" w14:textId="77777777" w:rsidR="007904CA" w:rsidRDefault="007904CA" w:rsidP="007904CA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35A5C335" w14:textId="1F90B99E" w:rsidR="007904CA" w:rsidRDefault="007904CA" w:rsidP="007904CA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333EA4B7" w14:textId="77777777" w:rsidR="007904CA" w:rsidRDefault="007904CA" w:rsidP="007904C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2401D2A" w14:textId="77777777">
        <w:trPr>
          <w:trHeight w:val="284"/>
        </w:trPr>
        <w:tc>
          <w:tcPr>
            <w:tcW w:w="4911" w:type="dxa"/>
          </w:tcPr>
          <w:p w14:paraId="4B3603E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ACCAF2" w14:textId="77777777">
        <w:trPr>
          <w:trHeight w:val="284"/>
        </w:trPr>
        <w:tc>
          <w:tcPr>
            <w:tcW w:w="4911" w:type="dxa"/>
          </w:tcPr>
          <w:p w14:paraId="20ABBE3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3D85B0" w14:textId="77777777">
        <w:trPr>
          <w:trHeight w:val="284"/>
        </w:trPr>
        <w:tc>
          <w:tcPr>
            <w:tcW w:w="4911" w:type="dxa"/>
          </w:tcPr>
          <w:p w14:paraId="3AF2A1F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06AF09" w14:textId="77777777">
        <w:trPr>
          <w:trHeight w:val="284"/>
        </w:trPr>
        <w:tc>
          <w:tcPr>
            <w:tcW w:w="4911" w:type="dxa"/>
          </w:tcPr>
          <w:p w14:paraId="183E607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A6966ED" w14:textId="77777777">
        <w:trPr>
          <w:trHeight w:val="284"/>
        </w:trPr>
        <w:tc>
          <w:tcPr>
            <w:tcW w:w="4911" w:type="dxa"/>
          </w:tcPr>
          <w:p w14:paraId="1775B9E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DBCE918" w14:textId="77777777">
        <w:trPr>
          <w:trHeight w:val="284"/>
        </w:trPr>
        <w:tc>
          <w:tcPr>
            <w:tcW w:w="4911" w:type="dxa"/>
          </w:tcPr>
          <w:p w14:paraId="589E58A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3472E69" w14:textId="77777777" w:rsidR="006E4E11" w:rsidRDefault="007904CA">
      <w:pPr>
        <w:framePr w:w="4400" w:h="2523" w:wrap="notBeside" w:vAnchor="page" w:hAnchor="page" w:x="6453" w:y="2445"/>
        <w:ind w:left="142"/>
      </w:pPr>
      <w:r>
        <w:t>Till riksdagen</w:t>
      </w:r>
    </w:p>
    <w:p w14:paraId="3CCC532D" w14:textId="77777777" w:rsidR="006E4E11" w:rsidRDefault="007904CA" w:rsidP="007904CA">
      <w:pPr>
        <w:pStyle w:val="RKrubrik"/>
        <w:pBdr>
          <w:bottom w:val="single" w:sz="4" w:space="1" w:color="auto"/>
        </w:pBdr>
        <w:spacing w:before="0" w:after="0"/>
      </w:pPr>
      <w:r>
        <w:t>Svar på fråga 2015/16:431 av Tina Ghasemi (M) Gårdsförsäljning</w:t>
      </w:r>
    </w:p>
    <w:p w14:paraId="059FC7CF" w14:textId="77777777" w:rsidR="006E4E11" w:rsidRDefault="006E4E11">
      <w:pPr>
        <w:pStyle w:val="RKnormal"/>
      </w:pPr>
    </w:p>
    <w:p w14:paraId="5DC0F73C" w14:textId="77777777" w:rsidR="007904CA" w:rsidRDefault="007904CA" w:rsidP="007904CA">
      <w:pPr>
        <w:pStyle w:val="RKnormal"/>
      </w:pPr>
      <w:r>
        <w:t>Tina Ghasemi har frågat mig om jag anser att det är dags att tillåta gårdsförsäljning?</w:t>
      </w:r>
    </w:p>
    <w:p w14:paraId="4ED9AAFD" w14:textId="77777777" w:rsidR="007904CA" w:rsidRDefault="007904CA" w:rsidP="007904CA">
      <w:pPr>
        <w:pStyle w:val="RKnormal"/>
      </w:pPr>
    </w:p>
    <w:p w14:paraId="0F817EDC" w14:textId="06E83AEF" w:rsidR="007904CA" w:rsidRDefault="007904CA" w:rsidP="007904CA">
      <w:pPr>
        <w:pStyle w:val="RKnormal"/>
      </w:pPr>
      <w:r>
        <w:t xml:space="preserve">Den 11 december 2014 beslutade regeringen att lägga betänkandet Utredningen om vissa alkoholfrågor (SOU 2010:98) till handlingarna. </w:t>
      </w:r>
    </w:p>
    <w:p w14:paraId="035AEEAB" w14:textId="77777777" w:rsidR="008F3A90" w:rsidRDefault="007904CA" w:rsidP="007904CA">
      <w:pPr>
        <w:pStyle w:val="RKnormal"/>
      </w:pPr>
      <w:bookmarkStart w:id="0" w:name="_GoBack"/>
      <w:bookmarkEnd w:id="0"/>
      <w:r>
        <w:t>Beslutet grundades på att trots den aktuella utredningen och en om</w:t>
      </w:r>
      <w:r w:rsidR="008F3A90">
        <w:t>-</w:t>
      </w:r>
    </w:p>
    <w:p w14:paraId="0B3742B0" w14:textId="5282BBCF" w:rsidR="007904CA" w:rsidRDefault="007904CA" w:rsidP="007904CA">
      <w:pPr>
        <w:pStyle w:val="RKnormal"/>
      </w:pPr>
      <w:r>
        <w:t>fat</w:t>
      </w:r>
      <w:r w:rsidR="008F3A90">
        <w:softHyphen/>
      </w:r>
      <w:r>
        <w:t xml:space="preserve">tande remissbehandling så var det inte möjligt att finna en lösning som möjliggör för svenska vinproducenter att sälja direkt till besökare utan att en sådan lösning skulle riskera Systembolagets monopol – vilket i sin tur skulle leda till negativa konsekvenser för folkhälsan. </w:t>
      </w:r>
    </w:p>
    <w:p w14:paraId="620605C5" w14:textId="77777777" w:rsidR="007904CA" w:rsidRDefault="007904CA" w:rsidP="007904CA">
      <w:pPr>
        <w:pStyle w:val="RKnormal"/>
      </w:pPr>
    </w:p>
    <w:p w14:paraId="22C4BA34" w14:textId="77777777" w:rsidR="008F3A90" w:rsidRDefault="007904CA" w:rsidP="007904CA">
      <w:pPr>
        <w:pStyle w:val="RKnormal"/>
      </w:pPr>
      <w:r>
        <w:t xml:space="preserve">Den aktuella utredningen slog fast att det inte skulle vara möjligt att </w:t>
      </w:r>
    </w:p>
    <w:p w14:paraId="17E76A16" w14:textId="77777777" w:rsidR="008F3A90" w:rsidRDefault="007904CA" w:rsidP="007904CA">
      <w:pPr>
        <w:pStyle w:val="RKnormal"/>
      </w:pPr>
      <w:r>
        <w:t>be</w:t>
      </w:r>
      <w:r w:rsidR="008F3A90">
        <w:softHyphen/>
      </w:r>
      <w:r>
        <w:t xml:space="preserve">gränsa gårdsförsäljningen av alkoholdrycker så att enbart svenska </w:t>
      </w:r>
      <w:r w:rsidR="002948F4">
        <w:t>v</w:t>
      </w:r>
      <w:r>
        <w:t>in</w:t>
      </w:r>
      <w:r w:rsidR="008F3A90">
        <w:softHyphen/>
      </w:r>
      <w:r>
        <w:t>producenter skulle kunna sälja mindre kvantiteter av sitt egenproduce</w:t>
      </w:r>
      <w:r w:rsidR="008F3A90">
        <w:softHyphen/>
      </w:r>
      <w:r>
        <w:t>rade vin till besökare på gården. Ur ett EU-rätt</w:t>
      </w:r>
      <w:r w:rsidR="008F3A90">
        <w:t>s</w:t>
      </w:r>
      <w:r>
        <w:t>ligt perspektiv skulle gårdsförsäljningen behöva göras tillgänglig för producenter i hela EU för att inte strida mot EU:s regler om diskriminering. Därmed skulle euro</w:t>
      </w:r>
      <w:r w:rsidR="008F3A90">
        <w:softHyphen/>
      </w:r>
      <w:r>
        <w:t xml:space="preserve">peiska alkoholproducenter kunna öppna butiker i Sverige utan att </w:t>
      </w:r>
    </w:p>
    <w:p w14:paraId="1C183A60" w14:textId="23DD7EEC" w:rsidR="007904CA" w:rsidRDefault="007904CA" w:rsidP="007904CA">
      <w:pPr>
        <w:pStyle w:val="RKnormal"/>
      </w:pPr>
      <w:r>
        <w:t>pro</w:t>
      </w:r>
      <w:r w:rsidR="008F3A90">
        <w:softHyphen/>
      </w:r>
      <w:r>
        <w:t xml:space="preserve">duktionen sker på den svenska landsbygden. Konsekvenserna av dylikt förslag skulle bli ett försvagat landsbygdsperspektiv och ytterligare en försäljningskanal av alkoholdrycker till konsumenter. </w:t>
      </w:r>
    </w:p>
    <w:p w14:paraId="68842640" w14:textId="77777777" w:rsidR="007904CA" w:rsidRDefault="007904CA" w:rsidP="007904CA">
      <w:pPr>
        <w:pStyle w:val="RKnormal"/>
      </w:pPr>
    </w:p>
    <w:p w14:paraId="504746EF" w14:textId="77777777" w:rsidR="008F3A90" w:rsidRDefault="007904CA" w:rsidP="007904CA">
      <w:pPr>
        <w:pStyle w:val="RKnormal"/>
      </w:pPr>
      <w:r>
        <w:t xml:space="preserve">Utifrån ett EU-rättsligt perspektiv måste den svenska alkoholpolitiken framstå som </w:t>
      </w:r>
      <w:r w:rsidR="006F6E22">
        <w:t xml:space="preserve">trovärdig, </w:t>
      </w:r>
      <w:r>
        <w:t>sammanhängande</w:t>
      </w:r>
      <w:r w:rsidR="006F6E22">
        <w:t xml:space="preserve"> och konsekvent</w:t>
      </w:r>
      <w:r>
        <w:t xml:space="preserve">. </w:t>
      </w:r>
      <w:r w:rsidR="00650F48">
        <w:t>Det finns risk för att r</w:t>
      </w:r>
      <w:r w:rsidR="00650F48" w:rsidRPr="00931AB2">
        <w:t xml:space="preserve">ättfärdigandegrunden för </w:t>
      </w:r>
      <w:r w:rsidR="00650F48">
        <w:t>detaljhandels</w:t>
      </w:r>
      <w:r w:rsidR="00650F48" w:rsidRPr="00931AB2">
        <w:t>monopolet</w:t>
      </w:r>
      <w:r w:rsidR="00650F48">
        <w:t xml:space="preserve"> skulle bli </w:t>
      </w:r>
    </w:p>
    <w:p w14:paraId="30BC59FD" w14:textId="30764571" w:rsidR="007904CA" w:rsidRDefault="00650F48" w:rsidP="007904CA">
      <w:pPr>
        <w:pStyle w:val="RKnormal"/>
      </w:pPr>
      <w:r w:rsidRPr="00931AB2">
        <w:t>ifrå</w:t>
      </w:r>
      <w:r w:rsidR="008F3A90">
        <w:softHyphen/>
      </w:r>
      <w:r w:rsidRPr="00931AB2">
        <w:t>gasätt</w:t>
      </w:r>
      <w:r>
        <w:t xml:space="preserve"> om Sverige skulle införa e</w:t>
      </w:r>
      <w:r w:rsidR="007904CA">
        <w:t xml:space="preserve">n lag om gårdsförsäljning som tillåter en ny försäljningskanal av alkohol </w:t>
      </w:r>
      <w:r w:rsidR="00457B76">
        <w:t xml:space="preserve">till konsumenter </w:t>
      </w:r>
      <w:r w:rsidR="007904CA">
        <w:t>parallellt med den en</w:t>
      </w:r>
      <w:r w:rsidR="008F3A90">
        <w:softHyphen/>
      </w:r>
      <w:r w:rsidR="007904CA">
        <w:t xml:space="preserve">samrätt som </w:t>
      </w:r>
      <w:r>
        <w:t>Systembolaget</w:t>
      </w:r>
      <w:r w:rsidR="007904CA">
        <w:t xml:space="preserve"> innehar</w:t>
      </w:r>
      <w:r>
        <w:t>.</w:t>
      </w:r>
    </w:p>
    <w:p w14:paraId="44D51899" w14:textId="77777777" w:rsidR="007904CA" w:rsidRDefault="007904CA" w:rsidP="007904CA">
      <w:pPr>
        <w:pStyle w:val="RKnormal"/>
      </w:pPr>
    </w:p>
    <w:p w14:paraId="3E1D8FAE" w14:textId="26D5B174" w:rsidR="006E4E11" w:rsidRDefault="007904CA" w:rsidP="007904CA">
      <w:pPr>
        <w:pStyle w:val="RKnormal"/>
      </w:pPr>
      <w:r>
        <w:t>Tina Ghasemi nämner att Finland har haft gårdsförsäljning och alkohol</w:t>
      </w:r>
      <w:r w:rsidR="008F3A90">
        <w:softHyphen/>
      </w:r>
      <w:r>
        <w:t xml:space="preserve">monopol i flera år utan att EU satt stopp för det. Det är emellertid inte möjligt att rakt av jämföra det aktuella förslaget om gårdsförsäljning i </w:t>
      </w:r>
      <w:r>
        <w:lastRenderedPageBreak/>
        <w:t xml:space="preserve">Sverige med den form som Finland har. Den finska gårdsförsäljningen är mycket restriktiv och omfattar enbart bär/frukter som växer norr om den </w:t>
      </w:r>
      <w:r w:rsidR="00650F48">
        <w:t>sextionde nordliga breddgraden. D</w:t>
      </w:r>
      <w:r>
        <w:t xml:space="preserve">en aktuella utredningen gjorde även bedömningen att Finlands begränsningar av gårdsförsäljning skulle kunna </w:t>
      </w:r>
      <w:r w:rsidR="006F6E22">
        <w:t>kritiseras i förhållande till EU:</w:t>
      </w:r>
      <w:r>
        <w:t>s principer om icke-diskriminering.</w:t>
      </w:r>
    </w:p>
    <w:p w14:paraId="0F1DE7D9" w14:textId="77777777" w:rsidR="007904CA" w:rsidRDefault="007904CA">
      <w:pPr>
        <w:pStyle w:val="RKnormal"/>
      </w:pPr>
    </w:p>
    <w:p w14:paraId="7C6BDC0C" w14:textId="77777777" w:rsidR="008F3A90" w:rsidRDefault="007904CA" w:rsidP="007904CA">
      <w:pPr>
        <w:pStyle w:val="RKnormal"/>
      </w:pPr>
      <w:r>
        <w:t>Ett av de viktigaste preventiva verktygen som finns för att minska alko</w:t>
      </w:r>
      <w:r w:rsidR="008F3A90">
        <w:softHyphen/>
      </w:r>
      <w:r>
        <w:t xml:space="preserve">holens skadeverkningar är vårt detaljhandelsmonopol. Systembolagets ensamrätt i kombination med andra begränsningar av tillgängligheten till alkoholdrycker har mycket stor betydelse när det gäller att minska </w:t>
      </w:r>
    </w:p>
    <w:p w14:paraId="095416F3" w14:textId="081E0332" w:rsidR="007904CA" w:rsidRDefault="007904CA" w:rsidP="007904CA">
      <w:pPr>
        <w:pStyle w:val="RKnormal"/>
      </w:pPr>
      <w:r>
        <w:t>alko</w:t>
      </w:r>
      <w:r w:rsidR="008F3A90">
        <w:softHyphen/>
      </w:r>
      <w:r>
        <w:t>holens skadeverkningar o</w:t>
      </w:r>
      <w:r w:rsidR="006F6E22">
        <w:t xml:space="preserve">ch därmed även för folkhälsan. </w:t>
      </w:r>
      <w:r>
        <w:t>Gårdsför</w:t>
      </w:r>
      <w:r w:rsidR="008F3A90">
        <w:t xml:space="preserve">- </w:t>
      </w:r>
      <w:r>
        <w:t>sälj</w:t>
      </w:r>
      <w:r w:rsidR="008F3A90">
        <w:softHyphen/>
      </w:r>
      <w:r>
        <w:t>ningen i sig torde inte utgöra något hot mot folkhälsan men att genom</w:t>
      </w:r>
      <w:r w:rsidR="008F3A90">
        <w:softHyphen/>
      </w:r>
      <w:r>
        <w:t xml:space="preserve">föra reformer som kan äventyra det svenska monopolet är ett mycket allvarligt hot mot folkhälsan. Det går inte att med säkerhet veta hur en prövning av </w:t>
      </w:r>
      <w:r w:rsidR="00457B76">
        <w:t xml:space="preserve">det aktuella förslaget </w:t>
      </w:r>
      <w:r>
        <w:t>skulle kunna utfalla i EU-domstolen, men jag är inte beredd att riskera monopolet som är grund</w:t>
      </w:r>
      <w:r w:rsidR="008F3A90">
        <w:t>-</w:t>
      </w:r>
      <w:r>
        <w:t>bulten i den svenska alkoholpolitiken.</w:t>
      </w:r>
    </w:p>
    <w:p w14:paraId="7A0114B5" w14:textId="77777777" w:rsidR="007904CA" w:rsidRDefault="007904CA">
      <w:pPr>
        <w:pStyle w:val="RKnormal"/>
      </w:pPr>
    </w:p>
    <w:p w14:paraId="168458F2" w14:textId="77777777" w:rsidR="007904CA" w:rsidRDefault="007904CA">
      <w:pPr>
        <w:pStyle w:val="RKnormal"/>
      </w:pPr>
      <w:r>
        <w:t>Stockholm den 16 december 2015</w:t>
      </w:r>
    </w:p>
    <w:p w14:paraId="6E54F2AF" w14:textId="77777777" w:rsidR="007904CA" w:rsidRDefault="007904CA">
      <w:pPr>
        <w:pStyle w:val="RKnormal"/>
      </w:pPr>
    </w:p>
    <w:p w14:paraId="4BEF1B4F" w14:textId="77777777" w:rsidR="007904CA" w:rsidRDefault="007904CA">
      <w:pPr>
        <w:pStyle w:val="RKnormal"/>
      </w:pPr>
    </w:p>
    <w:p w14:paraId="2EF78994" w14:textId="77777777" w:rsidR="007904CA" w:rsidRDefault="007904CA">
      <w:pPr>
        <w:pStyle w:val="RKnormal"/>
      </w:pPr>
      <w:r>
        <w:t>Gabriel Wikström</w:t>
      </w:r>
    </w:p>
    <w:sectPr w:rsidR="007904C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797C3B" w14:textId="77777777" w:rsidR="007904CA" w:rsidRDefault="007904CA">
      <w:r>
        <w:separator/>
      </w:r>
    </w:p>
  </w:endnote>
  <w:endnote w:type="continuationSeparator" w:id="0">
    <w:p w14:paraId="7C3EB9DA" w14:textId="77777777" w:rsidR="007904CA" w:rsidRDefault="00790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65D179" w14:textId="77777777" w:rsidR="007904CA" w:rsidRDefault="007904CA">
      <w:r>
        <w:separator/>
      </w:r>
    </w:p>
  </w:footnote>
  <w:footnote w:type="continuationSeparator" w:id="0">
    <w:p w14:paraId="6D568477" w14:textId="77777777" w:rsidR="007904CA" w:rsidRDefault="007904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ED90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F3A9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8780138" w14:textId="77777777">
      <w:trPr>
        <w:cantSplit/>
      </w:trPr>
      <w:tc>
        <w:tcPr>
          <w:tcW w:w="3119" w:type="dxa"/>
        </w:tcPr>
        <w:p w14:paraId="45A96B8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F8F603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A6B7BC6" w14:textId="77777777" w:rsidR="00E80146" w:rsidRDefault="00E80146">
          <w:pPr>
            <w:pStyle w:val="Sidhuvud"/>
            <w:ind w:right="360"/>
          </w:pPr>
        </w:p>
      </w:tc>
    </w:tr>
  </w:tbl>
  <w:p w14:paraId="0ED3943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079FF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9749178" w14:textId="77777777">
      <w:trPr>
        <w:cantSplit/>
      </w:trPr>
      <w:tc>
        <w:tcPr>
          <w:tcW w:w="3119" w:type="dxa"/>
        </w:tcPr>
        <w:p w14:paraId="5A8FD8A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B77ABC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904D538" w14:textId="77777777" w:rsidR="00E80146" w:rsidRDefault="00E80146">
          <w:pPr>
            <w:pStyle w:val="Sidhuvud"/>
            <w:ind w:right="360"/>
          </w:pPr>
        </w:p>
      </w:tc>
    </w:tr>
  </w:tbl>
  <w:p w14:paraId="37FD976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00BA6A" w14:textId="2926C86B" w:rsidR="007904CA" w:rsidRDefault="00457B7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6396E4C" wp14:editId="4643913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FC388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31203A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522679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3EC205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4CA"/>
    <w:rsid w:val="00150384"/>
    <w:rsid w:val="00160901"/>
    <w:rsid w:val="001805B7"/>
    <w:rsid w:val="002948F4"/>
    <w:rsid w:val="00367B1C"/>
    <w:rsid w:val="00457B76"/>
    <w:rsid w:val="004A328D"/>
    <w:rsid w:val="0058762B"/>
    <w:rsid w:val="00650F48"/>
    <w:rsid w:val="006E4E11"/>
    <w:rsid w:val="006F6E22"/>
    <w:rsid w:val="007242A3"/>
    <w:rsid w:val="007904CA"/>
    <w:rsid w:val="007A6855"/>
    <w:rsid w:val="008F3A90"/>
    <w:rsid w:val="0092027A"/>
    <w:rsid w:val="00931AB2"/>
    <w:rsid w:val="00955E31"/>
    <w:rsid w:val="00992E72"/>
    <w:rsid w:val="00AF26D1"/>
    <w:rsid w:val="00D133D7"/>
    <w:rsid w:val="00E13362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5981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7904CA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E133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1336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7904CA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E133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1336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806b0726-fe0a-4bea-9518-ce17b06d76d9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3b94f4d3-d06f-4ff5-abc4-8f1951ab5992">
      <Terms xmlns="http://schemas.microsoft.com/office/infopath/2007/PartnerControls"/>
    </c9cd366cc722410295b9eacffbd73909>
    <RKOrdnaCheckInComment xmlns="0daf4a37-414d-4054-8e3b-443c9c0927ca" xsi:nil="true"/>
    <Sekretess_x0020_m.m. xmlns="3b94f4d3-d06f-4ff5-abc4-8f1951ab5992" xsi:nil="true"/>
    <TaxCatchAll xmlns="3b94f4d3-d06f-4ff5-abc4-8f1951ab5992"/>
    <Nyckelord xmlns="3b94f4d3-d06f-4ff5-abc4-8f1951ab5992" xsi:nil="true"/>
    <k46d94c0acf84ab9a79866a9d8b1905f xmlns="3b94f4d3-d06f-4ff5-abc4-8f1951ab5992">
      <Terms xmlns="http://schemas.microsoft.com/office/infopath/2007/PartnerControls"/>
    </k46d94c0acf84ab9a79866a9d8b1905f>
    <Diarienummer xmlns="3b94f4d3-d06f-4ff5-abc4-8f1951ab5992" xsi:nil="true"/>
    <RKOrdnaClass xmlns="0daf4a37-414d-4054-8e3b-443c9c0927ca" xsi:nil="true"/>
    <_dlc_DocId xmlns="3b94f4d3-d06f-4ff5-abc4-8f1951ab5992">733ZMRXPH4YP-1-1105</_dlc_DocId>
    <_dlc_DocIdUrl xmlns="3b94f4d3-d06f-4ff5-abc4-8f1951ab5992">
      <Url>http://rkdhs-s/enhet/fst/_layouts/DocIdRedir.aspx?ID=733ZMRXPH4YP-1-1105</Url>
      <Description>733ZMRXPH4YP-1-1105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0E2C42-C79C-473F-BC1A-975D7932DF86}"/>
</file>

<file path=customXml/itemProps2.xml><?xml version="1.0" encoding="utf-8"?>
<ds:datastoreItem xmlns:ds="http://schemas.openxmlformats.org/officeDocument/2006/customXml" ds:itemID="{DEB4C4C3-1714-420C-B23F-D5FFC2C93DD8}"/>
</file>

<file path=customXml/itemProps3.xml><?xml version="1.0" encoding="utf-8"?>
<ds:datastoreItem xmlns:ds="http://schemas.openxmlformats.org/officeDocument/2006/customXml" ds:itemID="{39FFBBFA-640C-4525-AC09-06BBE9244166}"/>
</file>

<file path=customXml/itemProps4.xml><?xml version="1.0" encoding="utf-8"?>
<ds:datastoreItem xmlns:ds="http://schemas.openxmlformats.org/officeDocument/2006/customXml" ds:itemID="{DEB4C4C3-1714-420C-B23F-D5FFC2C93DD8}">
  <ds:schemaRefs>
    <ds:schemaRef ds:uri="3b94f4d3-d06f-4ff5-abc4-8f1951ab5992"/>
    <ds:schemaRef ds:uri="http://www.w3.org/XML/1998/namespace"/>
    <ds:schemaRef ds:uri="http://purl.org/dc/dcmitype/"/>
    <ds:schemaRef ds:uri="0daf4a37-414d-4054-8e3b-443c9c0927ca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4AD0C952-B046-4952-A935-CEF059AA5098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39FFBBFA-640C-4525-AC09-06BBE92441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Ullalena Hæggman</dc:creator>
  <cp:lastModifiedBy>Ullalena Haeggman</cp:lastModifiedBy>
  <cp:revision>6</cp:revision>
  <cp:lastPrinted>2015-12-11T10:30:00Z</cp:lastPrinted>
  <dcterms:created xsi:type="dcterms:W3CDTF">2015-12-11T08:52:00Z</dcterms:created>
  <dcterms:modified xsi:type="dcterms:W3CDTF">2015-12-14T12:49:00Z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6f08352d-e549-4fcb-9ef7-e054c4c8608f</vt:lpwstr>
  </property>
</Properties>
</file>