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B5DDF5D940E426CA70BF4F8BCF598E2"/>
        </w:placeholder>
        <w:text/>
      </w:sdtPr>
      <w:sdtEndPr/>
      <w:sdtContent>
        <w:p w:rsidRPr="009B062B" w:rsidR="00AF30DD" w:rsidP="00DA28CE" w:rsidRDefault="00AF30DD" w14:paraId="5C171C3E" w14:textId="77777777">
          <w:pPr>
            <w:pStyle w:val="Rubrik1"/>
            <w:spacing w:after="300"/>
          </w:pPr>
          <w:r w:rsidRPr="009B062B">
            <w:t>Förslag till riksdagsbeslut</w:t>
          </w:r>
        </w:p>
      </w:sdtContent>
    </w:sdt>
    <w:sdt>
      <w:sdtPr>
        <w:alias w:val="Yrkande 1"/>
        <w:tag w:val="770c7dc9-3249-42f8-b17e-03779958208e"/>
        <w:id w:val="1476723362"/>
        <w:lock w:val="sdtLocked"/>
      </w:sdtPr>
      <w:sdtEndPr/>
      <w:sdtContent>
        <w:p w:rsidR="005F5B24" w:rsidRDefault="00827EC7" w14:paraId="7DA360C5" w14:textId="77777777">
          <w:pPr>
            <w:pStyle w:val="Frslagstext"/>
            <w:numPr>
              <w:ilvl w:val="0"/>
              <w:numId w:val="0"/>
            </w:numPr>
          </w:pPr>
          <w:r>
            <w:t>Riksdagen ställer sig bakom det som anförs i motionen om att ändra strandskyddsreglerna så att de möjliggör för byggande i strandnära områden i glesbygd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8CF6D175734930A473BDA1F5E1E8D2"/>
        </w:placeholder>
        <w:text/>
      </w:sdtPr>
      <w:sdtEndPr/>
      <w:sdtContent>
        <w:p w:rsidRPr="009B062B" w:rsidR="006D79C9" w:rsidP="00333E95" w:rsidRDefault="006D79C9" w14:paraId="7FC45522" w14:textId="77777777">
          <w:pPr>
            <w:pStyle w:val="Rubrik1"/>
          </w:pPr>
          <w:r>
            <w:t>Motivering</w:t>
          </w:r>
        </w:p>
      </w:sdtContent>
    </w:sdt>
    <w:p w:rsidRPr="00B52A10" w:rsidR="008A60FA" w:rsidP="00596DC8" w:rsidRDefault="008A60FA" w14:paraId="2A02E506" w14:textId="69F85E13">
      <w:pPr>
        <w:pStyle w:val="Normalutanindragellerluft"/>
      </w:pPr>
      <w:r w:rsidRPr="00B52A10">
        <w:t xml:space="preserve">Att få bygga och bo i vackra och strandnära lägen är en dröm för många i vårt land, samtidigt som våra stränder måste skyddas från överexploatering. Att kunna erbjuda attraktiva boendemiljöer </w:t>
      </w:r>
      <w:r w:rsidR="008A514C">
        <w:t>i</w:t>
      </w:r>
      <w:r w:rsidRPr="00B52A10">
        <w:t xml:space="preserve"> strandnära lägen är en avgörande beståndsdel för att skapa inflyttning och tillväxt i gles- och landsbygd. </w:t>
      </w:r>
    </w:p>
    <w:p w:rsidR="00B52A10" w:rsidP="00596DC8" w:rsidRDefault="008A60FA" w14:paraId="4C18F1C5" w14:textId="15FBC735">
      <w:r w:rsidRPr="008A60FA">
        <w:t>Under 2009 och 2010 ändrades strandskyddsreglerna för att bland annat göra det lättare att bygga strandnära i glesbygdsområden. När den nya lagen trädde i kraft 1</w:t>
      </w:r>
      <w:r w:rsidR="008A514C">
        <w:t> </w:t>
      </w:r>
      <w:r w:rsidRPr="008A60FA">
        <w:t>juli 2</w:t>
      </w:r>
      <w:r w:rsidR="008A514C">
        <w:t xml:space="preserve">009 var förhoppningarna stora. </w:t>
      </w:r>
      <w:r w:rsidRPr="008A60FA">
        <w:t>Den nya lagen skulle ge mer utrymme för regionalt och lokalt anpassade bedömningar. I de delar av Sverige där det finns gott om stränder och lågt bebyggelsetryck skulle de</w:t>
      </w:r>
      <w:r w:rsidR="008A514C">
        <w:t>t</w:t>
      </w:r>
      <w:r w:rsidRPr="008A60FA">
        <w:t xml:space="preserve"> bli lättare att bygga. Samtidigt skärptes möjligheten att bygga i områden som varit utsatta för hårt exploateringstryck. Men tyvärr blev inte verkligheten så och det har blivit tydligt att de nya reglerna inte fyllt sitt syfte. </w:t>
      </w:r>
    </w:p>
    <w:p w:rsidRPr="008A60FA" w:rsidR="008A60FA" w:rsidP="00596DC8" w:rsidRDefault="008A60FA" w14:paraId="73FFDD31" w14:textId="0D76B9EA">
      <w:r w:rsidRPr="008A60FA">
        <w:t>Kommuner i glesbygd upplever att det har blivit ännu svårare att få bygga i attraktiva strandlägen efter att de nya reglerna börjat gälla, tvärtemot intentionen med lagstiftningen. Därtill har Sveriges Kommuner och Landsting pekat på att bedömning och handläggning av ärenden med tillämpning av lagen varierar stort mellan länen. Äve</w:t>
      </w:r>
      <w:r w:rsidR="008A514C">
        <w:t>n SVT har gjort en granskning av</w:t>
      </w:r>
      <w:r w:rsidRPr="008A60FA">
        <w:t xml:space="preserve"> utfall av dispenser för byggnation i strandnära lägen. Utfallet har i många stycken inte </w:t>
      </w:r>
      <w:r w:rsidRPr="008A60FA">
        <w:lastRenderedPageBreak/>
        <w:t>följt lagstiftarnas ambitioner. I många stadsnära lägen och hårt exploaterade områden har det beviljats fler byggnationer medan det i gles- och landsbygd i många län har försvårats.</w:t>
      </w:r>
    </w:p>
    <w:p w:rsidR="008A60FA" w:rsidP="00596DC8" w:rsidRDefault="008A60FA" w14:paraId="39D59DB5" w14:textId="2BC837D4">
      <w:bookmarkStart w:name="_GoBack" w:id="1"/>
      <w:bookmarkEnd w:id="1"/>
      <w:r w:rsidRPr="008A60FA">
        <w:t xml:space="preserve">Det finns en stor konsensus kring att reglerna måste förändras, och i stort sett samtliga landsbygdskommuner vittnar om att strandskyddet hämmar utvecklingen. Därför gav regeringen Naturvårdsverket i uppdrag att utreda strandskyddsreglerna. Uppdraget redovisades den 28 augusti 2017 och innehåller förslag på bland annat större LIS-områden och breddade dispensregler. Det finns därmed goda underlag för att få till ett strandskydd som skyddar våra stränder från överexploatering samtidigt som det inte hämmar utvecklingen på landsbygden. </w:t>
      </w:r>
    </w:p>
    <w:sdt>
      <w:sdtPr>
        <w:alias w:val="CC_Underskrifter"/>
        <w:tag w:val="CC_Underskrifter"/>
        <w:id w:val="583496634"/>
        <w:lock w:val="sdtContentLocked"/>
        <w:placeholder>
          <w:docPart w:val="2A92EDFE0F3E47AD965530F7A7826AFE"/>
        </w:placeholder>
      </w:sdtPr>
      <w:sdtEndPr/>
      <w:sdtContent>
        <w:p w:rsidR="00B52A10" w:rsidP="00B52A10" w:rsidRDefault="00B52A10" w14:paraId="530FFACD" w14:textId="77777777"/>
        <w:p w:rsidRPr="008E0FE2" w:rsidR="004801AC" w:rsidP="00B52A10" w:rsidRDefault="00596DC8" w14:paraId="271560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Emilia Töyrä (S)</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pPr>
            <w:r>
              <w:t> </w:t>
            </w:r>
          </w:p>
        </w:tc>
      </w:tr>
    </w:tbl>
    <w:p w:rsidR="008F33B6" w:rsidRDefault="008F33B6" w14:paraId="5B20C9B2" w14:textId="77777777"/>
    <w:sectPr w:rsidR="008F33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D8BB5" w14:textId="77777777" w:rsidR="008A60FA" w:rsidRDefault="008A60FA" w:rsidP="000C1CAD">
      <w:pPr>
        <w:spacing w:line="240" w:lineRule="auto"/>
      </w:pPr>
      <w:r>
        <w:separator/>
      </w:r>
    </w:p>
  </w:endnote>
  <w:endnote w:type="continuationSeparator" w:id="0">
    <w:p w14:paraId="497E0536" w14:textId="77777777" w:rsidR="008A60FA" w:rsidRDefault="008A60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377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E55ED" w14:textId="102A17D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6D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83B5E" w14:textId="77777777" w:rsidR="008A60FA" w:rsidRDefault="008A60FA" w:rsidP="000C1CAD">
      <w:pPr>
        <w:spacing w:line="240" w:lineRule="auto"/>
      </w:pPr>
      <w:r>
        <w:separator/>
      </w:r>
    </w:p>
  </w:footnote>
  <w:footnote w:type="continuationSeparator" w:id="0">
    <w:p w14:paraId="12292C22" w14:textId="77777777" w:rsidR="008A60FA" w:rsidRDefault="008A60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650D2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55BFFB" wp14:anchorId="7B98AD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6DC8" w14:paraId="59CBD125" w14:textId="77777777">
                          <w:pPr>
                            <w:jc w:val="right"/>
                          </w:pPr>
                          <w:sdt>
                            <w:sdtPr>
                              <w:alias w:val="CC_Noformat_Partikod"/>
                              <w:tag w:val="CC_Noformat_Partikod"/>
                              <w:id w:val="-53464382"/>
                              <w:placeholder>
                                <w:docPart w:val="C5354A1437A043C489F7A57084B9D672"/>
                              </w:placeholder>
                              <w:text/>
                            </w:sdtPr>
                            <w:sdtEndPr/>
                            <w:sdtContent>
                              <w:r w:rsidR="008A60FA">
                                <w:t>S</w:t>
                              </w:r>
                            </w:sdtContent>
                          </w:sdt>
                          <w:sdt>
                            <w:sdtPr>
                              <w:alias w:val="CC_Noformat_Partinummer"/>
                              <w:tag w:val="CC_Noformat_Partinummer"/>
                              <w:id w:val="-1709555926"/>
                              <w:placeholder>
                                <w:docPart w:val="D3E7FFE7C2094A00BEEEA40AED61EE34"/>
                              </w:placeholder>
                              <w:text/>
                            </w:sdtPr>
                            <w:sdtEndPr/>
                            <w:sdtContent>
                              <w:r w:rsidR="008A60FA">
                                <w:t>2227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98AD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6DC8" w14:paraId="59CBD125" w14:textId="77777777">
                    <w:pPr>
                      <w:jc w:val="right"/>
                    </w:pPr>
                    <w:sdt>
                      <w:sdtPr>
                        <w:alias w:val="CC_Noformat_Partikod"/>
                        <w:tag w:val="CC_Noformat_Partikod"/>
                        <w:id w:val="-53464382"/>
                        <w:placeholder>
                          <w:docPart w:val="C5354A1437A043C489F7A57084B9D672"/>
                        </w:placeholder>
                        <w:text/>
                      </w:sdtPr>
                      <w:sdtEndPr/>
                      <w:sdtContent>
                        <w:r w:rsidR="008A60FA">
                          <w:t>S</w:t>
                        </w:r>
                      </w:sdtContent>
                    </w:sdt>
                    <w:sdt>
                      <w:sdtPr>
                        <w:alias w:val="CC_Noformat_Partinummer"/>
                        <w:tag w:val="CC_Noformat_Partinummer"/>
                        <w:id w:val="-1709555926"/>
                        <w:placeholder>
                          <w:docPart w:val="D3E7FFE7C2094A00BEEEA40AED61EE34"/>
                        </w:placeholder>
                        <w:text/>
                      </w:sdtPr>
                      <w:sdtEndPr/>
                      <w:sdtContent>
                        <w:r w:rsidR="008A60FA">
                          <w:t>2227</w:t>
                        </w:r>
                      </w:sdtContent>
                    </w:sdt>
                  </w:p>
                </w:txbxContent>
              </v:textbox>
              <w10:wrap anchorx="page"/>
            </v:shape>
          </w:pict>
        </mc:Fallback>
      </mc:AlternateContent>
    </w:r>
  </w:p>
  <w:p w:rsidRPr="00293C4F" w:rsidR="00262EA3" w:rsidP="00776B74" w:rsidRDefault="00262EA3" w14:paraId="659939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389B567" w14:textId="77777777">
    <w:pPr>
      <w:jc w:val="right"/>
    </w:pPr>
  </w:p>
  <w:p w:rsidR="00262EA3" w:rsidP="00776B74" w:rsidRDefault="00262EA3" w14:paraId="050131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96DC8" w14:paraId="41EFBB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6E6955" wp14:anchorId="13B2DA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6DC8" w14:paraId="24FD09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60FA">
          <w:t>S</w:t>
        </w:r>
      </w:sdtContent>
    </w:sdt>
    <w:sdt>
      <w:sdtPr>
        <w:alias w:val="CC_Noformat_Partinummer"/>
        <w:tag w:val="CC_Noformat_Partinummer"/>
        <w:id w:val="-2014525982"/>
        <w:text/>
      </w:sdtPr>
      <w:sdtEndPr/>
      <w:sdtContent>
        <w:r w:rsidR="008A60FA">
          <w:t>2227</w:t>
        </w:r>
      </w:sdtContent>
    </w:sdt>
  </w:p>
  <w:p w:rsidRPr="008227B3" w:rsidR="00262EA3" w:rsidP="008227B3" w:rsidRDefault="00596DC8" w14:paraId="1A54A7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6DC8" w14:paraId="3C9CA3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:1099</w:t>
        </w:r>
      </w:sdtContent>
    </w:sdt>
  </w:p>
  <w:p w:rsidR="00262EA3" w:rsidP="00E03A3D" w:rsidRDefault="00596DC8" w14:paraId="603007FF" w14:textId="77777777">
    <w:pPr>
      <w:pStyle w:val="Motionr"/>
    </w:pPr>
    <w:sdt>
      <w:sdtPr>
        <w:alias w:val="CC_Noformat_Avtext"/>
        <w:tag w:val="CC_Noformat_Avtext"/>
        <w:id w:val="-2020768203"/>
        <w:lock w:val="sdtContentLocked"/>
        <w15:appearance w15:val="hidden"/>
        <w:text/>
      </w:sdtPr>
      <w:sdtEndPr/>
      <w:sdtContent>
        <w:r>
          <w:t>av Ida Karkiainen m.fl. (S)</w:t>
        </w:r>
      </w:sdtContent>
    </w:sdt>
  </w:p>
  <w:sdt>
    <w:sdtPr>
      <w:alias w:val="CC_Noformat_Rubtext"/>
      <w:tag w:val="CC_Noformat_Rubtext"/>
      <w:id w:val="-218060500"/>
      <w:lock w:val="sdtLocked"/>
      <w:text/>
    </w:sdtPr>
    <w:sdtEndPr/>
    <w:sdtContent>
      <w:p w:rsidR="00262EA3" w:rsidP="00283E0F" w:rsidRDefault="008A60FA" w14:paraId="2DAFA67E" w14:textId="77777777">
        <w:pPr>
          <w:pStyle w:val="FSHRub2"/>
        </w:pPr>
        <w:r>
          <w:t>Ändra strandskyddsreglerna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4692F5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A60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87C"/>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55B"/>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FC9"/>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DC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24"/>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EC7"/>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14C"/>
    <w:rsid w:val="008A5A1A"/>
    <w:rsid w:val="008A5D72"/>
    <w:rsid w:val="008A60FA"/>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3B6"/>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B14"/>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A10"/>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E31351"/>
  <w15:chartTrackingRefBased/>
  <w15:docId w15:val="{42C283D8-3CFC-45FB-AAC4-DB9C9A32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5DDF5D940E426CA70BF4F8BCF598E2"/>
        <w:category>
          <w:name w:val="Allmänt"/>
          <w:gallery w:val="placeholder"/>
        </w:category>
        <w:types>
          <w:type w:val="bbPlcHdr"/>
        </w:types>
        <w:behaviors>
          <w:behavior w:val="content"/>
        </w:behaviors>
        <w:guid w:val="{C1FF1973-DADD-48D4-8072-F683B1D85759}"/>
      </w:docPartPr>
      <w:docPartBody>
        <w:p w:rsidR="00483B3F" w:rsidRDefault="00483B3F">
          <w:pPr>
            <w:pStyle w:val="CB5DDF5D940E426CA70BF4F8BCF598E2"/>
          </w:pPr>
          <w:r w:rsidRPr="005A0A93">
            <w:rPr>
              <w:rStyle w:val="Platshllartext"/>
            </w:rPr>
            <w:t>Förslag till riksdagsbeslut</w:t>
          </w:r>
        </w:p>
      </w:docPartBody>
    </w:docPart>
    <w:docPart>
      <w:docPartPr>
        <w:name w:val="DA8CF6D175734930A473BDA1F5E1E8D2"/>
        <w:category>
          <w:name w:val="Allmänt"/>
          <w:gallery w:val="placeholder"/>
        </w:category>
        <w:types>
          <w:type w:val="bbPlcHdr"/>
        </w:types>
        <w:behaviors>
          <w:behavior w:val="content"/>
        </w:behaviors>
        <w:guid w:val="{47B5C69E-6928-4BF8-A45C-C7F2A4E369A2}"/>
      </w:docPartPr>
      <w:docPartBody>
        <w:p w:rsidR="00483B3F" w:rsidRDefault="00483B3F">
          <w:pPr>
            <w:pStyle w:val="DA8CF6D175734930A473BDA1F5E1E8D2"/>
          </w:pPr>
          <w:r w:rsidRPr="005A0A93">
            <w:rPr>
              <w:rStyle w:val="Platshllartext"/>
            </w:rPr>
            <w:t>Motivering</w:t>
          </w:r>
        </w:p>
      </w:docPartBody>
    </w:docPart>
    <w:docPart>
      <w:docPartPr>
        <w:name w:val="C5354A1437A043C489F7A57084B9D672"/>
        <w:category>
          <w:name w:val="Allmänt"/>
          <w:gallery w:val="placeholder"/>
        </w:category>
        <w:types>
          <w:type w:val="bbPlcHdr"/>
        </w:types>
        <w:behaviors>
          <w:behavior w:val="content"/>
        </w:behaviors>
        <w:guid w:val="{9F77B486-995F-4F41-8A0B-77B5B4EF29D8}"/>
      </w:docPartPr>
      <w:docPartBody>
        <w:p w:rsidR="00483B3F" w:rsidRDefault="00483B3F">
          <w:pPr>
            <w:pStyle w:val="C5354A1437A043C489F7A57084B9D672"/>
          </w:pPr>
          <w:r>
            <w:rPr>
              <w:rStyle w:val="Platshllartext"/>
            </w:rPr>
            <w:t xml:space="preserve"> </w:t>
          </w:r>
        </w:p>
      </w:docPartBody>
    </w:docPart>
    <w:docPart>
      <w:docPartPr>
        <w:name w:val="D3E7FFE7C2094A00BEEEA40AED61EE34"/>
        <w:category>
          <w:name w:val="Allmänt"/>
          <w:gallery w:val="placeholder"/>
        </w:category>
        <w:types>
          <w:type w:val="bbPlcHdr"/>
        </w:types>
        <w:behaviors>
          <w:behavior w:val="content"/>
        </w:behaviors>
        <w:guid w:val="{96B74771-2D93-4C2B-9235-21B9ACCCF6A5}"/>
      </w:docPartPr>
      <w:docPartBody>
        <w:p w:rsidR="00483B3F" w:rsidRDefault="00483B3F">
          <w:pPr>
            <w:pStyle w:val="D3E7FFE7C2094A00BEEEA40AED61EE34"/>
          </w:pPr>
          <w:r>
            <w:t xml:space="preserve"> </w:t>
          </w:r>
        </w:p>
      </w:docPartBody>
    </w:docPart>
    <w:docPart>
      <w:docPartPr>
        <w:name w:val="2A92EDFE0F3E47AD965530F7A7826AFE"/>
        <w:category>
          <w:name w:val="Allmänt"/>
          <w:gallery w:val="placeholder"/>
        </w:category>
        <w:types>
          <w:type w:val="bbPlcHdr"/>
        </w:types>
        <w:behaviors>
          <w:behavior w:val="content"/>
        </w:behaviors>
        <w:guid w:val="{CD005423-354B-4F33-AC22-C56651248866}"/>
      </w:docPartPr>
      <w:docPartBody>
        <w:p w:rsidR="00C018FC" w:rsidRDefault="00C018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3F"/>
    <w:rsid w:val="00483B3F"/>
    <w:rsid w:val="00C018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5DDF5D940E426CA70BF4F8BCF598E2">
    <w:name w:val="CB5DDF5D940E426CA70BF4F8BCF598E2"/>
  </w:style>
  <w:style w:type="paragraph" w:customStyle="1" w:styleId="9319E9BC69F0476F8326C84C44FCFEA1">
    <w:name w:val="9319E9BC69F0476F8326C84C44FCFE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BA2BE3046848AF84CC668F5926496B">
    <w:name w:val="6FBA2BE3046848AF84CC668F5926496B"/>
  </w:style>
  <w:style w:type="paragraph" w:customStyle="1" w:styleId="DA8CF6D175734930A473BDA1F5E1E8D2">
    <w:name w:val="DA8CF6D175734930A473BDA1F5E1E8D2"/>
  </w:style>
  <w:style w:type="paragraph" w:customStyle="1" w:styleId="6420531EC3924A0180F7E7FD704939DB">
    <w:name w:val="6420531EC3924A0180F7E7FD704939DB"/>
  </w:style>
  <w:style w:type="paragraph" w:customStyle="1" w:styleId="20C8F85F114F4AF6A40F8C599C6C402A">
    <w:name w:val="20C8F85F114F4AF6A40F8C599C6C402A"/>
  </w:style>
  <w:style w:type="paragraph" w:customStyle="1" w:styleId="C5354A1437A043C489F7A57084B9D672">
    <w:name w:val="C5354A1437A043C489F7A57084B9D672"/>
  </w:style>
  <w:style w:type="paragraph" w:customStyle="1" w:styleId="D3E7FFE7C2094A00BEEEA40AED61EE34">
    <w:name w:val="D3E7FFE7C2094A00BEEEA40AED61EE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B9B321-3847-431D-B953-EE7AC6B84B9F}"/>
</file>

<file path=customXml/itemProps2.xml><?xml version="1.0" encoding="utf-8"?>
<ds:datastoreItem xmlns:ds="http://schemas.openxmlformats.org/officeDocument/2006/customXml" ds:itemID="{1FA9FECA-8B88-466B-91AD-62A77B5FC1F5}"/>
</file>

<file path=customXml/itemProps3.xml><?xml version="1.0" encoding="utf-8"?>
<ds:datastoreItem xmlns:ds="http://schemas.openxmlformats.org/officeDocument/2006/customXml" ds:itemID="{5C9B478A-3014-40A1-95FD-09439533A24D}"/>
</file>

<file path=docProps/app.xml><?xml version="1.0" encoding="utf-8"?>
<Properties xmlns="http://schemas.openxmlformats.org/officeDocument/2006/extended-properties" xmlns:vt="http://schemas.openxmlformats.org/officeDocument/2006/docPropsVTypes">
  <Template>Normal</Template>
  <TotalTime>6</TotalTime>
  <Pages>2</Pages>
  <Words>363</Words>
  <Characters>2046</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S2227 Ändra strandskyddsreglerna</vt:lpstr>
      <vt:lpstr>
      </vt:lpstr>
    </vt:vector>
  </TitlesOfParts>
  <Company>Sveriges riksdag</Company>
  <LinksUpToDate>false</LinksUpToDate>
  <CharactersWithSpaces>2396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