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4E59" w:rsidP="00DA0661">
      <w:pPr>
        <w:pStyle w:val="Title"/>
      </w:pPr>
      <w:bookmarkStart w:id="0" w:name="Start"/>
      <w:bookmarkEnd w:id="0"/>
      <w:r>
        <w:t>Svar på fråga 2022/23:964 av Daniel Bäckström (C)</w:t>
      </w:r>
      <w:r>
        <w:br/>
        <w:t>Insatser för regndrabbade lantbrukare norr och söder om Mälaren</w:t>
      </w:r>
    </w:p>
    <w:p w:rsidR="00564E59" w:rsidP="00564E59">
      <w:pPr>
        <w:pStyle w:val="BodyText"/>
      </w:pPr>
      <w:r>
        <w:t>Daniel Bäckström har frågat mig</w:t>
      </w:r>
      <w:r w:rsidRPr="00564E59">
        <w:t xml:space="preserve"> </w:t>
      </w:r>
      <w:r>
        <w:t>om jag och regeringen planerar några särskilda initiativ eller insatser för regndrabbade lantbrukare norr och söder om Mälaren</w:t>
      </w:r>
      <w:r w:rsidR="00B57256">
        <w:t>.</w:t>
      </w:r>
    </w:p>
    <w:p w:rsidR="00EA37D4" w:rsidP="006A12F1">
      <w:pPr>
        <w:pStyle w:val="BodyText"/>
      </w:pPr>
      <w:r>
        <w:t xml:space="preserve">Årets växtodlingssäsong har varit påfrestande med såväl frost, torka och kraftigt regn och översvämningar. Till det kommer att priset för insatsvarorna varit ovanligt höga. Effekten </w:t>
      </w:r>
      <w:r w:rsidR="00D44169">
        <w:t xml:space="preserve">för </w:t>
      </w:r>
      <w:r>
        <w:t xml:space="preserve">jordbruket kommer att vara utmanande och även påverka förutsättningarna för kommande år. </w:t>
      </w:r>
    </w:p>
    <w:p w:rsidR="00EA37D4" w:rsidP="00EA37D4">
      <w:pPr>
        <w:pStyle w:val="BodyText"/>
      </w:pPr>
      <w:r>
        <w:t>Regeringen och berörda myndigheter har sedan början av växtodlingssäsongen följt situationen noga och haft en nära dialog med berörda aktörer</w:t>
      </w:r>
      <w:r w:rsidR="00D44169">
        <w:t xml:space="preserve">. Vid behov har olika förslag som kommit upp </w:t>
      </w:r>
      <w:r>
        <w:t>berett</w:t>
      </w:r>
      <w:r w:rsidR="00D44169">
        <w:t>s</w:t>
      </w:r>
      <w:r>
        <w:t xml:space="preserve"> och åtgärder </w:t>
      </w:r>
      <w:r w:rsidR="00D44169">
        <w:t xml:space="preserve">vidtagits </w:t>
      </w:r>
      <w:r w:rsidR="00F17260">
        <w:t xml:space="preserve">för att </w:t>
      </w:r>
      <w:r>
        <w:t>underlätta i den uppkomna situationen.</w:t>
      </w:r>
    </w:p>
    <w:p w:rsidR="00C36F6F" w:rsidP="006A12F1">
      <w:pPr>
        <w:pStyle w:val="BodyText"/>
      </w:pPr>
      <w:r>
        <w:t>Regerin</w:t>
      </w:r>
      <w:r>
        <w:t xml:space="preserve">gen avser </w:t>
      </w:r>
      <w:r w:rsidR="00F17260">
        <w:t xml:space="preserve">även </w:t>
      </w:r>
      <w:r>
        <w:t>att i samband med i den kommande höständringsbudgeten föreslå ett krisstöd till drabbade jordbrukare om</w:t>
      </w:r>
      <w:r w:rsidR="00B06F02">
        <w:t> 193 </w:t>
      </w:r>
      <w:r>
        <w:t xml:space="preserve">miljoner kronor. Stödet </w:t>
      </w:r>
      <w:r w:rsidR="00F17260">
        <w:t>omfattar</w:t>
      </w:r>
      <w:r>
        <w:t xml:space="preserve"> tilldelade medel från EU:s jordbruksreserv tillsammans med </w:t>
      </w:r>
      <w:r w:rsidR="00B57256">
        <w:t>maximalt</w:t>
      </w:r>
      <w:r>
        <w:t xml:space="preserve"> utnyttjande av möjligheten till </w:t>
      </w:r>
      <w:r w:rsidR="00B57256">
        <w:t xml:space="preserve">200 procent </w:t>
      </w:r>
      <w:r>
        <w:t xml:space="preserve">nationell medfinansiering. </w:t>
      </w:r>
      <w:r w:rsidRPr="00C36F6F">
        <w:t>Utgångspunkten är att åtgärderna ska riktas till företag som påverkats av torka och nederbörd där stödet bedöms nå bäst effekt för att begränsa långsiktiga konsekvenser för svensk livsmedelsproduktion. Regeringen kommer i närtid att återkomma med hur beloppet ska fördelas.</w:t>
      </w:r>
      <w:r>
        <w:t xml:space="preserve"> </w:t>
      </w:r>
    </w:p>
    <w:p w:rsidR="00564E59" w:rsidP="006A12F1">
      <w:pPr>
        <w:pStyle w:val="BodyText"/>
      </w:pPr>
      <w:r w:rsidRPr="008C1EEF">
        <w:t xml:space="preserve">Regeringen ser att det finns ett kortsiktigt behov av stöd med anledning av </w:t>
      </w:r>
      <w:r w:rsidR="003245D7">
        <w:t>säsongens väder</w:t>
      </w:r>
      <w:r>
        <w:t xml:space="preserve"> men för att öka jordbrukets långsiktiga motståndskraft krävs stärkt konkurrenskraft och ökad lönsamhet</w:t>
      </w:r>
      <w:r w:rsidR="00F17260">
        <w:t xml:space="preserve">. Detta är den målsättning </w:t>
      </w:r>
      <w:r>
        <w:t>som regeringen arbetar efter inom ramen för livsmedelsstrategin 2.0.</w:t>
      </w:r>
      <w:r w:rsidRPr="008C1EEF" w:rsidR="00EA37D4">
        <w:t xml:space="preserve"> </w:t>
      </w:r>
    </w:p>
    <w:p w:rsidR="00564E59" w:rsidP="00D44169">
      <w:pPr>
        <w:pStyle w:val="BodyText"/>
      </w:pPr>
      <w:r>
        <w:t xml:space="preserve">Väderförhållandena under den gångna sommaren belyser </w:t>
      </w:r>
      <w:r w:rsidR="00F17260">
        <w:t xml:space="preserve">även </w:t>
      </w:r>
      <w:r>
        <w:t>betydelsen av klimatanpassning</w:t>
      </w:r>
      <w:r w:rsidR="006C4262">
        <w:t>såtgärder</w:t>
      </w:r>
      <w:r>
        <w:t xml:space="preserve"> </w:t>
      </w:r>
      <w:r w:rsidR="006C4262">
        <w:t>inom</w:t>
      </w:r>
      <w:r>
        <w:t xml:space="preserve"> såväl jordbruket som samhället i stort. </w:t>
      </w:r>
      <w:r w:rsidRPr="000B08DE" w:rsidR="000B08DE">
        <w:t xml:space="preserve">Inom Regeringskansliet bereds ett förslag till en nationell strategi för klimatanpassning som tar ett samlat grepp om de behov som finns för att </w:t>
      </w:r>
      <w:r w:rsidRPr="000B08DE" w:rsidR="000B08DE">
        <w:t>klimatanpassa</w:t>
      </w:r>
      <w:r w:rsidRPr="000B08DE" w:rsidR="000B08DE">
        <w:t xml:space="preserve"> Sverige. Regeringens insatser på området kommer att utvecklas i den kommande strategin. </w:t>
      </w:r>
    </w:p>
    <w:p w:rsidR="00564E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4C760EEB2A54426877C76C83CC85712"/>
          </w:placeholder>
          <w:dataBinding w:xpath="/ns0:DocumentInfo[1]/ns0:BaseInfo[1]/ns0:HeaderDate[1]" w:storeItemID="{0341886C-714B-4DBC-8E5F-5519181F9069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621D">
            <w:t>13 september 2023</w:t>
          </w:r>
        </w:sdtContent>
      </w:sdt>
    </w:p>
    <w:p w:rsidR="00564E59" w:rsidP="004E7A8F">
      <w:pPr>
        <w:pStyle w:val="Brdtextutanavstnd"/>
      </w:pPr>
    </w:p>
    <w:p w:rsidR="00564E59" w:rsidP="004E7A8F">
      <w:pPr>
        <w:pStyle w:val="Brdtextutanavstnd"/>
      </w:pPr>
    </w:p>
    <w:p w:rsidR="00564E59" w:rsidP="004E7A8F">
      <w:pPr>
        <w:pStyle w:val="Brdtextutanavstnd"/>
      </w:pPr>
    </w:p>
    <w:p w:rsidR="00564E59" w:rsidP="00422A41">
      <w:pPr>
        <w:pStyle w:val="BodyText"/>
      </w:pPr>
      <w:r>
        <w:t>Peter Kullgren</w:t>
      </w:r>
    </w:p>
    <w:p w:rsidR="00564E5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64E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64E59" w:rsidRPr="007D73AB" w:rsidP="00340DE0">
          <w:pPr>
            <w:pStyle w:val="Header"/>
          </w:pPr>
        </w:p>
      </w:tc>
      <w:tc>
        <w:tcPr>
          <w:tcW w:w="1134" w:type="dxa"/>
        </w:tcPr>
        <w:p w:rsidR="00564E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64E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64E59" w:rsidRPr="00710A6C" w:rsidP="00EE3C0F">
          <w:pPr>
            <w:pStyle w:val="Header"/>
            <w:rPr>
              <w:b/>
            </w:rPr>
          </w:pPr>
        </w:p>
        <w:p w:rsidR="00564E59" w:rsidP="00EE3C0F">
          <w:pPr>
            <w:pStyle w:val="Header"/>
          </w:pPr>
        </w:p>
        <w:p w:rsidR="00564E59" w:rsidP="00EE3C0F">
          <w:pPr>
            <w:pStyle w:val="Header"/>
          </w:pPr>
        </w:p>
        <w:p w:rsidR="00564E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2269300D1F64205973AC3948B7815D0"/>
            </w:placeholder>
            <w:dataBinding w:xpath="/ns0:DocumentInfo[1]/ns0:BaseInfo[1]/ns0:Dnr[1]" w:storeItemID="{0341886C-714B-4DBC-8E5F-5519181F9069}" w:prefixMappings="xmlns:ns0='http://lp/documentinfo/RK' "/>
            <w:text/>
          </w:sdtPr>
          <w:sdtContent>
            <w:p w:rsidR="00564E59" w:rsidP="00EE3C0F">
              <w:pPr>
                <w:pStyle w:val="Header"/>
              </w:pPr>
              <w:r w:rsidRPr="00807D80">
                <w:t>LI2023/03104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785BF173DB40EC8730800803D5F2F5"/>
            </w:placeholder>
            <w:showingPlcHdr/>
            <w:dataBinding w:xpath="/ns0:DocumentInfo[1]/ns0:BaseInfo[1]/ns0:DocNumber[1]" w:storeItemID="{0341886C-714B-4DBC-8E5F-5519181F9069}" w:prefixMappings="xmlns:ns0='http://lp/documentinfo/RK' "/>
            <w:text/>
          </w:sdtPr>
          <w:sdtContent>
            <w:p w:rsidR="00564E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64E59" w:rsidP="00EE3C0F">
          <w:pPr>
            <w:pStyle w:val="Header"/>
          </w:pPr>
        </w:p>
      </w:tc>
      <w:tc>
        <w:tcPr>
          <w:tcW w:w="1134" w:type="dxa"/>
        </w:tcPr>
        <w:p w:rsidR="00564E59" w:rsidP="0094502D">
          <w:pPr>
            <w:pStyle w:val="Header"/>
          </w:pPr>
        </w:p>
        <w:p w:rsidR="00564E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2C328529D441228E8023399E116CB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4E59" w:rsidRPr="00564E59" w:rsidP="00340DE0">
              <w:pPr>
                <w:pStyle w:val="Header"/>
                <w:rPr>
                  <w:b/>
                </w:rPr>
              </w:pPr>
              <w:r w:rsidRPr="00564E59">
                <w:rPr>
                  <w:b/>
                </w:rPr>
                <w:t>Landsbygds- och infrastrukturdepartementet</w:t>
              </w:r>
            </w:p>
            <w:p w:rsidR="00B57256" w:rsidP="00340DE0">
              <w:pPr>
                <w:pStyle w:val="Header"/>
              </w:pPr>
              <w:r w:rsidRPr="00564E59">
                <w:t>Landsbygdsministern</w:t>
              </w:r>
            </w:p>
            <w:p w:rsidR="00564E5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7A74F966EA44DEB2EBE043FAA27B8C"/>
          </w:placeholder>
          <w:dataBinding w:xpath="/ns0:DocumentInfo[1]/ns0:BaseInfo[1]/ns0:Recipient[1]" w:storeItemID="{0341886C-714B-4DBC-8E5F-5519181F9069}" w:prefixMappings="xmlns:ns0='http://lp/documentinfo/RK' "/>
          <w:text w:multiLine="1"/>
        </w:sdtPr>
        <w:sdtContent>
          <w:tc>
            <w:tcPr>
              <w:tcW w:w="3170" w:type="dxa"/>
            </w:tcPr>
            <w:p w:rsidR="00564E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64E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21C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269300D1F64205973AC3948B781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FC887-C7BF-468B-BBBA-2A12B17C834B}"/>
      </w:docPartPr>
      <w:docPartBody>
        <w:p w:rsidR="000B454C" w:rsidP="00CF00CB">
          <w:pPr>
            <w:pStyle w:val="F2269300D1F64205973AC3948B7815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785BF173DB40EC8730800803D5F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5353D-0C3F-40AC-829A-EE31E815EFCD}"/>
      </w:docPartPr>
      <w:docPartBody>
        <w:p w:rsidR="000B454C" w:rsidP="00CF00CB">
          <w:pPr>
            <w:pStyle w:val="5C785BF173DB40EC8730800803D5F2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2C328529D441228E8023399E116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C47FB-EE6D-4E8D-807C-6EB2B97FABD5}"/>
      </w:docPartPr>
      <w:docPartBody>
        <w:p w:rsidR="000B454C" w:rsidP="00CF00CB">
          <w:pPr>
            <w:pStyle w:val="AC2C328529D441228E8023399E116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7A74F966EA44DEB2EBE043FAA27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3505B-9371-4F34-9ACE-67CF32473FAF}"/>
      </w:docPartPr>
      <w:docPartBody>
        <w:p w:rsidR="000B454C" w:rsidP="00CF00CB">
          <w:pPr>
            <w:pStyle w:val="ED7A74F966EA44DEB2EBE043FAA27B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C760EEB2A54426877C76C83CC85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0B52F-6E31-4FB4-8A5B-BF80386FD69C}"/>
      </w:docPartPr>
      <w:docPartBody>
        <w:p w:rsidR="000B454C" w:rsidP="00CF00CB">
          <w:pPr>
            <w:pStyle w:val="E4C760EEB2A54426877C76C83CC857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0CB"/>
    <w:rPr>
      <w:noProof w:val="0"/>
      <w:color w:val="808080"/>
    </w:rPr>
  </w:style>
  <w:style w:type="paragraph" w:customStyle="1" w:styleId="F2269300D1F64205973AC3948B7815D0">
    <w:name w:val="F2269300D1F64205973AC3948B7815D0"/>
    <w:rsid w:val="00CF00CB"/>
  </w:style>
  <w:style w:type="paragraph" w:customStyle="1" w:styleId="ED7A74F966EA44DEB2EBE043FAA27B8C">
    <w:name w:val="ED7A74F966EA44DEB2EBE043FAA27B8C"/>
    <w:rsid w:val="00CF00CB"/>
  </w:style>
  <w:style w:type="paragraph" w:customStyle="1" w:styleId="5C785BF173DB40EC8730800803D5F2F51">
    <w:name w:val="5C785BF173DB40EC8730800803D5F2F51"/>
    <w:rsid w:val="00CF00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2C328529D441228E8023399E116CB31">
    <w:name w:val="AC2C328529D441228E8023399E116CB31"/>
    <w:rsid w:val="00CF00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C760EEB2A54426877C76C83CC85712">
    <w:name w:val="E4C760EEB2A54426877C76C83CC85712"/>
    <w:rsid w:val="00CF00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2023-09-13T00:00:00</HeaderDate>
    <Office/>
    <Dnr>LI2023/03104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212f70d1-0cd0-4e84-aa2d-7cf02cb6b5c8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886C-714B-4DBC-8E5F-5519181F906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4C5142-E1AD-4ECC-A57C-0EE864D48DE0}"/>
</file>

<file path=customXml/itemProps3.xml><?xml version="1.0" encoding="utf-8"?>
<ds:datastoreItem xmlns:ds="http://schemas.openxmlformats.org/officeDocument/2006/customXml" ds:itemID="{20FEB1BA-9684-4292-80A3-A2191359B3DC}">
  <ds:schemaRefs/>
</ds:datastoreItem>
</file>

<file path=customXml/itemProps4.xml><?xml version="1.0" encoding="utf-8"?>
<ds:datastoreItem xmlns:ds="http://schemas.openxmlformats.org/officeDocument/2006/customXml" ds:itemID="{B13C4248-3988-45E6-8673-DAF09A81803D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2022_23_964 av Daniel Bäckström C_ Insatser för regndrabbade lantbrukare norr och söder om Mälaren.slutligt.docx</dc:title>
  <cp:revision>2</cp:revision>
  <dcterms:created xsi:type="dcterms:W3CDTF">2023-09-13T09:54:00Z</dcterms:created>
  <dcterms:modified xsi:type="dcterms:W3CDTF">2023-09-13T09:54:00Z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