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E5EF7" w:rsidP="00DA0661">
      <w:pPr>
        <w:pStyle w:val="Title"/>
      </w:pPr>
      <w:bookmarkStart w:id="0" w:name="Start"/>
      <w:bookmarkEnd w:id="0"/>
      <w:r>
        <w:t>Svar på fråga 20</w:t>
      </w:r>
      <w:r w:rsidR="00A920C8">
        <w:t>21</w:t>
      </w:r>
      <w:r>
        <w:t>/</w:t>
      </w:r>
      <w:r w:rsidR="00A920C8">
        <w:t>22</w:t>
      </w:r>
      <w:r>
        <w:t>:</w:t>
      </w:r>
      <w:r w:rsidR="00A920C8">
        <w:t>1668</w:t>
      </w:r>
      <w:r>
        <w:t xml:space="preserve"> av Jörgen Grubb (SD)</w:t>
      </w:r>
      <w:r>
        <w:br/>
      </w:r>
      <w:r w:rsidRPr="00822BFE" w:rsidR="00822BFE">
        <w:t>Kriminellt belastade lärare</w:t>
      </w:r>
    </w:p>
    <w:p w:rsidR="00822BFE" w:rsidP="002749F7">
      <w:pPr>
        <w:pStyle w:val="BodyText"/>
      </w:pPr>
      <w:r>
        <w:t xml:space="preserve">Jörgen Grubb har frågat mig vad jag avser göra </w:t>
      </w:r>
      <w:r w:rsidRPr="00822BFE">
        <w:t>för att lärare som har begått grova brott, eller kopplas till islamistisk extremism, ska bli av med sin lärarlegitimation</w:t>
      </w:r>
      <w:r>
        <w:t>.</w:t>
      </w:r>
    </w:p>
    <w:p w:rsidR="003A76C5" w:rsidP="00A70EC1">
      <w:pPr>
        <w:pStyle w:val="BodyTextIndent"/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Jag vill inleda med att understryka att a</w:t>
      </w:r>
      <w:r w:rsidRPr="00706A72" w:rsidR="00822BFE">
        <w:rPr>
          <w:sz w:val="24"/>
          <w:szCs w:val="24"/>
          <w:shd w:val="clear" w:color="auto" w:fill="FFFFFF"/>
        </w:rPr>
        <w:t>lla barn och elever i Sverige ska kunna känna sig trygga i skolan</w:t>
      </w:r>
      <w:r>
        <w:rPr>
          <w:sz w:val="24"/>
          <w:szCs w:val="24"/>
          <w:shd w:val="clear" w:color="auto" w:fill="FFFFFF"/>
        </w:rPr>
        <w:t xml:space="preserve"> </w:t>
      </w:r>
      <w:r>
        <w:t>och möt</w:t>
      </w:r>
      <w:r>
        <w:t>a</w:t>
      </w:r>
      <w:r>
        <w:t>s av lämpliga vuxna.</w:t>
      </w:r>
      <w:r w:rsidRPr="00706A72" w:rsidR="00822BFE">
        <w:rPr>
          <w:sz w:val="24"/>
          <w:szCs w:val="24"/>
          <w:shd w:val="clear" w:color="auto" w:fill="FFFFFF"/>
        </w:rPr>
        <w:t xml:space="preserve"> </w:t>
      </w:r>
      <w:r w:rsidR="00585C58">
        <w:rPr>
          <w:sz w:val="24"/>
          <w:szCs w:val="24"/>
          <w:shd w:val="clear" w:color="auto" w:fill="FFFFFF"/>
        </w:rPr>
        <w:t>Barn</w:t>
      </w:r>
      <w:r w:rsidR="004A4A15">
        <w:rPr>
          <w:sz w:val="24"/>
          <w:szCs w:val="24"/>
          <w:shd w:val="clear" w:color="auto" w:fill="FFFFFF"/>
        </w:rPr>
        <w:t xml:space="preserve"> och </w:t>
      </w:r>
      <w:r w:rsidR="00585C58">
        <w:rPr>
          <w:sz w:val="24"/>
          <w:szCs w:val="24"/>
          <w:shd w:val="clear" w:color="auto" w:fill="FFFFFF"/>
        </w:rPr>
        <w:t>elever</w:t>
      </w:r>
      <w:r w:rsidRPr="00706A72" w:rsidR="00822BFE">
        <w:rPr>
          <w:sz w:val="24"/>
          <w:szCs w:val="24"/>
          <w:shd w:val="clear" w:color="auto" w:fill="FFFFFF"/>
        </w:rPr>
        <w:t xml:space="preserve"> </w:t>
      </w:r>
      <w:r w:rsidR="004A4A15">
        <w:rPr>
          <w:sz w:val="24"/>
          <w:szCs w:val="24"/>
          <w:shd w:val="clear" w:color="auto" w:fill="FFFFFF"/>
        </w:rPr>
        <w:t>ska</w:t>
      </w:r>
      <w:r w:rsidRPr="00706A72" w:rsidR="00822BFE">
        <w:rPr>
          <w:sz w:val="24"/>
          <w:szCs w:val="24"/>
          <w:shd w:val="clear" w:color="auto" w:fill="FFFFFF"/>
        </w:rPr>
        <w:t xml:space="preserve"> inte utsätt</w:t>
      </w:r>
      <w:r w:rsidR="004A4A15">
        <w:rPr>
          <w:sz w:val="24"/>
          <w:szCs w:val="24"/>
          <w:shd w:val="clear" w:color="auto" w:fill="FFFFFF"/>
        </w:rPr>
        <w:t>a</w:t>
      </w:r>
      <w:r w:rsidRPr="00706A72" w:rsidR="00822BFE">
        <w:rPr>
          <w:sz w:val="24"/>
          <w:szCs w:val="24"/>
          <w:shd w:val="clear" w:color="auto" w:fill="FFFFFF"/>
        </w:rPr>
        <w:t>s för kränkande behandling</w:t>
      </w:r>
      <w:r w:rsidR="004A4A15">
        <w:rPr>
          <w:sz w:val="24"/>
          <w:szCs w:val="24"/>
          <w:shd w:val="clear" w:color="auto" w:fill="FFFFFF"/>
        </w:rPr>
        <w:t xml:space="preserve">, </w:t>
      </w:r>
      <w:r w:rsidRPr="00706A72" w:rsidR="00822BFE">
        <w:rPr>
          <w:sz w:val="24"/>
          <w:szCs w:val="24"/>
          <w:shd w:val="clear" w:color="auto" w:fill="FFFFFF"/>
        </w:rPr>
        <w:t>olika former av brott</w:t>
      </w:r>
      <w:r>
        <w:rPr>
          <w:sz w:val="24"/>
          <w:szCs w:val="24"/>
          <w:shd w:val="clear" w:color="auto" w:fill="FFFFFF"/>
        </w:rPr>
        <w:t xml:space="preserve"> eller extremism</w:t>
      </w:r>
      <w:r w:rsidRPr="00706A72" w:rsidR="00822BFE">
        <w:rPr>
          <w:sz w:val="24"/>
          <w:szCs w:val="24"/>
          <w:shd w:val="clear" w:color="auto" w:fill="FFFFFF"/>
        </w:rPr>
        <w:t>.</w:t>
      </w:r>
      <w:r w:rsidR="00822BFE">
        <w:rPr>
          <w:sz w:val="24"/>
          <w:szCs w:val="24"/>
          <w:shd w:val="clear" w:color="auto" w:fill="FFFFFF"/>
        </w:rPr>
        <w:t xml:space="preserve"> </w:t>
      </w:r>
    </w:p>
    <w:p w:rsidR="00822BFE" w:rsidRPr="00706A72" w:rsidP="00A70EC1">
      <w:pPr>
        <w:pStyle w:val="BodyTextIndent"/>
        <w:ind w:firstLine="0"/>
        <w:rPr>
          <w:color w:val="000000"/>
          <w:sz w:val="24"/>
          <w:szCs w:val="24"/>
          <w:shd w:val="clear" w:color="auto" w:fill="FFFFFF"/>
        </w:rPr>
      </w:pPr>
      <w:r>
        <w:t xml:space="preserve">I skollagen </w:t>
      </w:r>
      <w:r w:rsidR="00585C58">
        <w:t xml:space="preserve">(2010:800) </w:t>
      </w:r>
      <w:r>
        <w:t xml:space="preserve">finns bestämmelser om obligatorisk </w:t>
      </w:r>
      <w:r w:rsidRPr="00B0099A">
        <w:t>register</w:t>
      </w:r>
      <w:r>
        <w:softHyphen/>
      </w:r>
      <w:r w:rsidRPr="00B0099A">
        <w:t>kontroll av personer som erbjuds anställning</w:t>
      </w:r>
      <w:r>
        <w:t>,</w:t>
      </w:r>
      <w:r w:rsidRPr="00B0099A">
        <w:t xml:space="preserve"> tilldelas arbete </w:t>
      </w:r>
      <w:r>
        <w:t xml:space="preserve">eller på annat sätt är verksamma </w:t>
      </w:r>
      <w:r w:rsidRPr="00B0099A">
        <w:t xml:space="preserve">i vissa </w:t>
      </w:r>
      <w:r>
        <w:t xml:space="preserve">delar av skolväsendet </w:t>
      </w:r>
      <w:r w:rsidRPr="00555CCB">
        <w:t>(2 kap. 31–33 §§)</w:t>
      </w:r>
      <w:r>
        <w:t>.</w:t>
      </w:r>
      <w:r w:rsidRPr="00880A9C">
        <w:t xml:space="preserve"> Inför anställningar ska skolorna enligt lag begära att få se </w:t>
      </w:r>
      <w:r w:rsidR="00585C58">
        <w:t xml:space="preserve">utdrag ur </w:t>
      </w:r>
      <w:r w:rsidRPr="00880A9C">
        <w:t>belastningsregist</w:t>
      </w:r>
      <w:r w:rsidR="00585C58">
        <w:t>ret</w:t>
      </w:r>
      <w:r w:rsidRPr="00880A9C">
        <w:t>. Den som erbjuds en anställning inom skolväsende</w:t>
      </w:r>
      <w:r w:rsidR="004A4A15">
        <w:t>t</w:t>
      </w:r>
      <w:r w:rsidRPr="00880A9C">
        <w:t xml:space="preserve"> ska visa upp ett utdrag ur belastningsregistret som ska vara högst ett år gammalt. </w:t>
      </w:r>
      <w:r w:rsidR="00250CBE">
        <w:t xml:space="preserve">Den som inte visar upp ett sådant registerutdrag får inte anställas. </w:t>
      </w:r>
      <w:r w:rsidR="0055120B">
        <w:t>D</w:t>
      </w:r>
      <w:r w:rsidR="00250CBE">
        <w:t xml:space="preserve">en 1 juli 2021 </w:t>
      </w:r>
      <w:r w:rsidR="00F171E4">
        <w:t xml:space="preserve">utvidgades registerkontrollen så att den omfattar </w:t>
      </w:r>
      <w:r w:rsidR="0055120B">
        <w:t>även</w:t>
      </w:r>
      <w:r w:rsidR="00F171E4">
        <w:t xml:space="preserve"> gymnasieskolan och gymnasiesärskolan. </w:t>
      </w:r>
      <w:r w:rsidR="00F171E4">
        <w:rPr>
          <w:color w:val="000000"/>
          <w:sz w:val="24"/>
          <w:szCs w:val="24"/>
          <w:shd w:val="clear" w:color="auto" w:fill="FFFFFF"/>
        </w:rPr>
        <w:t xml:space="preserve">Utökningen stärker skyddet för alla elever. </w:t>
      </w:r>
    </w:p>
    <w:p w:rsidR="00822BFE" w:rsidP="00880A9C">
      <w:pPr>
        <w:rPr>
          <w:color w:val="262626"/>
          <w:sz w:val="24"/>
          <w:szCs w:val="24"/>
          <w:shd w:val="clear" w:color="auto" w:fill="FFFFFF"/>
        </w:rPr>
      </w:pPr>
      <w:r>
        <w:rPr>
          <w:color w:val="262626"/>
          <w:sz w:val="24"/>
          <w:szCs w:val="24"/>
          <w:shd w:val="clear" w:color="auto" w:fill="FFFFFF"/>
        </w:rPr>
        <w:t xml:space="preserve">Förutom det ansvar som åligger rektorer och huvudmän vid anställning har </w:t>
      </w:r>
      <w:r w:rsidR="0014250B">
        <w:rPr>
          <w:color w:val="262626"/>
          <w:sz w:val="24"/>
          <w:szCs w:val="24"/>
          <w:shd w:val="clear" w:color="auto" w:fill="FFFFFF"/>
        </w:rPr>
        <w:t>Statens s</w:t>
      </w:r>
      <w:r>
        <w:rPr>
          <w:color w:val="262626"/>
          <w:sz w:val="24"/>
          <w:szCs w:val="24"/>
          <w:shd w:val="clear" w:color="auto" w:fill="FFFFFF"/>
        </w:rPr>
        <w:t>kolinspektion i uppdrag att ta</w:t>
      </w:r>
      <w:r w:rsidRPr="00A920C8">
        <w:rPr>
          <w:color w:val="262626"/>
          <w:sz w:val="24"/>
          <w:szCs w:val="24"/>
          <w:shd w:val="clear" w:color="auto" w:fill="FFFFFF"/>
        </w:rPr>
        <w:t xml:space="preserve"> emot anmälningar om lärare som befaras missköta sitt uppdrag</w:t>
      </w:r>
      <w:r w:rsidR="002503D4">
        <w:rPr>
          <w:color w:val="262626"/>
          <w:sz w:val="24"/>
          <w:szCs w:val="24"/>
          <w:shd w:val="clear" w:color="auto" w:fill="FFFFFF"/>
        </w:rPr>
        <w:t>. D</w:t>
      </w:r>
      <w:r w:rsidRPr="00A920C8">
        <w:rPr>
          <w:color w:val="262626"/>
          <w:sz w:val="24"/>
          <w:szCs w:val="24"/>
          <w:shd w:val="clear" w:color="auto" w:fill="FFFFFF"/>
        </w:rPr>
        <w:t>omstolarna</w:t>
      </w:r>
      <w:r w:rsidR="009D54C7">
        <w:rPr>
          <w:color w:val="262626"/>
          <w:sz w:val="24"/>
          <w:szCs w:val="24"/>
          <w:shd w:val="clear" w:color="auto" w:fill="FFFFFF"/>
        </w:rPr>
        <w:t xml:space="preserve"> har</w:t>
      </w:r>
      <w:r w:rsidRPr="00A920C8">
        <w:rPr>
          <w:color w:val="262626"/>
          <w:sz w:val="24"/>
          <w:szCs w:val="24"/>
          <w:shd w:val="clear" w:color="auto" w:fill="FFFFFF"/>
        </w:rPr>
        <w:t xml:space="preserve"> en skyldighet att rapportera till Skolinspektionen om fällande domar för allvarlig brottslighet som legitimerade lärare begått.</w:t>
      </w:r>
      <w:r w:rsidR="00880A9C">
        <w:rPr>
          <w:color w:val="262626"/>
          <w:sz w:val="24"/>
          <w:szCs w:val="24"/>
          <w:shd w:val="clear" w:color="auto" w:fill="FFFFFF"/>
        </w:rPr>
        <w:t xml:space="preserve"> </w:t>
      </w:r>
      <w:r w:rsidRPr="0036215B">
        <w:rPr>
          <w:color w:val="262626"/>
          <w:sz w:val="24"/>
          <w:szCs w:val="24"/>
          <w:shd w:val="clear" w:color="auto" w:fill="FFFFFF"/>
        </w:rPr>
        <w:t>Skolinspektionens ansvar</w:t>
      </w:r>
      <w:r w:rsidR="002503D4">
        <w:rPr>
          <w:color w:val="262626"/>
          <w:sz w:val="24"/>
          <w:szCs w:val="24"/>
          <w:shd w:val="clear" w:color="auto" w:fill="FFFFFF"/>
        </w:rPr>
        <w:t>ar därefter för att bedöma och</w:t>
      </w:r>
      <w:r w:rsidR="00842EFF">
        <w:rPr>
          <w:color w:val="262626"/>
          <w:sz w:val="24"/>
          <w:szCs w:val="24"/>
          <w:shd w:val="clear" w:color="auto" w:fill="FFFFFF"/>
        </w:rPr>
        <w:t xml:space="preserve"> </w:t>
      </w:r>
      <w:r w:rsidR="002503D4">
        <w:rPr>
          <w:color w:val="262626"/>
          <w:sz w:val="24"/>
          <w:szCs w:val="24"/>
          <w:shd w:val="clear" w:color="auto" w:fill="FFFFFF"/>
        </w:rPr>
        <w:t>anmäla</w:t>
      </w:r>
      <w:r w:rsidRPr="0036215B">
        <w:rPr>
          <w:color w:val="262626"/>
          <w:sz w:val="24"/>
          <w:szCs w:val="24"/>
          <w:shd w:val="clear" w:color="auto" w:fill="FFFFFF"/>
        </w:rPr>
        <w:t xml:space="preserve"> ärenden till Lärarnas ansvarsnämnd</w:t>
      </w:r>
      <w:r>
        <w:rPr>
          <w:color w:val="262626"/>
          <w:sz w:val="24"/>
          <w:szCs w:val="24"/>
          <w:shd w:val="clear" w:color="auto" w:fill="FFFFFF"/>
        </w:rPr>
        <w:t>,</w:t>
      </w:r>
      <w:r w:rsidRPr="0036215B">
        <w:rPr>
          <w:color w:val="262626"/>
          <w:sz w:val="24"/>
          <w:szCs w:val="24"/>
          <w:shd w:val="clear" w:color="auto" w:fill="FFFFFF"/>
        </w:rPr>
        <w:t xml:space="preserve"> </w:t>
      </w:r>
      <w:r>
        <w:rPr>
          <w:color w:val="262626"/>
          <w:sz w:val="24"/>
          <w:szCs w:val="24"/>
          <w:shd w:val="clear" w:color="auto" w:fill="FFFFFF"/>
        </w:rPr>
        <w:t>vilka</w:t>
      </w:r>
      <w:r w:rsidRPr="0036215B">
        <w:rPr>
          <w:color w:val="262626"/>
          <w:sz w:val="24"/>
          <w:szCs w:val="24"/>
          <w:shd w:val="clear" w:color="auto" w:fill="FFFFFF"/>
        </w:rPr>
        <w:t xml:space="preserve"> </w:t>
      </w:r>
      <w:r w:rsidRPr="0036215B">
        <w:rPr>
          <w:color w:val="262626"/>
          <w:sz w:val="24"/>
          <w:szCs w:val="24"/>
          <w:shd w:val="clear" w:color="auto" w:fill="FFFFFF"/>
        </w:rPr>
        <w:t>kan fatta beslut om varning eller indragen lärarlegitimation. </w:t>
      </w:r>
    </w:p>
    <w:p w:rsidR="00F171E4" w:rsidRPr="0036215B" w:rsidP="00F171E4">
      <w:pPr>
        <w:rPr>
          <w:color w:val="262626"/>
          <w:sz w:val="24"/>
          <w:szCs w:val="24"/>
          <w:shd w:val="clear" w:color="auto" w:fill="FFFFFF"/>
        </w:rPr>
      </w:pPr>
      <w:r>
        <w:rPr>
          <w:color w:val="262626"/>
          <w:sz w:val="24"/>
          <w:szCs w:val="24"/>
          <w:shd w:val="clear" w:color="auto" w:fill="FFFFFF"/>
        </w:rPr>
        <w:t xml:space="preserve">Utöver det regelverk som finns för att </w:t>
      </w:r>
      <w:r w:rsidRPr="00706A72">
        <w:rPr>
          <w:sz w:val="24"/>
          <w:szCs w:val="24"/>
          <w:shd w:val="clear" w:color="auto" w:fill="FFFFFF"/>
        </w:rPr>
        <w:t>säkerställa att de</w:t>
      </w:r>
      <w:r>
        <w:rPr>
          <w:sz w:val="24"/>
          <w:szCs w:val="24"/>
          <w:shd w:val="clear" w:color="auto" w:fill="FFFFFF"/>
        </w:rPr>
        <w:t>n personal</w:t>
      </w:r>
      <w:r w:rsidRPr="00706A72">
        <w:rPr>
          <w:sz w:val="24"/>
          <w:szCs w:val="24"/>
          <w:shd w:val="clear" w:color="auto" w:fill="FFFFFF"/>
        </w:rPr>
        <w:t xml:space="preserve"> som </w:t>
      </w:r>
      <w:r>
        <w:rPr>
          <w:sz w:val="24"/>
          <w:szCs w:val="24"/>
          <w:shd w:val="clear" w:color="auto" w:fill="FFFFFF"/>
        </w:rPr>
        <w:t>anställs</w:t>
      </w:r>
      <w:r w:rsidRPr="00706A72">
        <w:rPr>
          <w:sz w:val="24"/>
          <w:szCs w:val="24"/>
          <w:shd w:val="clear" w:color="auto" w:fill="FFFFFF"/>
        </w:rPr>
        <w:t xml:space="preserve"> i skolan är lämpliga</w:t>
      </w:r>
      <w:r>
        <w:rPr>
          <w:sz w:val="24"/>
          <w:szCs w:val="24"/>
          <w:shd w:val="clear" w:color="auto" w:fill="FFFFFF"/>
        </w:rPr>
        <w:t xml:space="preserve"> är det viktigt att även de som vill</w:t>
      </w:r>
      <w:r w:rsidRPr="00447F85">
        <w:rPr>
          <w:sz w:val="24"/>
          <w:szCs w:val="24"/>
          <w:shd w:val="clear" w:color="auto" w:fill="FFFFFF"/>
        </w:rPr>
        <w:t xml:space="preserve"> driva verksamhet inom skolväsendet </w:t>
      </w:r>
      <w:r>
        <w:rPr>
          <w:sz w:val="24"/>
          <w:szCs w:val="24"/>
          <w:shd w:val="clear" w:color="auto" w:fill="FFFFFF"/>
        </w:rPr>
        <w:t>är</w:t>
      </w:r>
      <w:r w:rsidRPr="00447F85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lämpliga</w:t>
      </w:r>
      <w:r w:rsidRPr="001231E3">
        <w:rPr>
          <w:color w:val="262626"/>
          <w:sz w:val="24"/>
          <w:szCs w:val="24"/>
          <w:shd w:val="clear" w:color="auto" w:fill="FFFFFF"/>
        </w:rPr>
        <w:t>.</w:t>
      </w:r>
      <w:r>
        <w:rPr>
          <w:color w:val="262626"/>
          <w:sz w:val="24"/>
          <w:szCs w:val="24"/>
          <w:shd w:val="clear" w:color="auto" w:fill="FFFFFF"/>
        </w:rPr>
        <w:t xml:space="preserve"> </w:t>
      </w:r>
      <w:r>
        <w:t>Den 1 januari 2019 infördes bestämmelser i skollagen om lämplighetsprövning för ägar- och ledningskretsen för enskilda huvudmän.</w:t>
      </w:r>
      <w:r>
        <w:rPr>
          <w:color w:val="262626"/>
          <w:sz w:val="24"/>
          <w:szCs w:val="24"/>
          <w:shd w:val="clear" w:color="auto" w:fill="FFFFFF"/>
        </w:rPr>
        <w:t xml:space="preserve"> I</w:t>
      </w:r>
      <w:r w:rsidRPr="00C31306">
        <w:t xml:space="preserve"> mars 2022 </w:t>
      </w:r>
      <w:r>
        <w:t xml:space="preserve">beslutade regeringen </w:t>
      </w:r>
      <w:r>
        <w:rPr>
          <w:color w:val="262626"/>
          <w:sz w:val="24"/>
          <w:szCs w:val="24"/>
          <w:shd w:val="clear" w:color="auto" w:fill="FFFFFF"/>
        </w:rPr>
        <w:t>propositionen T</w:t>
      </w:r>
      <w:r w:rsidRPr="00880A9C">
        <w:rPr>
          <w:color w:val="262626"/>
          <w:sz w:val="24"/>
          <w:szCs w:val="24"/>
          <w:shd w:val="clear" w:color="auto" w:fill="FFFFFF"/>
        </w:rPr>
        <w:t>ydligare krav på fristående förskolor, skolor och fritidshem med konfessionell inriktning</w:t>
      </w:r>
      <w:r>
        <w:rPr>
          <w:color w:val="262626"/>
          <w:sz w:val="24"/>
          <w:szCs w:val="24"/>
          <w:shd w:val="clear" w:color="auto" w:fill="FFFFFF"/>
        </w:rPr>
        <w:t xml:space="preserve"> (p</w:t>
      </w:r>
      <w:r w:rsidRPr="00880A9C">
        <w:rPr>
          <w:color w:val="262626"/>
          <w:sz w:val="24"/>
          <w:szCs w:val="24"/>
          <w:shd w:val="clear" w:color="auto" w:fill="FFFFFF"/>
        </w:rPr>
        <w:t>rop</w:t>
      </w:r>
      <w:r>
        <w:rPr>
          <w:color w:val="262626"/>
          <w:sz w:val="24"/>
          <w:szCs w:val="24"/>
          <w:shd w:val="clear" w:color="auto" w:fill="FFFFFF"/>
        </w:rPr>
        <w:t>. </w:t>
      </w:r>
      <w:r w:rsidRPr="00880A9C">
        <w:rPr>
          <w:color w:val="262626"/>
          <w:sz w:val="24"/>
          <w:szCs w:val="24"/>
          <w:shd w:val="clear" w:color="auto" w:fill="FFFFFF"/>
        </w:rPr>
        <w:t>2021/22:157</w:t>
      </w:r>
      <w:r>
        <w:rPr>
          <w:color w:val="262626"/>
          <w:sz w:val="24"/>
          <w:szCs w:val="24"/>
          <w:shd w:val="clear" w:color="auto" w:fill="FFFFFF"/>
        </w:rPr>
        <w:t>) med förslag om att utöka l</w:t>
      </w:r>
      <w:r w:rsidRPr="001231E3">
        <w:rPr>
          <w:color w:val="262626"/>
          <w:sz w:val="24"/>
          <w:szCs w:val="24"/>
          <w:shd w:val="clear" w:color="auto" w:fill="FFFFFF"/>
        </w:rPr>
        <w:t xml:space="preserve">ämplighetsprövningen med demokrativillkor. </w:t>
      </w:r>
      <w:r>
        <w:rPr>
          <w:color w:val="262626"/>
          <w:sz w:val="24"/>
          <w:szCs w:val="24"/>
          <w:shd w:val="clear" w:color="auto" w:fill="FFFFFF"/>
        </w:rPr>
        <w:t xml:space="preserve">Detta syftar bl.a. till att </w:t>
      </w:r>
      <w:r w:rsidRPr="001231E3">
        <w:rPr>
          <w:color w:val="262626"/>
          <w:sz w:val="24"/>
          <w:szCs w:val="24"/>
          <w:shd w:val="clear" w:color="auto" w:fill="FFFFFF"/>
        </w:rPr>
        <w:t xml:space="preserve">företrädare med antidemokratisk agenda inte </w:t>
      </w:r>
      <w:r>
        <w:rPr>
          <w:color w:val="262626"/>
          <w:sz w:val="24"/>
          <w:szCs w:val="24"/>
          <w:shd w:val="clear" w:color="auto" w:fill="FFFFFF"/>
        </w:rPr>
        <w:t xml:space="preserve">ska </w:t>
      </w:r>
      <w:r w:rsidRPr="001231E3">
        <w:rPr>
          <w:color w:val="262626"/>
          <w:sz w:val="24"/>
          <w:szCs w:val="24"/>
          <w:shd w:val="clear" w:color="auto" w:fill="FFFFFF"/>
        </w:rPr>
        <w:t xml:space="preserve">tillåts </w:t>
      </w:r>
      <w:r>
        <w:rPr>
          <w:color w:val="262626"/>
          <w:sz w:val="24"/>
          <w:szCs w:val="24"/>
          <w:shd w:val="clear" w:color="auto" w:fill="FFFFFF"/>
        </w:rPr>
        <w:t xml:space="preserve">att </w:t>
      </w:r>
      <w:r w:rsidRPr="001231E3">
        <w:rPr>
          <w:color w:val="262626"/>
          <w:sz w:val="24"/>
          <w:szCs w:val="24"/>
          <w:shd w:val="clear" w:color="auto" w:fill="FFFFFF"/>
        </w:rPr>
        <w:t>starta verksamheter</w:t>
      </w:r>
      <w:r>
        <w:rPr>
          <w:color w:val="262626"/>
          <w:sz w:val="24"/>
          <w:szCs w:val="24"/>
          <w:shd w:val="clear" w:color="auto" w:fill="FFFFFF"/>
        </w:rPr>
        <w:t>. Vidare föreslås att S</w:t>
      </w:r>
      <w:r w:rsidRPr="001231E3">
        <w:rPr>
          <w:color w:val="262626"/>
          <w:sz w:val="24"/>
          <w:szCs w:val="24"/>
          <w:shd w:val="clear" w:color="auto" w:fill="FFFFFF"/>
        </w:rPr>
        <w:t>kolinspektion</w:t>
      </w:r>
      <w:r>
        <w:rPr>
          <w:color w:val="262626"/>
          <w:sz w:val="24"/>
          <w:szCs w:val="24"/>
          <w:shd w:val="clear" w:color="auto" w:fill="FFFFFF"/>
        </w:rPr>
        <w:t>en</w:t>
      </w:r>
      <w:r w:rsidRPr="001231E3">
        <w:rPr>
          <w:color w:val="262626"/>
          <w:sz w:val="24"/>
          <w:szCs w:val="24"/>
          <w:shd w:val="clear" w:color="auto" w:fill="FFFFFF"/>
        </w:rPr>
        <w:t xml:space="preserve"> vid ägar- och ledningsprövningen</w:t>
      </w:r>
      <w:r>
        <w:rPr>
          <w:color w:val="262626"/>
          <w:sz w:val="24"/>
          <w:szCs w:val="24"/>
          <w:shd w:val="clear" w:color="auto" w:fill="FFFFFF"/>
        </w:rPr>
        <w:t xml:space="preserve"> ska ges </w:t>
      </w:r>
      <w:r w:rsidRPr="001231E3">
        <w:rPr>
          <w:color w:val="262626"/>
          <w:sz w:val="24"/>
          <w:szCs w:val="24"/>
          <w:shd w:val="clear" w:color="auto" w:fill="FFFFFF"/>
        </w:rPr>
        <w:t>rätt att begära ut fler uppgifter från belastningsregistret</w:t>
      </w:r>
      <w:r>
        <w:rPr>
          <w:color w:val="262626"/>
          <w:sz w:val="24"/>
          <w:szCs w:val="24"/>
          <w:shd w:val="clear" w:color="auto" w:fill="FFFFFF"/>
        </w:rPr>
        <w:t xml:space="preserve"> jämfört med i dag</w:t>
      </w:r>
      <w:r w:rsidRPr="001231E3">
        <w:rPr>
          <w:color w:val="262626"/>
          <w:sz w:val="24"/>
          <w:szCs w:val="24"/>
          <w:shd w:val="clear" w:color="auto" w:fill="FFFFFF"/>
        </w:rPr>
        <w:t>.</w:t>
      </w:r>
      <w:r w:rsidRPr="009C4747">
        <w:rPr>
          <w:color w:val="262626"/>
          <w:sz w:val="24"/>
          <w:szCs w:val="24"/>
          <w:shd w:val="clear" w:color="auto" w:fill="FFFFFF"/>
        </w:rPr>
        <w:t xml:space="preserve"> </w:t>
      </w:r>
      <w:r>
        <w:rPr>
          <w:color w:val="262626"/>
          <w:sz w:val="24"/>
          <w:szCs w:val="24"/>
          <w:shd w:val="clear" w:color="auto" w:fill="FFFFFF"/>
        </w:rPr>
        <w:t xml:space="preserve">De nya bestämmelserna föreslås gälla från och med den 2 januari 2023. </w:t>
      </w:r>
    </w:p>
    <w:p w:rsidR="0064150F" w:rsidP="00822BFE">
      <w:pPr>
        <w:rPr>
          <w:color w:val="262626"/>
          <w:sz w:val="24"/>
          <w:szCs w:val="24"/>
          <w:shd w:val="clear" w:color="auto" w:fill="FFFFFF"/>
        </w:rPr>
      </w:pPr>
      <w:r>
        <w:rPr>
          <w:color w:val="262626"/>
          <w:sz w:val="24"/>
          <w:szCs w:val="24"/>
          <w:shd w:val="clear" w:color="auto" w:fill="FFFFFF"/>
        </w:rPr>
        <w:t>Regeringen har vidtagit ett flertal åtgärder för att oseriösa och olämpliga personer och aktörer inte ska arbeta eller bedriva verksamhet inom skolväsendet. Alla elever</w:t>
      </w:r>
      <w:r w:rsidR="004A4A15">
        <w:rPr>
          <w:color w:val="262626"/>
          <w:sz w:val="24"/>
          <w:szCs w:val="24"/>
          <w:shd w:val="clear" w:color="auto" w:fill="FFFFFF"/>
        </w:rPr>
        <w:t xml:space="preserve"> har rätt till</w:t>
      </w:r>
      <w:r>
        <w:rPr>
          <w:color w:val="262626"/>
          <w:sz w:val="24"/>
          <w:szCs w:val="24"/>
          <w:shd w:val="clear" w:color="auto" w:fill="FFFFFF"/>
        </w:rPr>
        <w:t xml:space="preserve"> en god utbildning i en trygg miljö.</w:t>
      </w:r>
    </w:p>
    <w:p w:rsidR="00822BFE" w:rsidP="002749F7">
      <w:pPr>
        <w:pStyle w:val="BodyText"/>
      </w:pPr>
    </w:p>
    <w:p w:rsidR="00822BF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FB49A5E6198402DBCCCE3D97BFBA921"/>
          </w:placeholder>
          <w:dataBinding w:xpath="/ns0:DocumentInfo[1]/ns0:BaseInfo[1]/ns0:HeaderDate[1]" w:storeItemID="{28402138-FD47-49D1-87E6-C39F392B07D5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0A9C">
            <w:t>15 juni 2022</w:t>
          </w:r>
        </w:sdtContent>
      </w:sdt>
    </w:p>
    <w:p w:rsidR="00822BFE" w:rsidP="004E7A8F">
      <w:pPr>
        <w:pStyle w:val="Brdtextutanavstnd"/>
      </w:pPr>
    </w:p>
    <w:p w:rsidR="00822BFE" w:rsidP="004E7A8F">
      <w:pPr>
        <w:pStyle w:val="Brdtextutanavstnd"/>
      </w:pPr>
    </w:p>
    <w:p w:rsidR="00822BFE" w:rsidP="004E7A8F">
      <w:pPr>
        <w:pStyle w:val="Brdtextutanavstnd"/>
      </w:pPr>
    </w:p>
    <w:p w:rsidR="004E5EF7" w:rsidRPr="00DB48AB" w:rsidP="00DB48AB">
      <w:pPr>
        <w:pStyle w:val="BodyText"/>
      </w:pPr>
      <w:r>
        <w:t>Lina Axelsson Kihlblom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5E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5EF7" w:rsidRPr="007D73AB" w:rsidP="00340DE0">
          <w:pPr>
            <w:pStyle w:val="Header"/>
          </w:pPr>
        </w:p>
      </w:tc>
      <w:tc>
        <w:tcPr>
          <w:tcW w:w="1134" w:type="dxa"/>
        </w:tcPr>
        <w:p w:rsidR="004E5E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5E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5EF7" w:rsidRPr="00710A6C" w:rsidP="00EE3C0F">
          <w:pPr>
            <w:pStyle w:val="Header"/>
            <w:rPr>
              <w:b/>
            </w:rPr>
          </w:pPr>
        </w:p>
        <w:p w:rsidR="004E5EF7" w:rsidP="00EE3C0F">
          <w:pPr>
            <w:pStyle w:val="Header"/>
          </w:pPr>
        </w:p>
        <w:p w:rsidR="004E5EF7" w:rsidP="00EE3C0F">
          <w:pPr>
            <w:pStyle w:val="Header"/>
          </w:pPr>
        </w:p>
        <w:p w:rsidR="004E5E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824898BC49411E98E481911AEE2D0A"/>
            </w:placeholder>
            <w:dataBinding w:xpath="/ns0:DocumentInfo[1]/ns0:BaseInfo[1]/ns0:Dnr[1]" w:storeItemID="{28402138-FD47-49D1-87E6-C39F392B07D5}" w:prefixMappings="xmlns:ns0='http://lp/documentinfo/RK' "/>
            <w:text/>
          </w:sdtPr>
          <w:sdtContent>
            <w:p w:rsidR="004E5EF7" w:rsidP="00EE3C0F">
              <w:pPr>
                <w:pStyle w:val="Header"/>
              </w:pPr>
              <w:r w:rsidRPr="0009676D">
                <w:t>U2022/02240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F06077069C42978FA20C29F5779411"/>
            </w:placeholder>
            <w:showingPlcHdr/>
            <w:dataBinding w:xpath="/ns0:DocumentInfo[1]/ns0:BaseInfo[1]/ns0:DocNumber[1]" w:storeItemID="{28402138-FD47-49D1-87E6-C39F392B07D5}" w:prefixMappings="xmlns:ns0='http://lp/documentinfo/RK' "/>
            <w:text/>
          </w:sdtPr>
          <w:sdtContent>
            <w:p w:rsidR="004E5E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5EF7" w:rsidP="00EE3C0F">
          <w:pPr>
            <w:pStyle w:val="Header"/>
          </w:pPr>
        </w:p>
      </w:tc>
      <w:tc>
        <w:tcPr>
          <w:tcW w:w="1134" w:type="dxa"/>
        </w:tcPr>
        <w:p w:rsidR="004E5EF7" w:rsidP="0094502D">
          <w:pPr>
            <w:pStyle w:val="Header"/>
          </w:pPr>
        </w:p>
        <w:p w:rsidR="004E5E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1140FE133D4DA49C843D28EE610A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22BFE" w:rsidRPr="00822BFE" w:rsidP="00340DE0">
              <w:pPr>
                <w:pStyle w:val="Header"/>
                <w:rPr>
                  <w:b/>
                </w:rPr>
              </w:pPr>
              <w:r w:rsidRPr="00822BFE">
                <w:rPr>
                  <w:b/>
                </w:rPr>
                <w:t>Utbildningsdepartementet</w:t>
              </w:r>
            </w:p>
            <w:p w:rsidR="004E5EF7" w:rsidRPr="00340DE0" w:rsidP="007F306C">
              <w:pPr>
                <w:pStyle w:val="Header"/>
              </w:pPr>
              <w:r w:rsidRPr="00822BFE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B3EA3A02A14BD7ABA4390228F1711C"/>
          </w:placeholder>
          <w:dataBinding w:xpath="/ns0:DocumentInfo[1]/ns0:BaseInfo[1]/ns0:Recipient[1]" w:storeItemID="{28402138-FD47-49D1-87E6-C39F392B07D5}" w:prefixMappings="xmlns:ns0='http://lp/documentinfo/RK' "/>
          <w:text w:multiLine="1"/>
        </w:sdtPr>
        <w:sdtContent>
          <w:tc>
            <w:tcPr>
              <w:tcW w:w="3170" w:type="dxa"/>
            </w:tcPr>
            <w:p w:rsidR="004E5E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E5E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42401C"/>
    <w:multiLevelType w:val="hybridMultilevel"/>
    <w:tmpl w:val="48D44E46"/>
    <w:lvl w:ilvl="0">
      <w:start w:val="0"/>
      <w:numFmt w:val="bullet"/>
      <w:lvlText w:val="-"/>
      <w:lvlJc w:val="left"/>
      <w:pPr>
        <w:ind w:left="644" w:hanging="360"/>
      </w:pPr>
      <w:rPr>
        <w:rFonts w:ascii="Garamond" w:hAnsi="Garamond" w:eastAsiaTheme="minorHAnsi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824898BC49411E98E481911AEE2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04B43-9B1C-43A7-884B-90832ED2FBA6}"/>
      </w:docPartPr>
      <w:docPartBody>
        <w:p w:rsidR="001F7E3F" w:rsidP="0064793B">
          <w:pPr>
            <w:pStyle w:val="1D824898BC49411E98E481911AEE2D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F06077069C42978FA20C29F5779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25C50-0AC1-41AA-A888-6C15E007B717}"/>
      </w:docPartPr>
      <w:docPartBody>
        <w:p w:rsidR="001F7E3F" w:rsidP="0064793B">
          <w:pPr>
            <w:pStyle w:val="65F06077069C42978FA20C29F57794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1140FE133D4DA49C843D28EE610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E77DC-EAC7-48A0-8ED3-10DEFF86DF25}"/>
      </w:docPartPr>
      <w:docPartBody>
        <w:p w:rsidR="001F7E3F" w:rsidP="0064793B">
          <w:pPr>
            <w:pStyle w:val="5E1140FE133D4DA49C843D28EE610A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B3EA3A02A14BD7ABA4390228F17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34CCB-A704-4075-8FD7-7D83C2C1E484}"/>
      </w:docPartPr>
      <w:docPartBody>
        <w:p w:rsidR="001F7E3F" w:rsidP="0064793B">
          <w:pPr>
            <w:pStyle w:val="25B3EA3A02A14BD7ABA4390228F171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B49A5E6198402DBCCCE3D97BFBA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A5DF7-CAE2-460D-82C5-DB9DF7BFBC3C}"/>
      </w:docPartPr>
      <w:docPartBody>
        <w:p w:rsidR="001F7E3F" w:rsidP="0064793B">
          <w:pPr>
            <w:pStyle w:val="BFB49A5E6198402DBCCCE3D97BFBA92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93B"/>
    <w:rPr>
      <w:noProof w:val="0"/>
      <w:color w:val="808080"/>
    </w:rPr>
  </w:style>
  <w:style w:type="paragraph" w:customStyle="1" w:styleId="1D824898BC49411E98E481911AEE2D0A">
    <w:name w:val="1D824898BC49411E98E481911AEE2D0A"/>
    <w:rsid w:val="0064793B"/>
  </w:style>
  <w:style w:type="paragraph" w:customStyle="1" w:styleId="25B3EA3A02A14BD7ABA4390228F1711C">
    <w:name w:val="25B3EA3A02A14BD7ABA4390228F1711C"/>
    <w:rsid w:val="0064793B"/>
  </w:style>
  <w:style w:type="paragraph" w:customStyle="1" w:styleId="65F06077069C42978FA20C29F57794111">
    <w:name w:val="65F06077069C42978FA20C29F57794111"/>
    <w:rsid w:val="006479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140FE133D4DA49C843D28EE610AD81">
    <w:name w:val="5E1140FE133D4DA49C843D28EE610AD81"/>
    <w:rsid w:val="006479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B49A5E6198402DBCCCE3D97BFBA921">
    <w:name w:val="BFB49A5E6198402DBCCCE3D97BFBA921"/>
    <w:rsid w:val="006479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2022-06-15T00:00:00</HeaderDate>
    <Office/>
    <Dnr>U2022/02240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5c69888a-8514-48da-aa13-6ee2499b66e1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D4796-7770-433C-B913-02F2536EC1A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8402138-FD47-49D1-87E6-C39F392B07D5}"/>
</file>

<file path=customXml/itemProps4.xml><?xml version="1.0" encoding="utf-8"?>
<ds:datastoreItem xmlns:ds="http://schemas.openxmlformats.org/officeDocument/2006/customXml" ds:itemID="{8FDA4D69-02CB-4FB5-817F-99754490ECBF}"/>
</file>

<file path=customXml/itemProps5.xml><?xml version="1.0" encoding="utf-8"?>
<ds:datastoreItem xmlns:ds="http://schemas.openxmlformats.org/officeDocument/2006/customXml" ds:itemID="{2BA6C599-7383-44C3-BB38-8721FC6FD7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Slutgiltig Svar på fråga 202122 1668 Kriminellt belastade lärare.docx</dc:title>
  <cp:revision>2</cp:revision>
  <dcterms:created xsi:type="dcterms:W3CDTF">2022-06-13T12:04:00Z</dcterms:created>
  <dcterms:modified xsi:type="dcterms:W3CDTF">2022-06-13T12:04:00Z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9dc77c3c-b353-41f1-8908-f3faebf7ae35</vt:lpwstr>
  </property>
</Properties>
</file>