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B12DEA030294389965D71471E499132"/>
        </w:placeholder>
        <w:text/>
      </w:sdtPr>
      <w:sdtEndPr/>
      <w:sdtContent>
        <w:p w:rsidRPr="009B062B" w:rsidR="00AF30DD" w:rsidP="00A351BF" w:rsidRDefault="00AF30DD" w14:paraId="7965CAF5" w14:textId="77777777">
          <w:pPr>
            <w:pStyle w:val="Rubrik1"/>
            <w:spacing w:after="300"/>
          </w:pPr>
          <w:r w:rsidRPr="009B062B">
            <w:t>Förslag till riksdagsbeslut</w:t>
          </w:r>
        </w:p>
      </w:sdtContent>
    </w:sdt>
    <w:sdt>
      <w:sdtPr>
        <w:alias w:val="Yrkande 1"/>
        <w:tag w:val="a28e74ab-c7e8-4f63-9fcc-4a1ed27123cb"/>
        <w:id w:val="308368967"/>
        <w:lock w:val="sdtLocked"/>
      </w:sdtPr>
      <w:sdtEndPr/>
      <w:sdtContent>
        <w:p w:rsidR="00AD5114" w:rsidRDefault="00D75C01" w14:paraId="425019C0" w14:textId="77777777">
          <w:pPr>
            <w:pStyle w:val="Frslagstext"/>
            <w:numPr>
              <w:ilvl w:val="0"/>
              <w:numId w:val="0"/>
            </w:numPr>
          </w:pPr>
          <w:r>
            <w:t>Riksdagen ställer sig bakom det som anförs i motionen om forskning på prover från beslutsoförmögna personer under vissa omständigheter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4365DF201D46AFBDDE19738785F7CF"/>
        </w:placeholder>
        <w:text/>
      </w:sdtPr>
      <w:sdtEndPr/>
      <w:sdtContent>
        <w:p w:rsidRPr="009B062B" w:rsidR="006D79C9" w:rsidP="00333E95" w:rsidRDefault="006D79C9" w14:paraId="0A2DDA13" w14:textId="77777777">
          <w:pPr>
            <w:pStyle w:val="Rubrik1"/>
          </w:pPr>
          <w:r>
            <w:t>Motivering</w:t>
          </w:r>
        </w:p>
      </w:sdtContent>
    </w:sdt>
    <w:bookmarkEnd w:displacedByCustomXml="prev" w:id="3"/>
    <w:bookmarkEnd w:displacedByCustomXml="prev" w:id="4"/>
    <w:p w:rsidR="005743EE" w:rsidP="00574EAB" w:rsidRDefault="005743EE" w14:paraId="2E1259B2" w14:textId="68191420">
      <w:pPr>
        <w:pStyle w:val="Normalutanindragellerluft"/>
      </w:pPr>
      <w:r w:rsidRPr="00574EAB">
        <w:rPr>
          <w:spacing w:val="-1"/>
        </w:rPr>
        <w:t>Den nya biobankslagen är efterlängtad. I förslaget frångår dock regeringen Andersson</w:t>
      </w:r>
      <w:r w:rsidRPr="00574EAB" w:rsidR="0053181A">
        <w:rPr>
          <w:spacing w:val="-1"/>
        </w:rPr>
        <w:t>,</w:t>
      </w:r>
      <w:r w:rsidRPr="00574EAB">
        <w:rPr>
          <w:spacing w:val="-1"/>
        </w:rPr>
        <w:t xml:space="preserve"> </w:t>
      </w:r>
      <w:r w:rsidRPr="00574EAB" w:rsidR="0053181A">
        <w:rPr>
          <w:spacing w:val="-1"/>
        </w:rPr>
        <w:t xml:space="preserve">i </w:t>
      </w:r>
      <w:r w:rsidRPr="00574EAB" w:rsidR="0053181A">
        <w:rPr>
          <w:spacing w:val="-3"/>
        </w:rPr>
        <w:t>avsnitt 8.2 (s.</w:t>
      </w:r>
      <w:r w:rsidRPr="00574EAB" w:rsidR="00D75C01">
        <w:rPr>
          <w:spacing w:val="-3"/>
        </w:rPr>
        <w:t> </w:t>
      </w:r>
      <w:r w:rsidRPr="00574EAB" w:rsidR="0053181A">
        <w:rPr>
          <w:spacing w:val="-3"/>
        </w:rPr>
        <w:t xml:space="preserve">136), </w:t>
      </w:r>
      <w:r w:rsidRPr="00574EAB">
        <w:rPr>
          <w:spacing w:val="-3"/>
        </w:rPr>
        <w:t>utredningens förslag genom att föreslå att prover från besluts</w:t>
      </w:r>
      <w:r w:rsidRPr="00574EAB" w:rsidR="002E3968">
        <w:rPr>
          <w:spacing w:val="-3"/>
        </w:rPr>
        <w:t>o</w:t>
      </w:r>
      <w:r w:rsidRPr="00574EAB">
        <w:rPr>
          <w:spacing w:val="-3"/>
        </w:rPr>
        <w:t>förmögna</w:t>
      </w:r>
      <w:r>
        <w:t xml:space="preserve"> inte ska kunna bevaras för att senare användas för forskning. En sådan ordning </w:t>
      </w:r>
      <w:r w:rsidR="0053181A">
        <w:t xml:space="preserve">skulle </w:t>
      </w:r>
      <w:r>
        <w:t>gör</w:t>
      </w:r>
      <w:r w:rsidR="0053181A">
        <w:t>a</w:t>
      </w:r>
      <w:r>
        <w:t xml:space="preserve"> det mycket svårt</w:t>
      </w:r>
      <w:r w:rsidR="0053181A">
        <w:t>,</w:t>
      </w:r>
      <w:r>
        <w:t xml:space="preserve"> i många fall omöjligt</w:t>
      </w:r>
      <w:r w:rsidR="0053181A">
        <w:t>,</w:t>
      </w:r>
      <w:r>
        <w:t xml:space="preserve"> att forska om allvarliga, ofta dödliga</w:t>
      </w:r>
      <w:r w:rsidR="00D75C01">
        <w:t>,</w:t>
      </w:r>
      <w:r>
        <w:t xml:space="preserve"> sjuk</w:t>
      </w:r>
      <w:r w:rsidR="00574EAB">
        <w:softHyphen/>
      </w:r>
      <w:r>
        <w:t>domar</w:t>
      </w:r>
      <w:r w:rsidR="00D75C01">
        <w:t xml:space="preserve"> </w:t>
      </w:r>
      <w:r>
        <w:t xml:space="preserve">som svår psykisk sjukdom </w:t>
      </w:r>
      <w:r w:rsidR="0053181A">
        <w:t xml:space="preserve">eller </w:t>
      </w:r>
      <w:r>
        <w:t xml:space="preserve">demens. För sjukdomar med förlopp </w:t>
      </w:r>
      <w:r w:rsidR="0053181A">
        <w:t xml:space="preserve">utdragna </w:t>
      </w:r>
      <w:r>
        <w:t xml:space="preserve">över decennier </w:t>
      </w:r>
      <w:r w:rsidR="0053181A">
        <w:t xml:space="preserve">skulle det </w:t>
      </w:r>
      <w:r>
        <w:t xml:space="preserve">forskningsförbud </w:t>
      </w:r>
      <w:r w:rsidR="0053181A">
        <w:t xml:space="preserve">regeringen vill införa </w:t>
      </w:r>
      <w:r>
        <w:t xml:space="preserve">de facto </w:t>
      </w:r>
      <w:r w:rsidR="0053181A">
        <w:t xml:space="preserve">kunna </w:t>
      </w:r>
      <w:r>
        <w:t xml:space="preserve">begränsa den beslutsoförmögna patientens egen framtid. </w:t>
      </w:r>
      <w:r w:rsidR="0053181A">
        <w:t>Utöver de redan sjuka drabbas givetvis</w:t>
      </w:r>
      <w:r w:rsidR="004D3793">
        <w:t xml:space="preserve"> </w:t>
      </w:r>
      <w:r w:rsidR="0053181A">
        <w:t xml:space="preserve">också </w:t>
      </w:r>
      <w:r>
        <w:t>morgondagens patienter. Regeringen Andersson skriver i propositionen att det ska ”framhållas att om ett prov från en beslutsoförmögen person samlats in med stöd av den nya biobankslagen och provgivaren sedermera återfår sin beslutsförmåga, denne naturligtvis ska ges möjlighet att ta ställning till bevarandet av provet” (s.</w:t>
      </w:r>
      <w:r w:rsidR="00D75C01">
        <w:t> </w:t>
      </w:r>
      <w:r>
        <w:t xml:space="preserve">145). Detta </w:t>
      </w:r>
      <w:r w:rsidR="0053181A">
        <w:t xml:space="preserve">vore </w:t>
      </w:r>
      <w:r>
        <w:t>dock inte möjligt om det tagna provet i</w:t>
      </w:r>
      <w:r w:rsidR="00D75C01">
        <w:t xml:space="preserve"> </w:t>
      </w:r>
      <w:r>
        <w:t xml:space="preserve">fråga omedelbart </w:t>
      </w:r>
      <w:r w:rsidR="0053181A">
        <w:t xml:space="preserve">skulle behöva </w:t>
      </w:r>
      <w:r>
        <w:t>destrueras.</w:t>
      </w:r>
    </w:p>
    <w:p w:rsidRPr="00422B9E" w:rsidR="00422B9E" w:rsidP="00574EAB" w:rsidRDefault="005743EE" w14:paraId="1C13BA1C" w14:textId="3FC14F1F">
      <w:r>
        <w:t xml:space="preserve">Liberalerna förordar </w:t>
      </w:r>
      <w:r w:rsidR="0053181A">
        <w:t xml:space="preserve">med anledning av det ovan anförda </w:t>
      </w:r>
      <w:r>
        <w:t>att en kompletterande utred</w:t>
      </w:r>
      <w:r w:rsidR="00574EAB">
        <w:softHyphen/>
      </w:r>
      <w:r>
        <w:t>ning genomförs för att hitta vägar för att</w:t>
      </w:r>
      <w:r w:rsidR="0053181A">
        <w:t>,</w:t>
      </w:r>
      <w:r>
        <w:t xml:space="preserve"> under vissa förutsättningar</w:t>
      </w:r>
      <w:r w:rsidR="0053181A">
        <w:t>,</w:t>
      </w:r>
      <w:r>
        <w:t xml:space="preserve"> möjliggöra forsk</w:t>
      </w:r>
      <w:r w:rsidR="00574EAB">
        <w:softHyphen/>
      </w:r>
      <w:r>
        <w:t xml:space="preserve">ning på prover från beslutsoförmögna personer, samtidigt som ett tillfredsställande integritetsskydd tillgodoses för dessa människor. Detta </w:t>
      </w:r>
      <w:r w:rsidR="0053181A">
        <w:t xml:space="preserve">skulle </w:t>
      </w:r>
      <w:r>
        <w:t xml:space="preserve">exempelvis </w:t>
      </w:r>
      <w:r w:rsidR="0053181A">
        <w:t xml:space="preserve">kunna </w:t>
      </w:r>
      <w:r>
        <w:t>säkras genom lagstadgade krav på särskilt strikt etikprövning. Det bör även tydliggöras när och under vilka förutsättningar prover från beslutsoförmögna över</w:t>
      </w:r>
      <w:r w:rsidR="00D75C01">
        <w:t xml:space="preserve"> </w:t>
      </w:r>
      <w:r>
        <w:t>huvud</w:t>
      </w:r>
      <w:r w:rsidR="00D75C01">
        <w:t xml:space="preserve"> </w:t>
      </w:r>
      <w:r>
        <w:t xml:space="preserve">taget ska få samlas in och sparas. </w:t>
      </w:r>
      <w:r w:rsidR="0053181A">
        <w:t>En e</w:t>
      </w:r>
      <w:r>
        <w:t xml:space="preserve">ventuell legal ställföreträdare bör </w:t>
      </w:r>
      <w:r w:rsidR="0053181A">
        <w:t xml:space="preserve">självklart </w:t>
      </w:r>
      <w:r>
        <w:t xml:space="preserve">ges möjlighet att motsätta </w:t>
      </w:r>
      <w:r>
        <w:lastRenderedPageBreak/>
        <w:t xml:space="preserve">sig insamling och användning. En person som återfår sin beslutsförmåga ska ges möjlighet att själv ta ställning. </w:t>
      </w:r>
    </w:p>
    <w:sdt>
      <w:sdtPr>
        <w:rPr>
          <w:i/>
          <w:noProof/>
        </w:rPr>
        <w:alias w:val="CC_Underskrifter"/>
        <w:tag w:val="CC_Underskrifter"/>
        <w:id w:val="583496634"/>
        <w:lock w:val="sdtContentLocked"/>
        <w:placeholder>
          <w:docPart w:val="BE41CB2733D3480EA35D4E8534BE007A"/>
        </w:placeholder>
      </w:sdtPr>
      <w:sdtEndPr>
        <w:rPr>
          <w:i w:val="0"/>
          <w:noProof w:val="0"/>
        </w:rPr>
      </w:sdtEndPr>
      <w:sdtContent>
        <w:p w:rsidR="00A351BF" w:rsidP="00A351BF" w:rsidRDefault="00A351BF" w14:paraId="2ED93133" w14:textId="77777777"/>
        <w:p w:rsidRPr="008E0FE2" w:rsidR="004801AC" w:rsidP="00A351BF" w:rsidRDefault="00574EAB" w14:paraId="0940DFF1" w14:textId="7D0A2130"/>
      </w:sdtContent>
    </w:sdt>
    <w:tbl>
      <w:tblPr>
        <w:tblW w:w="5000" w:type="pct"/>
        <w:tblLook w:val="04A0" w:firstRow="1" w:lastRow="0" w:firstColumn="1" w:lastColumn="0" w:noHBand="0" w:noVBand="1"/>
        <w:tblCaption w:val="underskrifter"/>
      </w:tblPr>
      <w:tblGrid>
        <w:gridCol w:w="4252"/>
        <w:gridCol w:w="4252"/>
      </w:tblGrid>
      <w:tr w:rsidR="00AD5114" w14:paraId="0FE0D211" w14:textId="77777777">
        <w:trPr>
          <w:cantSplit/>
        </w:trPr>
        <w:tc>
          <w:tcPr>
            <w:tcW w:w="50" w:type="pct"/>
            <w:vAlign w:val="bottom"/>
          </w:tcPr>
          <w:p w:rsidR="00AD5114" w:rsidRDefault="00D75C01" w14:paraId="18C9697A" w14:textId="77777777">
            <w:pPr>
              <w:pStyle w:val="Underskrifter"/>
            </w:pPr>
            <w:r>
              <w:t>Lina Nordquist (L)</w:t>
            </w:r>
          </w:p>
        </w:tc>
        <w:tc>
          <w:tcPr>
            <w:tcW w:w="50" w:type="pct"/>
            <w:vAlign w:val="bottom"/>
          </w:tcPr>
          <w:p w:rsidR="00AD5114" w:rsidRDefault="00AD5114" w14:paraId="01E02B11" w14:textId="77777777">
            <w:pPr>
              <w:pStyle w:val="Underskrifter"/>
            </w:pPr>
          </w:p>
        </w:tc>
      </w:tr>
    </w:tbl>
    <w:p w:rsidR="009D632C" w:rsidRDefault="009D632C" w14:paraId="07B03F59" w14:textId="77777777"/>
    <w:sectPr w:rsidR="009D632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6702A" w14:textId="77777777" w:rsidR="004974E0" w:rsidRDefault="004974E0" w:rsidP="000C1CAD">
      <w:pPr>
        <w:spacing w:line="240" w:lineRule="auto"/>
      </w:pPr>
      <w:r>
        <w:separator/>
      </w:r>
    </w:p>
  </w:endnote>
  <w:endnote w:type="continuationSeparator" w:id="0">
    <w:p w14:paraId="0EA6A545" w14:textId="77777777" w:rsidR="004974E0" w:rsidRDefault="004974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E89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58D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240A0" w14:textId="07D8CD19" w:rsidR="00262EA3" w:rsidRPr="00A351BF" w:rsidRDefault="00262EA3" w:rsidP="00A351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37ED1" w14:textId="77777777" w:rsidR="004974E0" w:rsidRDefault="004974E0" w:rsidP="000C1CAD">
      <w:pPr>
        <w:spacing w:line="240" w:lineRule="auto"/>
      </w:pPr>
      <w:r>
        <w:separator/>
      </w:r>
    </w:p>
  </w:footnote>
  <w:footnote w:type="continuationSeparator" w:id="0">
    <w:p w14:paraId="32DE6DFD" w14:textId="77777777" w:rsidR="004974E0" w:rsidRDefault="004974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7E74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028F07" wp14:editId="3935E4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652CEA" w14:textId="3E50D671" w:rsidR="00262EA3" w:rsidRDefault="00574EAB" w:rsidP="008103B5">
                          <w:pPr>
                            <w:jc w:val="right"/>
                          </w:pPr>
                          <w:sdt>
                            <w:sdtPr>
                              <w:alias w:val="CC_Noformat_Partikod"/>
                              <w:tag w:val="CC_Noformat_Partikod"/>
                              <w:id w:val="-53464382"/>
                              <w:text/>
                            </w:sdtPr>
                            <w:sdtEndPr/>
                            <w:sdtContent>
                              <w:r w:rsidR="005743EE">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028F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652CEA" w14:textId="3E50D671" w:rsidR="00262EA3" w:rsidRDefault="00574EAB" w:rsidP="008103B5">
                    <w:pPr>
                      <w:jc w:val="right"/>
                    </w:pPr>
                    <w:sdt>
                      <w:sdtPr>
                        <w:alias w:val="CC_Noformat_Partikod"/>
                        <w:tag w:val="CC_Noformat_Partikod"/>
                        <w:id w:val="-53464382"/>
                        <w:text/>
                      </w:sdtPr>
                      <w:sdtEndPr/>
                      <w:sdtContent>
                        <w:r w:rsidR="005743EE">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D60E9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88456" w14:textId="77777777" w:rsidR="00262EA3" w:rsidRDefault="00262EA3" w:rsidP="008563AC">
    <w:pPr>
      <w:jc w:val="right"/>
    </w:pPr>
  </w:p>
  <w:p w14:paraId="5F29C2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A080E" w14:textId="77777777" w:rsidR="00262EA3" w:rsidRDefault="00574E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9362E5" wp14:editId="2845CA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13F2D4" w14:textId="49D17E5C" w:rsidR="00262EA3" w:rsidRDefault="00574EAB" w:rsidP="00A314CF">
    <w:pPr>
      <w:pStyle w:val="FSHNormal"/>
      <w:spacing w:before="40"/>
    </w:pPr>
    <w:sdt>
      <w:sdtPr>
        <w:alias w:val="CC_Noformat_Motionstyp"/>
        <w:tag w:val="CC_Noformat_Motionstyp"/>
        <w:id w:val="1162973129"/>
        <w:lock w:val="sdtContentLocked"/>
        <w15:appearance w15:val="hidden"/>
        <w:text/>
      </w:sdtPr>
      <w:sdtEndPr/>
      <w:sdtContent>
        <w:r w:rsidR="00A351BF">
          <w:t>Kommittémotion</w:t>
        </w:r>
      </w:sdtContent>
    </w:sdt>
    <w:r w:rsidR="00821B36">
      <w:t xml:space="preserve"> </w:t>
    </w:r>
    <w:sdt>
      <w:sdtPr>
        <w:alias w:val="CC_Noformat_Partikod"/>
        <w:tag w:val="CC_Noformat_Partikod"/>
        <w:id w:val="1471015553"/>
        <w:text/>
      </w:sdtPr>
      <w:sdtEndPr/>
      <w:sdtContent>
        <w:r w:rsidR="005743EE">
          <w:t>L</w:t>
        </w:r>
      </w:sdtContent>
    </w:sdt>
    <w:sdt>
      <w:sdtPr>
        <w:alias w:val="CC_Noformat_Partinummer"/>
        <w:tag w:val="CC_Noformat_Partinummer"/>
        <w:id w:val="-2014525982"/>
        <w:showingPlcHdr/>
        <w:text/>
      </w:sdtPr>
      <w:sdtEndPr/>
      <w:sdtContent>
        <w:r w:rsidR="00821B36">
          <w:t xml:space="preserve"> </w:t>
        </w:r>
      </w:sdtContent>
    </w:sdt>
  </w:p>
  <w:p w14:paraId="36577EAA" w14:textId="77777777" w:rsidR="00262EA3" w:rsidRPr="008227B3" w:rsidRDefault="00574E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A31CD1" w14:textId="643C080E" w:rsidR="00262EA3" w:rsidRPr="008227B3" w:rsidRDefault="00574E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51B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51BF">
          <w:t>:4</w:t>
        </w:r>
      </w:sdtContent>
    </w:sdt>
  </w:p>
  <w:p w14:paraId="6D956EB1" w14:textId="6450FF5E" w:rsidR="00262EA3" w:rsidRDefault="00574EAB" w:rsidP="00E03A3D">
    <w:pPr>
      <w:pStyle w:val="Motionr"/>
    </w:pPr>
    <w:sdt>
      <w:sdtPr>
        <w:alias w:val="CC_Noformat_Avtext"/>
        <w:tag w:val="CC_Noformat_Avtext"/>
        <w:id w:val="-2020768203"/>
        <w:lock w:val="sdtContentLocked"/>
        <w15:appearance w15:val="hidden"/>
        <w:text/>
      </w:sdtPr>
      <w:sdtEndPr/>
      <w:sdtContent>
        <w:r w:rsidR="00A351BF">
          <w:t>av Lina Nordquist (L)</w:t>
        </w:r>
      </w:sdtContent>
    </w:sdt>
  </w:p>
  <w:sdt>
    <w:sdtPr>
      <w:alias w:val="CC_Noformat_Rubtext"/>
      <w:tag w:val="CC_Noformat_Rubtext"/>
      <w:id w:val="-218060500"/>
      <w:lock w:val="sdtLocked"/>
      <w:text/>
    </w:sdtPr>
    <w:sdtEndPr/>
    <w:sdtContent>
      <w:p w14:paraId="18C4644E" w14:textId="272E8639" w:rsidR="00262EA3" w:rsidRDefault="000356DE" w:rsidP="00283E0F">
        <w:pPr>
          <w:pStyle w:val="FSHRub2"/>
        </w:pPr>
        <w:r>
          <w:t>med anledning av prop. 2021/22:257 En ny biobankslag</w:t>
        </w:r>
      </w:p>
    </w:sdtContent>
  </w:sdt>
  <w:sdt>
    <w:sdtPr>
      <w:alias w:val="CC_Boilerplate_3"/>
      <w:tag w:val="CC_Boilerplate_3"/>
      <w:id w:val="1606463544"/>
      <w:lock w:val="sdtContentLocked"/>
      <w15:appearance w15:val="hidden"/>
      <w:text w:multiLine="1"/>
    </w:sdtPr>
    <w:sdtEndPr/>
    <w:sdtContent>
      <w:p w14:paraId="4148BC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743EE"/>
    <w:rsid w:val="000000E0"/>
    <w:rsid w:val="00000628"/>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6DE"/>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968"/>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4E0"/>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793"/>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81A"/>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3EE"/>
    <w:rsid w:val="00574AFD"/>
    <w:rsid w:val="00574EAB"/>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32C"/>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1BF"/>
    <w:rsid w:val="00A35B2F"/>
    <w:rsid w:val="00A35DA9"/>
    <w:rsid w:val="00A36507"/>
    <w:rsid w:val="00A368EE"/>
    <w:rsid w:val="00A36DC8"/>
    <w:rsid w:val="00A3763D"/>
    <w:rsid w:val="00A406F5"/>
    <w:rsid w:val="00A40791"/>
    <w:rsid w:val="00A40E1B"/>
    <w:rsid w:val="00A41292"/>
    <w:rsid w:val="00A41616"/>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114"/>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0C6"/>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09A"/>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9D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01"/>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0BA"/>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0E7"/>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5D2"/>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DBA003"/>
  <w15:chartTrackingRefBased/>
  <w15:docId w15:val="{13CB88E3-308D-496F-962F-5FD8302E3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12DEA030294389965D71471E499132"/>
        <w:category>
          <w:name w:val="Allmänt"/>
          <w:gallery w:val="placeholder"/>
        </w:category>
        <w:types>
          <w:type w:val="bbPlcHdr"/>
        </w:types>
        <w:behaviors>
          <w:behavior w:val="content"/>
        </w:behaviors>
        <w:guid w:val="{52948B60-21C0-40A7-B62D-D97D5403E955}"/>
      </w:docPartPr>
      <w:docPartBody>
        <w:p w:rsidR="00B44F84" w:rsidRDefault="00B81167">
          <w:pPr>
            <w:pStyle w:val="5B12DEA030294389965D71471E499132"/>
          </w:pPr>
          <w:r w:rsidRPr="005A0A93">
            <w:rPr>
              <w:rStyle w:val="Platshllartext"/>
            </w:rPr>
            <w:t>Förslag till riksdagsbeslut</w:t>
          </w:r>
        </w:p>
      </w:docPartBody>
    </w:docPart>
    <w:docPart>
      <w:docPartPr>
        <w:name w:val="ED4365DF201D46AFBDDE19738785F7CF"/>
        <w:category>
          <w:name w:val="Allmänt"/>
          <w:gallery w:val="placeholder"/>
        </w:category>
        <w:types>
          <w:type w:val="bbPlcHdr"/>
        </w:types>
        <w:behaviors>
          <w:behavior w:val="content"/>
        </w:behaviors>
        <w:guid w:val="{7B0287B8-D6A4-4893-B9BF-03836A8C81F4}"/>
      </w:docPartPr>
      <w:docPartBody>
        <w:p w:rsidR="00B44F84" w:rsidRDefault="00B81167">
          <w:pPr>
            <w:pStyle w:val="ED4365DF201D46AFBDDE19738785F7CF"/>
          </w:pPr>
          <w:r w:rsidRPr="005A0A93">
            <w:rPr>
              <w:rStyle w:val="Platshllartext"/>
            </w:rPr>
            <w:t>Motivering</w:t>
          </w:r>
        </w:p>
      </w:docPartBody>
    </w:docPart>
    <w:docPart>
      <w:docPartPr>
        <w:name w:val="BE41CB2733D3480EA35D4E8534BE007A"/>
        <w:category>
          <w:name w:val="Allmänt"/>
          <w:gallery w:val="placeholder"/>
        </w:category>
        <w:types>
          <w:type w:val="bbPlcHdr"/>
        </w:types>
        <w:behaviors>
          <w:behavior w:val="content"/>
        </w:behaviors>
        <w:guid w:val="{1A8EB5D6-D8DE-47D6-9B7E-765DA840C6B6}"/>
      </w:docPartPr>
      <w:docPartBody>
        <w:p w:rsidR="00974821" w:rsidRDefault="009748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167"/>
    <w:rsid w:val="000527D2"/>
    <w:rsid w:val="0034648A"/>
    <w:rsid w:val="00377E6C"/>
    <w:rsid w:val="00974821"/>
    <w:rsid w:val="00B44F84"/>
    <w:rsid w:val="00B81167"/>
    <w:rsid w:val="00F43E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527D2"/>
    <w:rPr>
      <w:color w:val="F4B083" w:themeColor="accent2" w:themeTint="99"/>
    </w:rPr>
  </w:style>
  <w:style w:type="paragraph" w:customStyle="1" w:styleId="5B12DEA030294389965D71471E499132">
    <w:name w:val="5B12DEA030294389965D71471E499132"/>
  </w:style>
  <w:style w:type="paragraph" w:customStyle="1" w:styleId="ED4365DF201D46AFBDDE19738785F7CF">
    <w:name w:val="ED4365DF201D46AFBDDE19738785F7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BD13AD-2395-4E92-A81F-6B419CF96BE1}"/>
</file>

<file path=customXml/itemProps2.xml><?xml version="1.0" encoding="utf-8"?>
<ds:datastoreItem xmlns:ds="http://schemas.openxmlformats.org/officeDocument/2006/customXml" ds:itemID="{6543A144-17C4-4BE8-8880-7FD197FC9F8D}"/>
</file>

<file path=customXml/itemProps3.xml><?xml version="1.0" encoding="utf-8"?>
<ds:datastoreItem xmlns:ds="http://schemas.openxmlformats.org/officeDocument/2006/customXml" ds:itemID="{6C95C08E-34AE-4DA6-83D3-F1ABBE47408F}"/>
</file>

<file path=docProps/app.xml><?xml version="1.0" encoding="utf-8"?>
<Properties xmlns="http://schemas.openxmlformats.org/officeDocument/2006/extended-properties" xmlns:vt="http://schemas.openxmlformats.org/officeDocument/2006/docPropsVTypes">
  <Template>Normal</Template>
  <TotalTime>89</TotalTime>
  <Pages>2</Pages>
  <Words>282</Words>
  <Characters>1736</Characters>
  <Application>Microsoft Office Word</Application>
  <DocSecurity>0</DocSecurity>
  <Lines>33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2021 22 257 En ny biobankslag</vt:lpstr>
      <vt:lpstr>
      </vt:lpstr>
    </vt:vector>
  </TitlesOfParts>
  <Company>Sveriges riksdag</Company>
  <LinksUpToDate>false</LinksUpToDate>
  <CharactersWithSpaces>2011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