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0050" w:rsidRPr="00F64BB0" w:rsidRDefault="001D0050" w:rsidP="001D0050">
      <w:pPr>
        <w:pStyle w:val="Hemstlrubrik"/>
      </w:pPr>
      <w:r w:rsidRPr="00F64BB0">
        <w:t>Förslag till riksdagsbeslut</w:t>
      </w:r>
    </w:p>
    <w:p w:rsidR="00F7612B" w:rsidRPr="00F64BB0" w:rsidRDefault="00F7612B">
      <w:pPr>
        <w:pStyle w:val="Hemstlatt"/>
        <w:numPr>
          <w:ilvl w:val="0"/>
          <w:numId w:val="1"/>
        </w:numPr>
      </w:pPr>
      <w:r w:rsidRPr="00F64BB0">
        <w:t>Riksdagen tillkännager för regeringen som sin mening vad i motionen anförs om att ändra abortlagen så  även bar</w:t>
      </w:r>
      <w:r w:rsidRPr="00F64BB0">
        <w:t>n</w:t>
      </w:r>
      <w:r w:rsidRPr="00F64BB0">
        <w:t>morskor bör ges rätt att utföra medicinsk abort och rekvirera/förskriva abortpiller.</w:t>
      </w:r>
    </w:p>
    <w:p w:rsidR="00F7612B" w:rsidRPr="00F64BB0" w:rsidRDefault="00F7612B">
      <w:pPr>
        <w:pStyle w:val="Hemstlatt"/>
        <w:numPr>
          <w:ilvl w:val="0"/>
          <w:numId w:val="1"/>
        </w:numPr>
      </w:pPr>
      <w:r w:rsidRPr="00F64BB0">
        <w:t>Riksdagen tillkännager för regeringen som sin mening vad i motionen anförs om att verka för att det förebyggande arbetet angående sexuell hälsa och reproduktivitet prioriteras.</w:t>
      </w:r>
    </w:p>
    <w:p w:rsidR="00F7612B" w:rsidRPr="00F64BB0" w:rsidRDefault="00F7612B">
      <w:pPr>
        <w:pStyle w:val="Hemstlatt"/>
        <w:numPr>
          <w:ilvl w:val="0"/>
          <w:numId w:val="1"/>
        </w:numPr>
      </w:pPr>
      <w:r w:rsidRPr="00F64BB0">
        <w:t>Riksdagen tillkännager för regeringen som sin mening vad i motionen anförs om att verka för att en nationell norm vad gäller til</w:t>
      </w:r>
      <w:r w:rsidRPr="00F64BB0">
        <w:t>l</w:t>
      </w:r>
      <w:r w:rsidRPr="00F64BB0">
        <w:t>gänglighet till ungdomsmottagningar fastställs.</w:t>
      </w:r>
    </w:p>
    <w:p w:rsidR="00F7612B" w:rsidRPr="00F64BB0" w:rsidRDefault="00F7612B">
      <w:pPr>
        <w:pStyle w:val="Hemstlatt"/>
        <w:numPr>
          <w:ilvl w:val="0"/>
          <w:numId w:val="1"/>
        </w:numPr>
      </w:pPr>
      <w:r w:rsidRPr="00F64BB0">
        <w:t>Riksdagen tillkännager för regeringen som sin mening vad i motionen anförs om att berörda lärare ges möjlighet till fortbildning i ämnet sex- och samlevnadsundervisning samt att det bör ingå i läraru</w:t>
      </w:r>
      <w:r w:rsidRPr="00F64BB0">
        <w:t>t</w:t>
      </w:r>
      <w:r w:rsidRPr="00F64BB0">
        <w:t>bildningen.</w:t>
      </w:r>
      <w:r w:rsidRPr="00F64BB0">
        <w:rPr>
          <w:vertAlign w:val="superscript"/>
        </w:rPr>
        <w:t>1</w:t>
      </w:r>
    </w:p>
    <w:p w:rsidR="00F7612B" w:rsidRPr="00F64BB0" w:rsidRDefault="00F7612B">
      <w:pPr>
        <w:pStyle w:val="Hemstlatt"/>
        <w:numPr>
          <w:ilvl w:val="0"/>
          <w:numId w:val="1"/>
        </w:numPr>
      </w:pPr>
      <w:r w:rsidRPr="00F64BB0">
        <w:t>Riksdagen tillkännager för regeringen som sin mening vad i motionen anförs om att verka för att Sesammottagningar eller liknande byggs upp över hela landet.</w:t>
      </w:r>
    </w:p>
    <w:p w:rsidR="00A66522" w:rsidRPr="00F64BB0" w:rsidRDefault="00A66522">
      <w:pPr>
        <w:rPr>
          <w:vertAlign w:val="superscript"/>
        </w:rPr>
      </w:pPr>
    </w:p>
    <w:p w:rsidR="00A66522" w:rsidRPr="00F64BB0" w:rsidRDefault="00A66522">
      <w:pPr>
        <w:rPr>
          <w:vertAlign w:val="superscript"/>
        </w:rPr>
      </w:pPr>
    </w:p>
    <w:p w:rsidR="00A66522" w:rsidRPr="00F64BB0" w:rsidRDefault="00A66522">
      <w:pPr>
        <w:rPr>
          <w:vertAlign w:val="superscript"/>
        </w:rPr>
      </w:pPr>
    </w:p>
    <w:p w:rsidR="00A66522" w:rsidRPr="00F64BB0" w:rsidRDefault="00A66522">
      <w:pPr>
        <w:rPr>
          <w:vertAlign w:val="superscript"/>
        </w:rPr>
      </w:pPr>
    </w:p>
    <w:p w:rsidR="00A66522" w:rsidRPr="00F64BB0" w:rsidRDefault="00A66522">
      <w:pPr>
        <w:rPr>
          <w:vertAlign w:val="superscript"/>
        </w:rPr>
      </w:pPr>
    </w:p>
    <w:p w:rsidR="00A66522" w:rsidRPr="00F64BB0" w:rsidRDefault="00A66522">
      <w:pPr>
        <w:rPr>
          <w:vertAlign w:val="superscript"/>
        </w:rPr>
      </w:pPr>
    </w:p>
    <w:p w:rsidR="00A66522" w:rsidRPr="00F64BB0" w:rsidRDefault="00A66522">
      <w:pPr>
        <w:rPr>
          <w:vertAlign w:val="superscript"/>
        </w:rPr>
      </w:pPr>
    </w:p>
    <w:p w:rsidR="00A66522" w:rsidRPr="00F64BB0" w:rsidRDefault="00A66522">
      <w:pPr>
        <w:rPr>
          <w:vertAlign w:val="superscript"/>
        </w:rPr>
      </w:pPr>
    </w:p>
    <w:p w:rsidR="00A66522" w:rsidRPr="00F64BB0" w:rsidRDefault="00A66522">
      <w:pPr>
        <w:rPr>
          <w:vertAlign w:val="superscript"/>
        </w:rPr>
      </w:pPr>
    </w:p>
    <w:p w:rsidR="00A66522" w:rsidRPr="00F64BB0" w:rsidRDefault="00A66522">
      <w:pPr>
        <w:rPr>
          <w:vertAlign w:val="superscript"/>
        </w:rPr>
      </w:pPr>
    </w:p>
    <w:p w:rsidR="00F7612B" w:rsidRPr="00F64BB0" w:rsidRDefault="00F7612B">
      <w:r w:rsidRPr="00F64BB0">
        <w:rPr>
          <w:vertAlign w:val="superscript"/>
        </w:rPr>
        <w:lastRenderedPageBreak/>
        <w:t>1</w:t>
      </w:r>
      <w:r w:rsidRPr="00F64BB0">
        <w:t xml:space="preserve"> Yrkande 4 hänvisat till UbU.</w:t>
      </w:r>
    </w:p>
    <w:p w:rsidR="001D0050" w:rsidRPr="00F64BB0" w:rsidRDefault="001D0050" w:rsidP="001E76C8">
      <w:pPr>
        <w:pStyle w:val="Rubrik1"/>
        <w:pageBreakBefore/>
        <w:spacing w:before="0"/>
      </w:pPr>
      <w:r w:rsidRPr="00F64BB0">
        <w:t>Abort</w:t>
      </w:r>
    </w:p>
    <w:p w:rsidR="001D0050" w:rsidRPr="00F64BB0" w:rsidRDefault="001D0050" w:rsidP="001D0050">
      <w:r w:rsidRPr="00F64BB0">
        <w:t>Miljöpartiet anser att det är kvinnans rättighet att själv kunna bestämma över om och när hon vill ha barn. I Sverige har vi sedan 1975 fri abort. Det innebär att en kvinna kan besluta sig för att göra abort till och med den 18:e veckan av sin graviditet, utan att behöva uppge varför hon vill göra aborten.</w:t>
      </w:r>
    </w:p>
    <w:p w:rsidR="001D0050" w:rsidRPr="00F64BB0" w:rsidRDefault="001D0050" w:rsidP="001D0050">
      <w:pPr>
        <w:pStyle w:val="Normaltindrag"/>
      </w:pPr>
      <w:r w:rsidRPr="00F64BB0">
        <w:t>Antalet aborter under första halvåret 2006 uppgick till 17 910, vilket är n</w:t>
      </w:r>
      <w:r w:rsidRPr="00F64BB0">
        <w:t>å</w:t>
      </w:r>
      <w:r w:rsidRPr="00F64BB0">
        <w:t>got fler än under motsvarande period förra året (17 499). Bland tonåringarna ökad</w:t>
      </w:r>
      <w:r w:rsidR="001E76C8" w:rsidRPr="00F64BB0">
        <w:t>e antalet aborter med nästan 2</w:t>
      </w:r>
      <w:r w:rsidRPr="00F64BB0">
        <w:t xml:space="preserve"> procent jämfört med samma period för</w:t>
      </w:r>
      <w:r w:rsidRPr="00F64BB0">
        <w:t>e</w:t>
      </w:r>
      <w:r w:rsidRPr="00F64BB0">
        <w:t>gående år. Den största ökningen finns d</w:t>
      </w:r>
      <w:r w:rsidR="001E76C8" w:rsidRPr="00F64BB0">
        <w:t>ock bland kvinnor mellan 20 och</w:t>
      </w:r>
      <w:r w:rsidRPr="00F64BB0">
        <w:t xml:space="preserve"> 24 år där antalet aborter ökat med nästan 6 procent. En betydande minskning av antalet aborter, nästan 10 procent,</w:t>
      </w:r>
      <w:r w:rsidR="001E76C8" w:rsidRPr="00F64BB0">
        <w:t xml:space="preserve"> kan ses hos kvinnor över 40 år</w:t>
      </w:r>
      <w:r w:rsidRPr="00F64BB0">
        <w:t xml:space="preserve"> (SCB).</w:t>
      </w:r>
    </w:p>
    <w:p w:rsidR="001D0050" w:rsidRPr="00F64BB0" w:rsidRDefault="001D0050" w:rsidP="001D0050">
      <w:pPr>
        <w:pStyle w:val="Rubrik1"/>
      </w:pPr>
      <w:r w:rsidRPr="00F64BB0">
        <w:t>Bakgrundsinf</w:t>
      </w:r>
      <w:r w:rsidR="004350D5" w:rsidRPr="00F64BB0">
        <w:t>ormation: skrapning eller abort-</w:t>
      </w:r>
      <w:r w:rsidRPr="00F64BB0">
        <w:t>piller?</w:t>
      </w:r>
    </w:p>
    <w:p w:rsidR="001D0050" w:rsidRPr="00F64BB0" w:rsidRDefault="001D0050" w:rsidP="001D0050">
      <w:r w:rsidRPr="00F64BB0">
        <w:t>Idag finns det i princip två sätt att genomföra en abort</w:t>
      </w:r>
      <w:r w:rsidR="001E76C8" w:rsidRPr="00F64BB0">
        <w:t xml:space="preserve">: </w:t>
      </w:r>
      <w:r w:rsidRPr="00F64BB0">
        <w:t>dels genom ett kiru</w:t>
      </w:r>
      <w:r w:rsidRPr="00F64BB0">
        <w:t>r</w:t>
      </w:r>
      <w:r w:rsidRPr="00F64BB0">
        <w:t>giskt ingrepp, en så kallad skrapning, dels genom en medicinsk åtgärd, abor</w:t>
      </w:r>
      <w:r w:rsidRPr="00F64BB0">
        <w:t>t</w:t>
      </w:r>
      <w:r w:rsidRPr="00F64BB0">
        <w:t>piller.</w:t>
      </w:r>
    </w:p>
    <w:p w:rsidR="001D0050" w:rsidRPr="00F64BB0" w:rsidRDefault="001D0050" w:rsidP="001D0050">
      <w:pPr>
        <w:pStyle w:val="Normaltindrag"/>
      </w:pPr>
      <w:r w:rsidRPr="00F64BB0">
        <w:t>Vakuu</w:t>
      </w:r>
      <w:r w:rsidR="001E76C8" w:rsidRPr="00F64BB0">
        <w:t>mskrapning kan användas före 12–</w:t>
      </w:r>
      <w:r w:rsidRPr="00F64BB0">
        <w:t>14:e graviditetsveckans utgång. Läkaren för in ett plast- eller metallrör i livmodern, genom slidan, och gör en skrapning. Ingreppet sker under lokalbedövning eller lätt narkos och tar ung</w:t>
      </w:r>
      <w:r w:rsidRPr="00F64BB0">
        <w:t>e</w:t>
      </w:r>
      <w:r w:rsidRPr="00F64BB0">
        <w:t>fär 20 minuter, själva vakuumskrapningen tar ett par minuter. Kvinnan får ofta lämna sjukhuset samma dag.</w:t>
      </w:r>
    </w:p>
    <w:p w:rsidR="001D0050" w:rsidRPr="00F64BB0" w:rsidRDefault="001D0050" w:rsidP="001D0050">
      <w:pPr>
        <w:pStyle w:val="Normaltindrag"/>
      </w:pPr>
      <w:r w:rsidRPr="00F64BB0">
        <w:t>Abortpillret började användas inom den svenska läkarvården år 1993 o</w:t>
      </w:r>
      <w:r w:rsidR="001E76C8" w:rsidRPr="00F64BB0">
        <w:t>ch ska inte förväxlas med dagen-</w:t>
      </w:r>
      <w:r w:rsidR="003D73CE" w:rsidRPr="00F64BB0">
        <w:t>e</w:t>
      </w:r>
      <w:r w:rsidRPr="00F64BB0">
        <w:t>fter</w:t>
      </w:r>
      <w:r w:rsidR="001E76C8" w:rsidRPr="00F64BB0">
        <w:t>-</w:t>
      </w:r>
      <w:r w:rsidRPr="00F64BB0">
        <w:t xml:space="preserve">piller som tas i anslutning till oskyddat samlag där graviditetsrisk föreligger och som säljs på </w:t>
      </w:r>
      <w:r w:rsidR="001E76C8" w:rsidRPr="00F64BB0">
        <w:t>apotek. Abort</w:t>
      </w:r>
      <w:r w:rsidRPr="00F64BB0">
        <w:t>piller ges efter konstaterad graviditet.</w:t>
      </w:r>
    </w:p>
    <w:p w:rsidR="001D0050" w:rsidRPr="00F64BB0" w:rsidRDefault="001D0050" w:rsidP="001D0050">
      <w:pPr>
        <w:pStyle w:val="Normaltindrag"/>
      </w:pPr>
      <w:r w:rsidRPr="00F64BB0">
        <w:t>Vid den medicinska abortmetoden sväljer kvinnan så kallade abortpiller (innehållande antiprogesteron) som gör att livmodern inte reagerar på kro</w:t>
      </w:r>
      <w:r w:rsidRPr="00F64BB0">
        <w:t>p</w:t>
      </w:r>
      <w:r w:rsidRPr="00F64BB0">
        <w:t>pens eget graviditetsbevarande hormon. Två dagar senare återvänder hon till sjukhuset, där hon får ett slidpiller som sätter igång livmodersammandra</w:t>
      </w:r>
      <w:r w:rsidRPr="00F64BB0">
        <w:t>g</w:t>
      </w:r>
      <w:r w:rsidRPr="00F64BB0">
        <w:t>ningar och mjukar upp livmoderhalsen. Fostret stöts därefter ut</w:t>
      </w:r>
      <w:r w:rsidR="001E76C8" w:rsidRPr="00F64BB0">
        <w:t xml:space="preserve"> ur kroppen. Behandlingen tar 4–6 timm</w:t>
      </w:r>
      <w:r w:rsidRPr="00F64BB0">
        <w:t>ar. Tabletterna kan användas upp till 8:e gravid</w:t>
      </w:r>
      <w:r w:rsidRPr="00F64BB0">
        <w:t>i</w:t>
      </w:r>
      <w:r w:rsidRPr="00F64BB0">
        <w:t>tetsveckans utgång – eller mer precist upp till 63 dagar efter den sista me</w:t>
      </w:r>
      <w:r w:rsidRPr="00F64BB0">
        <w:t>n</w:t>
      </w:r>
      <w:r w:rsidRPr="00F64BB0">
        <w:t>struationens första dag. Efter 14 dagar återkommer kvinnan till abortkliniken för en efterundersökning.</w:t>
      </w:r>
    </w:p>
    <w:p w:rsidR="001D0050" w:rsidRPr="00F64BB0" w:rsidRDefault="001D0050" w:rsidP="001D0050">
      <w:pPr>
        <w:pStyle w:val="Normaltindrag"/>
      </w:pPr>
      <w:r w:rsidRPr="00F64BB0">
        <w:t>Med hjälp av abortpiller kan kvinnan ges möjlighet att göra delar av abo</w:t>
      </w:r>
      <w:r w:rsidRPr="00F64BB0">
        <w:t>r</w:t>
      </w:r>
      <w:r w:rsidRPr="00F64BB0">
        <w:t>ten hemma istället för på sjukhus, vilket för många skapar en ökad trygghet.</w:t>
      </w:r>
    </w:p>
    <w:p w:rsidR="001D0050" w:rsidRPr="00F64BB0" w:rsidRDefault="001D0050" w:rsidP="001D0050">
      <w:pPr>
        <w:pStyle w:val="Normaltindrag"/>
      </w:pPr>
      <w:r w:rsidRPr="00F64BB0">
        <w:t>Metoderna är likvärdiga ur medicinsk synpunkt. Fördelen med abortpiller är att det är skonsammare mot kroppen</w:t>
      </w:r>
      <w:r w:rsidR="001E76C8" w:rsidRPr="00F64BB0">
        <w:t>.</w:t>
      </w:r>
      <w:r w:rsidRPr="00F64BB0">
        <w:t xml:space="preserve"> </w:t>
      </w:r>
      <w:r w:rsidR="001E76C8" w:rsidRPr="00F64BB0">
        <w:t xml:space="preserve">Inga </w:t>
      </w:r>
      <w:r w:rsidRPr="00F64BB0">
        <w:t>kirurgiska ingrepp behöver g</w:t>
      </w:r>
      <w:r w:rsidRPr="00F64BB0">
        <w:t>ö</w:t>
      </w:r>
      <w:r w:rsidRPr="00F64BB0">
        <w:t>ras, vilket minimerar infektionsrisken, komplikationer i samband med narkos och eventuella skador på livmodern. På vissa kliniker i Sverige sker redan nära hälften av aborterna med hjälp av abortpillret.</w:t>
      </w:r>
    </w:p>
    <w:p w:rsidR="001D0050" w:rsidRPr="00F64BB0" w:rsidRDefault="001D0050" w:rsidP="001D0050">
      <w:pPr>
        <w:pStyle w:val="Rubrik1"/>
      </w:pPr>
      <w:r w:rsidRPr="00F64BB0">
        <w:t>Rätt att utföra medicinsk abort</w:t>
      </w:r>
    </w:p>
    <w:p w:rsidR="001D0050" w:rsidRPr="00F64BB0" w:rsidRDefault="001D0050" w:rsidP="001D0050">
      <w:r w:rsidRPr="00F64BB0">
        <w:t>De flesta kvinnor bestämmer sig tidigt om de ska fullfölja en graviditet eller ej men i många landsting är det lång kö</w:t>
      </w:r>
      <w:r w:rsidR="001E76C8" w:rsidRPr="00F64BB0">
        <w:t>,</w:t>
      </w:r>
      <w:r w:rsidRPr="00F64BB0">
        <w:t xml:space="preserve"> vilket gör att väntetiden dr</w:t>
      </w:r>
      <w:r w:rsidR="001E76C8" w:rsidRPr="00F64BB0">
        <w:t>ar ut på tiden. Efter vecka 8</w:t>
      </w:r>
      <w:r w:rsidRPr="00F64BB0">
        <w:t xml:space="preserve"> är inte länge medicinsk abort aktuell</w:t>
      </w:r>
      <w:r w:rsidR="001E76C8" w:rsidRPr="00F64BB0">
        <w:t>,</w:t>
      </w:r>
      <w:r w:rsidR="004350D5" w:rsidRPr="00F64BB0">
        <w:t xml:space="preserve"> d</w:t>
      </w:r>
      <w:r w:rsidRPr="00F64BB0">
        <w:t>vs. fram till den 63:e dagen. Vi anser att det är kvinnan som ska kunna välja abortmetod</w:t>
      </w:r>
      <w:r w:rsidR="001E76C8" w:rsidRPr="00F64BB0">
        <w:t>.</w:t>
      </w:r>
      <w:r w:rsidRPr="00F64BB0">
        <w:t xml:space="preserve"> </w:t>
      </w:r>
      <w:r w:rsidR="001E76C8" w:rsidRPr="00F64BB0">
        <w:t xml:space="preserve">Då </w:t>
      </w:r>
      <w:r w:rsidRPr="00F64BB0">
        <w:t>k</w:t>
      </w:r>
      <w:r w:rsidR="001E76C8" w:rsidRPr="00F64BB0">
        <w:t>an inte köerna vara så långa</w:t>
      </w:r>
      <w:r w:rsidRPr="00F64BB0">
        <w:t xml:space="preserve"> </w:t>
      </w:r>
      <w:r w:rsidR="001E76C8" w:rsidRPr="00F64BB0">
        <w:t xml:space="preserve">att graviditeten överskrider 63 dagar, vilket </w:t>
      </w:r>
      <w:r w:rsidRPr="00F64BB0">
        <w:t>de är på många håll. Vi anser också att det är viktigt att kvinnan ska kunna känna sig trygg och enbart behöva träffa en person, barnmorskan</w:t>
      </w:r>
      <w:r w:rsidR="001E76C8" w:rsidRPr="00F64BB0">
        <w:t>,</w:t>
      </w:r>
      <w:r w:rsidRPr="00F64BB0">
        <w:t xml:space="preserve"> under vårdproce</w:t>
      </w:r>
      <w:r w:rsidRPr="00F64BB0">
        <w:t>s</w:t>
      </w:r>
      <w:r w:rsidRPr="00F64BB0">
        <w:t>sen.</w:t>
      </w:r>
    </w:p>
    <w:p w:rsidR="001D0050" w:rsidRPr="00F64BB0" w:rsidRDefault="001D0050" w:rsidP="001D0050">
      <w:pPr>
        <w:pStyle w:val="Normaltindrag"/>
      </w:pPr>
      <w:r w:rsidRPr="00F64BB0">
        <w:t>Idag är det enligt abortlagen enbart läkare som utför abort</w:t>
      </w:r>
      <w:r w:rsidR="001E76C8" w:rsidRPr="00F64BB0">
        <w:t>,</w:t>
      </w:r>
      <w:r w:rsidRPr="00F64BB0">
        <w:t xml:space="preserve"> vilket är en gammal skrivning som levt kvar från den tid då endast kirurgisk abort fanns att tillgå som behandlingsmetod. Dock har</w:t>
      </w:r>
      <w:r w:rsidR="001E76C8" w:rsidRPr="00F64BB0">
        <w:t xml:space="preserve"> ingen rätt att förskriva abort</w:t>
      </w:r>
      <w:r w:rsidRPr="00F64BB0">
        <w:t xml:space="preserve">piller per recept utan de måste rekvireras från sjukhusapoteken av vårdavdelningen. Idag har barnmorskorna en mycket aktiv del i arbetet med abort. Dessutom har specialutbildade barnmorskor </w:t>
      </w:r>
      <w:r w:rsidR="001E76C8" w:rsidRPr="00F64BB0">
        <w:t>idag rätt att för</w:t>
      </w:r>
      <w:r w:rsidRPr="00F64BB0">
        <w:t>skriva p-piller. Specialutbi</w:t>
      </w:r>
      <w:r w:rsidRPr="00F64BB0">
        <w:t>l</w:t>
      </w:r>
      <w:r w:rsidRPr="00F64BB0">
        <w:t>dade barnmorskor med erfarenhet av gynekologi och ultraljudsundersöknin</w:t>
      </w:r>
      <w:r w:rsidRPr="00F64BB0">
        <w:t>g</w:t>
      </w:r>
      <w:r w:rsidRPr="00F64BB0">
        <w:t>ar m</w:t>
      </w:r>
      <w:r w:rsidR="001E76C8" w:rsidRPr="00F64BB0">
        <w:t>.</w:t>
      </w:r>
      <w:r w:rsidRPr="00F64BB0">
        <w:t>m, bör kunna ges rätt att utföra medicinsk abort och rekvirera/f</w:t>
      </w:r>
      <w:r w:rsidR="001E76C8" w:rsidRPr="00F64BB0">
        <w:t>örskriva abort</w:t>
      </w:r>
      <w:r w:rsidRPr="00F64BB0">
        <w:t>piller.</w:t>
      </w:r>
    </w:p>
    <w:p w:rsidR="001D0050" w:rsidRPr="00F64BB0" w:rsidRDefault="001D0050" w:rsidP="001E76C8">
      <w:pPr>
        <w:pStyle w:val="Normaltindrag"/>
      </w:pPr>
      <w:r w:rsidRPr="00F64BB0">
        <w:t>Miljöpartiet anser att specialutbildade barnmorskor ska kunna ha ansvar för hela vårdprocessen, vad det gäller abort</w:t>
      </w:r>
      <w:r w:rsidR="001E76C8" w:rsidRPr="00F64BB0">
        <w:t>,</w:t>
      </w:r>
      <w:r w:rsidRPr="00F64BB0">
        <w:t xml:space="preserve"> </w:t>
      </w:r>
      <w:r w:rsidR="001E76C8" w:rsidRPr="00F64BB0">
        <w:t>v</w:t>
      </w:r>
      <w:r w:rsidRPr="00F64BB0">
        <w:t>ilket ger möjlighet till kontinu</w:t>
      </w:r>
      <w:r w:rsidRPr="00F64BB0">
        <w:t>i</w:t>
      </w:r>
      <w:r w:rsidRPr="00F64BB0">
        <w:t>tet i hela vårdkedjan och en trygghet för kvinnan. Därför bör abortlagen än</w:t>
      </w:r>
      <w:r w:rsidRPr="00F64BB0">
        <w:t>d</w:t>
      </w:r>
      <w:r w:rsidRPr="00F64BB0">
        <w:t>ras så att även barnmorskor kan ha rätt att bistå kvinnan vid medicinsk</w:t>
      </w:r>
      <w:r w:rsidR="001E76C8" w:rsidRPr="00F64BB0">
        <w:t xml:space="preserve"> </w:t>
      </w:r>
      <w:r w:rsidRPr="00F64BB0">
        <w:t>abort.</w:t>
      </w:r>
    </w:p>
    <w:p w:rsidR="001D0050" w:rsidRPr="00F64BB0" w:rsidRDefault="001D0050" w:rsidP="001D0050">
      <w:pPr>
        <w:pStyle w:val="Rubrik1"/>
      </w:pPr>
      <w:r w:rsidRPr="00F64BB0">
        <w:t>Se över lagstiftningen</w:t>
      </w:r>
    </w:p>
    <w:p w:rsidR="001D0050" w:rsidRPr="00F64BB0" w:rsidRDefault="001D0050" w:rsidP="001D0050">
      <w:r w:rsidRPr="00F64BB0">
        <w:t xml:space="preserve">I </w:t>
      </w:r>
      <w:r w:rsidR="001E76C8" w:rsidRPr="00F64BB0">
        <w:t xml:space="preserve">abortlagen 1974:59 står det: </w:t>
      </w:r>
      <w:r w:rsidRPr="00F64BB0">
        <w:t>”Endast den som är behörig att utöva läkaryrket får utföra abort eller avbryta havandeskap enligt 6 §. Åtgärden skall ske på allmänt sjukhus eller på annan sjukvårdsinrättning som Socialstyrel</w:t>
      </w:r>
      <w:r w:rsidR="001E76C8" w:rsidRPr="00F64BB0">
        <w:t>sen go</w:t>
      </w:r>
      <w:r w:rsidR="001E76C8" w:rsidRPr="00F64BB0">
        <w:t>d</w:t>
      </w:r>
      <w:r w:rsidR="001E76C8" w:rsidRPr="00F64BB0">
        <w:t>känner. Lag (1995:660).”</w:t>
      </w:r>
    </w:p>
    <w:p w:rsidR="001D0050" w:rsidRPr="00F64BB0" w:rsidRDefault="001D0050" w:rsidP="001E76C8">
      <w:pPr>
        <w:pStyle w:val="Normaltindrag"/>
      </w:pPr>
      <w:r w:rsidRPr="00F64BB0">
        <w:t>Detta försvårar dels för kvinnor att göra den delen av aborten hemma där fostret kommer ut, dels att barnmorskorna är den som avbryter havandesk</w:t>
      </w:r>
      <w:r w:rsidRPr="00F64BB0">
        <w:t>a</w:t>
      </w:r>
      <w:r w:rsidRPr="00F64BB0">
        <w:t>pet. Detta behöver ses över för att underlätta för de kvinnor som vill vara i hemmet där de känner sig trygga.</w:t>
      </w:r>
    </w:p>
    <w:p w:rsidR="001D0050" w:rsidRPr="00F64BB0" w:rsidRDefault="001D0050" w:rsidP="001D0050">
      <w:pPr>
        <w:pStyle w:val="Rubrik1"/>
      </w:pPr>
      <w:r w:rsidRPr="00F64BB0">
        <w:t>Förebyggande arbete</w:t>
      </w:r>
    </w:p>
    <w:p w:rsidR="001D0050" w:rsidRPr="00F64BB0" w:rsidRDefault="001D0050" w:rsidP="001D0050">
      <w:r w:rsidRPr="00F64BB0">
        <w:t>Sexualiteten är en av människans starkaste drivkrafter men kanske också något av det känsligaste i en människas liv, framför allt i en ung människas liv.</w:t>
      </w:r>
    </w:p>
    <w:p w:rsidR="001D0050" w:rsidRPr="00F64BB0" w:rsidRDefault="001D0050" w:rsidP="001D0050">
      <w:pPr>
        <w:pStyle w:val="Normaltindrag"/>
      </w:pPr>
      <w:r w:rsidRPr="00F64BB0">
        <w:t>I arbetet med att minska</w:t>
      </w:r>
      <w:r w:rsidR="001E76C8" w:rsidRPr="00F64BB0">
        <w:t xml:space="preserve"> antalet</w:t>
      </w:r>
      <w:r w:rsidRPr="00F64BB0">
        <w:t xml:space="preserve"> aborter ingår en bred förebyggande ver</w:t>
      </w:r>
      <w:r w:rsidRPr="00F64BB0">
        <w:t>k</w:t>
      </w:r>
      <w:r w:rsidRPr="00F64BB0">
        <w:t>samhet. Enligt RFSU använder ingen kvinna i Sverige abort som preventi</w:t>
      </w:r>
      <w:r w:rsidRPr="00F64BB0">
        <w:t>v</w:t>
      </w:r>
      <w:r w:rsidRPr="00F64BB0">
        <w:t>metod. I själva verket visar undersökningar att oönskade graviditeter beror på att man misslyckats med att använda preventivmedel. Ungefär 70 procent av de</w:t>
      </w:r>
      <w:r w:rsidR="001E76C8" w:rsidRPr="00F64BB0">
        <w:t>m</w:t>
      </w:r>
      <w:r w:rsidRPr="00F64BB0">
        <w:t xml:space="preserve"> som genomgår abort uppger att de tillfälligt inte använt något preve</w:t>
      </w:r>
      <w:r w:rsidRPr="00F64BB0">
        <w:t>n</w:t>
      </w:r>
      <w:r w:rsidRPr="00F64BB0">
        <w:t>tivmedel vid samlaget, men att de vanligtvis brukar använda preventivmedel. Tillgänglighet och upplysning är A och O i detta arbete. Där har ungdom</w:t>
      </w:r>
      <w:r w:rsidRPr="00F64BB0">
        <w:t>s</w:t>
      </w:r>
      <w:r w:rsidRPr="00F64BB0">
        <w:t xml:space="preserve">mottagningar och </w:t>
      </w:r>
      <w:r w:rsidR="001E76C8" w:rsidRPr="00F64BB0">
        <w:t>Sesam</w:t>
      </w:r>
      <w:r w:rsidRPr="00F64BB0">
        <w:t>mottagningar en mycket viktig roll. Båda dessa mo</w:t>
      </w:r>
      <w:r w:rsidRPr="00F64BB0">
        <w:t>t</w:t>
      </w:r>
      <w:r w:rsidRPr="00F64BB0">
        <w:t>tagningar saknas på allt för många håll i landet. Därför behövs det en nati</w:t>
      </w:r>
      <w:r w:rsidRPr="00F64BB0">
        <w:t>o</w:t>
      </w:r>
      <w:r w:rsidRPr="00F64BB0">
        <w:t>nell norm för tillgänglighet. Det är också ett problem med att det är för få tjänster i förhållande till antal invånare i kommunen och det är inte heller ovanligt at</w:t>
      </w:r>
      <w:r w:rsidR="001E76C8" w:rsidRPr="00F64BB0">
        <w:t>t ungdomsmottagningar stänger tio</w:t>
      </w:r>
      <w:r w:rsidRPr="00F64BB0">
        <w:t xml:space="preserve"> veck</w:t>
      </w:r>
      <w:r w:rsidR="001E76C8" w:rsidRPr="00F64BB0">
        <w:t>or under sommaren. En årstid då</w:t>
      </w:r>
      <w:r w:rsidRPr="00F64BB0">
        <w:t xml:space="preserve"> det snarast behövs en ökad tillgänglighet.</w:t>
      </w:r>
    </w:p>
    <w:p w:rsidR="001D0050" w:rsidRPr="00F64BB0" w:rsidRDefault="001D0050" w:rsidP="001D0050">
      <w:pPr>
        <w:pStyle w:val="Normaltindrag"/>
      </w:pPr>
      <w:r w:rsidRPr="00F64BB0">
        <w:t xml:space="preserve">En annan viktig del i det förebyggande arbetet är att det i skolan finns en bra </w:t>
      </w:r>
      <w:r w:rsidR="004350D5" w:rsidRPr="00F64BB0">
        <w:t>sex- och samlevnadsundervisning,</w:t>
      </w:r>
      <w:r w:rsidRPr="00F64BB0">
        <w:t xml:space="preserve"> </w:t>
      </w:r>
      <w:r w:rsidR="004350D5" w:rsidRPr="00F64BB0">
        <w:t>e</w:t>
      </w:r>
      <w:r w:rsidRPr="00F64BB0">
        <w:t xml:space="preserve">tt ämne </w:t>
      </w:r>
      <w:r w:rsidR="001E76C8" w:rsidRPr="00F64BB0">
        <w:t xml:space="preserve">där </w:t>
      </w:r>
      <w:r w:rsidRPr="00F64BB0">
        <w:t xml:space="preserve">många skolor har stora brister idag och </w:t>
      </w:r>
      <w:r w:rsidR="001E76C8" w:rsidRPr="00F64BB0">
        <w:t xml:space="preserve">där </w:t>
      </w:r>
      <w:r w:rsidRPr="00F64BB0">
        <w:t>många lärare saknar kompetens att undervisa i ämnet.</w:t>
      </w:r>
    </w:p>
    <w:p w:rsidR="00E84F25" w:rsidRPr="00F64BB0" w:rsidRDefault="001D0050" w:rsidP="001D0050">
      <w:pPr>
        <w:pStyle w:val="Normaltindrag"/>
      </w:pPr>
      <w:r w:rsidRPr="00F64BB0">
        <w:t xml:space="preserve">Det är också av stor vikt att det finns s.k. </w:t>
      </w:r>
      <w:r w:rsidR="001E76C8" w:rsidRPr="00F64BB0">
        <w:t>Sesam</w:t>
      </w:r>
      <w:r w:rsidRPr="00F64BB0">
        <w:t>mottagningar inom respe</w:t>
      </w:r>
      <w:r w:rsidRPr="00F64BB0">
        <w:t>k</w:t>
      </w:r>
      <w:r w:rsidRPr="00F64BB0">
        <w:t xml:space="preserve">tive landsting för att kvinnor och män oavsett ålder ska ges möjlighet till en trygg och säker sexuell hälsa. Att exempelvis skapa </w:t>
      </w:r>
      <w:r w:rsidR="001E76C8" w:rsidRPr="00F64BB0">
        <w:t>Sesam</w:t>
      </w:r>
      <w:r w:rsidRPr="00F64BB0">
        <w:t>mottagningar eller liknande med god tillgänglighet i var</w:t>
      </w:r>
      <w:r w:rsidR="001E76C8" w:rsidRPr="00F64BB0">
        <w:t>je landsting/region är ett sätt</w:t>
      </w:r>
      <w:r w:rsidRPr="00F64BB0">
        <w:t xml:space="preserve"> att uppfylla ett utav de elva folkhälsomålen, en trygg och säker sexualitet och en god reproduktiv hälsa.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4BB0">
        <w:trPr>
          <w:cantSplit/>
        </w:trPr>
        <w:tc>
          <w:tcPr>
            <w:tcW w:w="3046" w:type="dxa"/>
          </w:tcPr>
          <w:p w:rsidR="00F7612B" w:rsidRPr="00F64BB0" w:rsidRDefault="00F7612B">
            <w:pPr>
              <w:pStyle w:val="UnderskriftDatum"/>
              <w:spacing w:before="240"/>
            </w:pPr>
            <w:r w:rsidRPr="00F64BB0">
              <w:t>Stockholm den 30 oktober 2006</w:t>
            </w:r>
          </w:p>
        </w:tc>
        <w:tc>
          <w:tcPr>
            <w:tcW w:w="3047" w:type="dxa"/>
          </w:tcPr>
          <w:p w:rsidR="00F7612B" w:rsidRPr="00F64BB0" w:rsidRDefault="00F7612B">
            <w:pPr>
              <w:pStyle w:val="Underskrifter"/>
              <w:spacing w:before="240"/>
            </w:pPr>
          </w:p>
        </w:tc>
      </w:tr>
      <w:tr w:rsidR="00000000" w:rsidRPr="00F64BB0">
        <w:trPr>
          <w:cantSplit/>
        </w:trPr>
        <w:tc>
          <w:tcPr>
            <w:tcW w:w="3046" w:type="dxa"/>
          </w:tcPr>
          <w:p w:rsidR="00F7612B" w:rsidRPr="00F64BB0" w:rsidRDefault="00F7612B">
            <w:pPr>
              <w:pStyle w:val="Underskrifter"/>
            </w:pPr>
            <w:r w:rsidRPr="00F64BB0">
              <w:t>Gunvor G Ericson (mp)</w:t>
            </w:r>
          </w:p>
        </w:tc>
        <w:tc>
          <w:tcPr>
            <w:tcW w:w="3046" w:type="dxa"/>
          </w:tcPr>
          <w:p w:rsidR="00F7612B" w:rsidRPr="00F64BB0" w:rsidRDefault="00F7612B">
            <w:pPr>
              <w:pStyle w:val="Underskrifter"/>
            </w:pPr>
            <w:r w:rsidRPr="00F64BB0">
              <w:t>Thomas Nihlén (mp)</w:t>
            </w:r>
          </w:p>
        </w:tc>
      </w:tr>
    </w:tbl>
    <w:p w:rsidR="001D0050" w:rsidRPr="00F64BB0" w:rsidRDefault="001D0050" w:rsidP="001E76C8">
      <w:pPr>
        <w:pStyle w:val="Normaltindrag"/>
      </w:pPr>
    </w:p>
    <w:sectPr w:rsidR="001D0050" w:rsidRPr="00F64BB0" w:rsidSect="001E7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612B" w:rsidRPr="00F64BB0" w:rsidRDefault="00F7612B">
      <w:r w:rsidRPr="00F64BB0">
        <w:separator/>
      </w:r>
    </w:p>
  </w:endnote>
  <w:endnote w:type="continuationSeparator" w:id="0">
    <w:p w:rsidR="00F7612B" w:rsidRPr="00F64BB0" w:rsidRDefault="00F7612B">
      <w:r w:rsidRPr="00F64B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6C8" w:rsidRPr="00F64BB0" w:rsidRDefault="00F64BB0" w:rsidP="001E76C8">
    <w:pPr>
      <w:pStyle w:val="Sidfot"/>
    </w:pPr>
    <w:r w:rsidRPr="00F64B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513994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6C8" w:rsidRDefault="00F761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E76C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76C8" w:rsidRDefault="00F7612B">
                    <w:pPr>
                      <w:pStyle w:val="NormalS5sidnrV"/>
                    </w:pPr>
                    <w:r>
                      <w:fldChar w:fldCharType="begin"/>
                    </w:r>
                    <w:r w:rsidR="001E76C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2DE" w:rsidRPr="00F64BB0" w:rsidRDefault="00F64BB0" w:rsidP="001E76C8">
    <w:pPr>
      <w:pStyle w:val="Sidfot"/>
    </w:pPr>
    <w:r w:rsidRPr="00F64B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6799522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6C8" w:rsidRDefault="00F761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E76C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30C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76C8" w:rsidRDefault="00F761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E76C8">
                      <w:instrText xml:space="preserve"> PAGE *\charformat</w:instrText>
                    </w:r>
                    <w:r>
                      <w:fldChar w:fldCharType="separate"/>
                    </w:r>
                    <w:r w:rsidR="009730C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2DE" w:rsidRPr="00F64BB0" w:rsidRDefault="00F64BB0" w:rsidP="001E76C8">
    <w:pPr>
      <w:pStyle w:val="Sidfot"/>
    </w:pPr>
    <w:r w:rsidRPr="00F64B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6286656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6C8" w:rsidRDefault="00F761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E76C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76C8" w:rsidRDefault="00F761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E76C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612B" w:rsidRPr="00F64BB0" w:rsidRDefault="00F7612B">
      <w:r w:rsidRPr="00F64BB0">
        <w:separator/>
      </w:r>
    </w:p>
  </w:footnote>
  <w:footnote w:type="continuationSeparator" w:id="0">
    <w:p w:rsidR="00F7612B" w:rsidRPr="00F64BB0" w:rsidRDefault="00F7612B">
      <w:r w:rsidRPr="00F64B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6C8" w:rsidRPr="00F64BB0" w:rsidRDefault="00F64BB0" w:rsidP="001E76C8">
    <w:pPr>
      <w:pStyle w:val="Sidhuvud"/>
    </w:pPr>
    <w:r w:rsidRPr="00F64B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5579426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6C8" w:rsidRDefault="00F761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E76C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730CD">
                            <w:t>2006/07</w:t>
                          </w:r>
                          <w:r>
                            <w:fldChar w:fldCharType="end"/>
                          </w:r>
                          <w:r w:rsidR="001E76C8">
                            <w:t>:</w:t>
                          </w:r>
                          <w:r>
                            <w:fldChar w:fldCharType="begin"/>
                          </w:r>
                          <w:r w:rsidR="001E76C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730CD">
                            <w:t>So383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76C8" w:rsidRDefault="00F7612B">
                    <w:pPr>
                      <w:pStyle w:val="KantRubrikS5V"/>
                    </w:pPr>
                    <w:r>
                      <w:fldChar w:fldCharType="begin"/>
                    </w:r>
                    <w:r w:rsidR="001E76C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730CD">
                      <w:t>2006/07</w:t>
                    </w:r>
                    <w:r>
                      <w:fldChar w:fldCharType="end"/>
                    </w:r>
                    <w:r w:rsidR="001E76C8">
                      <w:t>:</w:t>
                    </w:r>
                    <w:r>
                      <w:fldChar w:fldCharType="begin"/>
                    </w:r>
                    <w:r w:rsidR="001E76C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730CD">
                      <w:t>So383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2DE" w:rsidRPr="00F64BB0" w:rsidRDefault="00F64BB0" w:rsidP="001E76C8">
    <w:pPr>
      <w:pStyle w:val="Sidhuvud"/>
    </w:pPr>
    <w:r w:rsidRPr="00F64B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6096777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6C8" w:rsidRDefault="00F761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E76C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730CD">
                            <w:t>2006/07</w:t>
                          </w:r>
                          <w:r>
                            <w:fldChar w:fldCharType="end"/>
                          </w:r>
                          <w:r w:rsidR="001E76C8">
                            <w:t>:</w:t>
                          </w:r>
                          <w:r>
                            <w:fldChar w:fldCharType="begin"/>
                          </w:r>
                          <w:r w:rsidR="001E76C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730CD">
                            <w:t>So383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76C8" w:rsidRDefault="00F761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E76C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730CD">
                      <w:t>2006/07</w:t>
                    </w:r>
                    <w:r>
                      <w:fldChar w:fldCharType="end"/>
                    </w:r>
                    <w:r w:rsidR="001E76C8">
                      <w:t>:</w:t>
                    </w:r>
                    <w:r>
                      <w:fldChar w:fldCharType="begin"/>
                    </w:r>
                    <w:r w:rsidR="001E76C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730CD">
                      <w:t>So383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12B" w:rsidRPr="00F64BB0" w:rsidRDefault="00F7612B">
    <w:pPr>
      <w:pStyle w:val="FSHNormal"/>
      <w:tabs>
        <w:tab w:val="right" w:pos="5840"/>
      </w:tabs>
    </w:pPr>
    <w:r w:rsidRPr="00F64BB0">
      <w:br/>
    </w:r>
    <w:r w:rsidRPr="00F64BB0">
      <w:fldChar w:fldCharType="begin" w:fldLock="1"/>
    </w:r>
    <w:r w:rsidRPr="00F64BB0">
      <w:instrText xml:space="preserve"> DOCPROPERTY</w:instrText>
    </w:r>
    <w:r w:rsidRPr="00F64BB0">
      <w:rPr>
        <w:sz w:val="18"/>
      </w:rPr>
      <w:instrText xml:space="preserve"> "YearUser" *\charformat </w:instrText>
    </w:r>
    <w:r w:rsidRPr="00F64BB0">
      <w:fldChar w:fldCharType="separate"/>
    </w:r>
    <w:r w:rsidRPr="00F64BB0">
      <w:t>2006/07</w:t>
    </w:r>
    <w:r w:rsidRPr="00F64BB0">
      <w:fldChar w:fldCharType="end"/>
    </w:r>
    <w:r w:rsidRPr="00F64BB0">
      <w:t xml:space="preserve"> </w:t>
    </w:r>
    <w:r w:rsidRPr="00F64BB0">
      <w:tab/>
      <w:t xml:space="preserve">mnr: </w:t>
    </w:r>
    <w:r w:rsidRPr="00F64BB0">
      <w:fldChar w:fldCharType="begin" w:fldLock="1"/>
    </w:r>
    <w:r w:rsidRPr="00F64BB0">
      <w:instrText xml:space="preserve"> DOCPROPERTY</w:instrText>
    </w:r>
    <w:r w:rsidRPr="00F64BB0">
      <w:rPr>
        <w:sz w:val="18"/>
      </w:rPr>
      <w:instrText xml:space="preserve"> "Motionsnummer" *\charformat </w:instrText>
    </w:r>
    <w:r w:rsidRPr="00F64BB0">
      <w:fldChar w:fldCharType="separate"/>
    </w:r>
    <w:r w:rsidRPr="00F64BB0">
      <w:t>So383</w:t>
    </w:r>
    <w:r w:rsidRPr="00F64BB0">
      <w:fldChar w:fldCharType="end"/>
    </w:r>
    <w:r w:rsidRPr="00F64BB0">
      <w:br/>
    </w:r>
    <w:r w:rsidRPr="00F64BB0">
      <w:fldChar w:fldCharType="begin" w:fldLock="1"/>
    </w:r>
    <w:r w:rsidRPr="00F64BB0">
      <w:instrText xml:space="preserve"> DOCPROPERTY</w:instrText>
    </w:r>
    <w:r w:rsidRPr="00F64BB0">
      <w:rPr>
        <w:sz w:val="18"/>
      </w:rPr>
      <w:instrText xml:space="preserve"> "Samling" *\charformat </w:instrText>
    </w:r>
    <w:r w:rsidRPr="00F64BB0">
      <w:fldChar w:fldCharType="end"/>
    </w:r>
    <w:r w:rsidRPr="00F64BB0">
      <w:tab/>
      <w:t xml:space="preserve">pnr: </w:t>
    </w:r>
    <w:r w:rsidRPr="00F64BB0">
      <w:fldChar w:fldCharType="begin" w:fldLock="1"/>
    </w:r>
    <w:r w:rsidRPr="00F64BB0">
      <w:instrText xml:space="preserve"> DOCPROPERTY</w:instrText>
    </w:r>
    <w:r w:rsidRPr="00F64BB0">
      <w:rPr>
        <w:sz w:val="18"/>
      </w:rPr>
      <w:instrText xml:space="preserve"> "Partinummer" *\charformat </w:instrText>
    </w:r>
    <w:r w:rsidRPr="00F64BB0">
      <w:fldChar w:fldCharType="separate"/>
    </w:r>
    <w:r w:rsidRPr="00F64BB0">
      <w:t>mp810</w:t>
    </w:r>
    <w:r w:rsidRPr="00F64BB0">
      <w:fldChar w:fldCharType="end"/>
    </w:r>
  </w:p>
  <w:p w:rsidR="00F7612B" w:rsidRPr="00F64BB0" w:rsidRDefault="00F7612B">
    <w:pPr>
      <w:pStyle w:val="FSHRub1"/>
    </w:pPr>
    <w:r w:rsidRPr="00F64BB0">
      <w:t>Motion till riksdagen</w:t>
    </w:r>
    <w:r w:rsidRPr="00F64BB0">
      <w:br/>
    </w:r>
    <w:r w:rsidRPr="00F64BB0">
      <w:fldChar w:fldCharType="begin" w:fldLock="1"/>
    </w:r>
    <w:r w:rsidRPr="00F64BB0">
      <w:instrText xml:space="preserve"> DOCPROPERTY "YearUser" *\charformat </w:instrText>
    </w:r>
    <w:r w:rsidRPr="00F64BB0">
      <w:fldChar w:fldCharType="separate"/>
    </w:r>
    <w:r w:rsidRPr="00F64BB0">
      <w:t>2006/07</w:t>
    </w:r>
    <w:r w:rsidRPr="00F64BB0">
      <w:fldChar w:fldCharType="end"/>
    </w:r>
    <w:r w:rsidRPr="00F64BB0">
      <w:t>:</w:t>
    </w:r>
    <w:r w:rsidRPr="00F64BB0">
      <w:fldChar w:fldCharType="begin" w:fldLock="1"/>
    </w:r>
    <w:r w:rsidRPr="00F64BB0">
      <w:instrText xml:space="preserve"> DOCPROPERTY "Motionsnummer" *\charformat </w:instrText>
    </w:r>
    <w:r w:rsidRPr="00F64BB0">
      <w:fldChar w:fldCharType="separate"/>
    </w:r>
    <w:r w:rsidRPr="00F64BB0">
      <w:t>So383</w:t>
    </w:r>
    <w:r w:rsidRPr="00F64BB0">
      <w:fldChar w:fldCharType="end"/>
    </w:r>
  </w:p>
  <w:p w:rsidR="00F7612B" w:rsidRPr="00F64BB0" w:rsidRDefault="00F7612B">
    <w:pPr>
      <w:pStyle w:val="FSHNormalS5"/>
    </w:pPr>
    <w:r w:rsidRPr="00F64BB0">
      <w:fldChar w:fldCharType="begin" w:fldLock="1"/>
    </w:r>
    <w:r w:rsidRPr="00F64BB0">
      <w:instrText xml:space="preserve"> DOCPROPERTY "MotionarText" *\charformat </w:instrText>
    </w:r>
    <w:r w:rsidRPr="00F64BB0">
      <w:fldChar w:fldCharType="separate"/>
    </w:r>
    <w:r w:rsidRPr="00F64BB0">
      <w:t>av Gunvor G Ericson och Thomas Nihlén (mp)</w:t>
    </w:r>
    <w:r w:rsidRPr="00F64BB0">
      <w:fldChar w:fldCharType="end"/>
    </w:r>
    <w:r w:rsidRPr="00F64BB0">
      <w:br/>
    </w:r>
    <w:r w:rsidRPr="00F64BB0">
      <w:fldChar w:fldCharType="begin" w:fldLock="1"/>
    </w:r>
    <w:r w:rsidRPr="00F64BB0">
      <w:instrText xml:space="preserve"> DOCPROPERTY "SvarFrasKort" *\charformat </w:instrText>
    </w:r>
    <w:r w:rsidRPr="00F64BB0">
      <w:fldChar w:fldCharType="end"/>
    </w:r>
  </w:p>
  <w:p w:rsidR="00F7612B" w:rsidRPr="00F64BB0" w:rsidRDefault="00F7612B">
    <w:pPr>
      <w:pStyle w:val="FSHTitel"/>
    </w:pPr>
    <w:r w:rsidRPr="00F64BB0">
      <w:fldChar w:fldCharType="begin" w:fldLock="1"/>
    </w:r>
    <w:r w:rsidRPr="00F64BB0">
      <w:instrText xml:space="preserve"> DOCPROPERTY</w:instrText>
    </w:r>
    <w:r w:rsidRPr="00F64BB0">
      <w:rPr>
        <w:sz w:val="18"/>
      </w:rPr>
      <w:instrText xml:space="preserve"> "RubrikSvar" *\charformat </w:instrText>
    </w:r>
    <w:r w:rsidRPr="00F64BB0">
      <w:fldChar w:fldCharType="separate"/>
    </w:r>
    <w:r w:rsidRPr="00F64BB0">
      <w:t>Reproduktiv hälsa</w:t>
    </w:r>
    <w:r w:rsidRPr="00F64BB0">
      <w:fldChar w:fldCharType="end"/>
    </w:r>
  </w:p>
  <w:p w:rsidR="00F7612B" w:rsidRPr="00F64BB0" w:rsidRDefault="00F7612B">
    <w:pPr>
      <w:pStyle w:val="Normal00"/>
    </w:pPr>
  </w:p>
  <w:p w:rsidR="001E76C8" w:rsidRPr="00F64BB0" w:rsidRDefault="001E76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6E3BB1"/>
    <w:multiLevelType w:val="hybridMultilevel"/>
    <w:tmpl w:val="74D45D40"/>
    <w:lvl w:ilvl="0" w:tplc="43627F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DB5257E"/>
    <w:multiLevelType w:val="hybridMultilevel"/>
    <w:tmpl w:val="2A4C1D80"/>
    <w:lvl w:ilvl="0" w:tplc="282C808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9400800">
    <w:abstractNumId w:val="15"/>
  </w:num>
  <w:num w:numId="2" w16cid:durableId="1218854734">
    <w:abstractNumId w:val="10"/>
  </w:num>
  <w:num w:numId="3" w16cid:durableId="1722749179">
    <w:abstractNumId w:val="12"/>
  </w:num>
  <w:num w:numId="4" w16cid:durableId="287972087">
    <w:abstractNumId w:val="14"/>
  </w:num>
  <w:num w:numId="5" w16cid:durableId="1017118826">
    <w:abstractNumId w:val="8"/>
  </w:num>
  <w:num w:numId="6" w16cid:durableId="529152315">
    <w:abstractNumId w:val="3"/>
  </w:num>
  <w:num w:numId="7" w16cid:durableId="1404331576">
    <w:abstractNumId w:val="2"/>
  </w:num>
  <w:num w:numId="8" w16cid:durableId="1179654988">
    <w:abstractNumId w:val="1"/>
  </w:num>
  <w:num w:numId="9" w16cid:durableId="2063552219">
    <w:abstractNumId w:val="0"/>
  </w:num>
  <w:num w:numId="10" w16cid:durableId="2095007607">
    <w:abstractNumId w:val="9"/>
  </w:num>
  <w:num w:numId="11" w16cid:durableId="1953434367">
    <w:abstractNumId w:val="7"/>
  </w:num>
  <w:num w:numId="12" w16cid:durableId="245727210">
    <w:abstractNumId w:val="6"/>
  </w:num>
  <w:num w:numId="13" w16cid:durableId="2019963803">
    <w:abstractNumId w:val="5"/>
  </w:num>
  <w:num w:numId="14" w16cid:durableId="147092098">
    <w:abstractNumId w:val="4"/>
  </w:num>
  <w:num w:numId="15" w16cid:durableId="658967318">
    <w:abstractNumId w:val="11"/>
  </w:num>
  <w:num w:numId="16" w16cid:durableId="66656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89ABCACB-191A-460E-9D0D-F493EEE6F9F1},{678A9254-59ED-452D-AB16-7DA16C224668}"/>
  </w:docVars>
  <w:rsids>
    <w:rsidRoot w:val="00F64BB0"/>
    <w:rsid w:val="00002742"/>
    <w:rsid w:val="000220F8"/>
    <w:rsid w:val="00034058"/>
    <w:rsid w:val="00040D14"/>
    <w:rsid w:val="0004381F"/>
    <w:rsid w:val="00047BC6"/>
    <w:rsid w:val="00064BC3"/>
    <w:rsid w:val="00066474"/>
    <w:rsid w:val="000665E6"/>
    <w:rsid w:val="00066775"/>
    <w:rsid w:val="00072FB9"/>
    <w:rsid w:val="0007598F"/>
    <w:rsid w:val="00077ECB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D0050"/>
    <w:rsid w:val="001E0043"/>
    <w:rsid w:val="001E76C8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29AD"/>
    <w:rsid w:val="002C50D3"/>
    <w:rsid w:val="002D11A8"/>
    <w:rsid w:val="00314F87"/>
    <w:rsid w:val="0032051D"/>
    <w:rsid w:val="003303B5"/>
    <w:rsid w:val="003366E9"/>
    <w:rsid w:val="00342FB4"/>
    <w:rsid w:val="003505C0"/>
    <w:rsid w:val="0036065A"/>
    <w:rsid w:val="003866EC"/>
    <w:rsid w:val="00391AF5"/>
    <w:rsid w:val="003B418B"/>
    <w:rsid w:val="003D73CE"/>
    <w:rsid w:val="003F100A"/>
    <w:rsid w:val="004350D5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632B8"/>
    <w:rsid w:val="008762DE"/>
    <w:rsid w:val="008A2264"/>
    <w:rsid w:val="008B1295"/>
    <w:rsid w:val="008F0A96"/>
    <w:rsid w:val="009062A0"/>
    <w:rsid w:val="009451E7"/>
    <w:rsid w:val="00956E7F"/>
    <w:rsid w:val="00970D4F"/>
    <w:rsid w:val="00971D70"/>
    <w:rsid w:val="009730CD"/>
    <w:rsid w:val="009A4377"/>
    <w:rsid w:val="009A6043"/>
    <w:rsid w:val="009D0673"/>
    <w:rsid w:val="00A053C6"/>
    <w:rsid w:val="00A055B3"/>
    <w:rsid w:val="00A15D71"/>
    <w:rsid w:val="00A21BC5"/>
    <w:rsid w:val="00A66522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130BF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66B0"/>
    <w:rsid w:val="00D44527"/>
    <w:rsid w:val="00D52681"/>
    <w:rsid w:val="00D53D04"/>
    <w:rsid w:val="00D55EF7"/>
    <w:rsid w:val="00DA3298"/>
    <w:rsid w:val="00DC0DF0"/>
    <w:rsid w:val="00DC6C70"/>
    <w:rsid w:val="00DE6EDA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64BB0"/>
    <w:rsid w:val="00F73E9E"/>
    <w:rsid w:val="00F7612B"/>
    <w:rsid w:val="00F87D14"/>
    <w:rsid w:val="00FA3374"/>
    <w:rsid w:val="00FB2435"/>
    <w:rsid w:val="00FB6490"/>
    <w:rsid w:val="00FC4601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196B95-B19A-4497-A3AF-DCA8293A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D005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D005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D005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D005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D005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D005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D005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D005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D0050"/>
    <w:pPr>
      <w:outlineLvl w:val="7"/>
    </w:pPr>
  </w:style>
  <w:style w:type="paragraph" w:styleId="Rubrik9">
    <w:name w:val="heading 9"/>
    <w:basedOn w:val="Rubrik8"/>
    <w:next w:val="Normal"/>
    <w:qFormat/>
    <w:rsid w:val="001D0050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1D005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D005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D0050"/>
    <w:pPr>
      <w:spacing w:before="0"/>
      <w:ind w:firstLine="227"/>
    </w:pPr>
  </w:style>
  <w:style w:type="paragraph" w:customStyle="1" w:styleId="FSHNormal">
    <w:name w:val="FSH_Normal"/>
    <w:semiHidden/>
    <w:rsid w:val="001D005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D005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D005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D005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D005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D005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D005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D0050"/>
    <w:pPr>
      <w:spacing w:after="250"/>
    </w:pPr>
  </w:style>
  <w:style w:type="paragraph" w:customStyle="1" w:styleId="Autokorrigering">
    <w:name w:val="Autokorrigering"/>
    <w:rsid w:val="001D0050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1D005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1D005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D005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D005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D005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D005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D005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D0050"/>
    <w:pPr>
      <w:ind w:firstLine="170"/>
    </w:pPr>
  </w:style>
  <w:style w:type="paragraph" w:customStyle="1" w:styleId="NormalA4fot">
    <w:name w:val="Normal_A4fot"/>
    <w:basedOn w:val="Normal"/>
    <w:semiHidden/>
    <w:rsid w:val="001D005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D005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D005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D005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D005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D005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D005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D005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D0050"/>
  </w:style>
  <w:style w:type="paragraph" w:customStyle="1" w:styleId="RubrikInnehllsf">
    <w:name w:val="RubrikInnehållsf"/>
    <w:basedOn w:val="RubrikSammanf"/>
    <w:next w:val="Normal"/>
    <w:rsid w:val="001D0050"/>
  </w:style>
  <w:style w:type="paragraph" w:customStyle="1" w:styleId="Tabellochbildrubrik">
    <w:name w:val="Tabell och bildrubrik"/>
    <w:basedOn w:val="Normal"/>
    <w:next w:val="Normal"/>
    <w:rsid w:val="001D005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D005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D005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D005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D005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D005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D0050"/>
    <w:pPr>
      <w:ind w:left="284"/>
    </w:pPr>
  </w:style>
  <w:style w:type="paragraph" w:styleId="Innehll3">
    <w:name w:val="toc 3"/>
    <w:basedOn w:val="Innehll2"/>
    <w:next w:val="Innehll4"/>
    <w:semiHidden/>
    <w:rsid w:val="001D0050"/>
    <w:pPr>
      <w:ind w:left="567"/>
    </w:pPr>
  </w:style>
  <w:style w:type="paragraph" w:styleId="Innehll4">
    <w:name w:val="toc 4"/>
    <w:basedOn w:val="Innehll3"/>
    <w:next w:val="Normal"/>
    <w:semiHidden/>
    <w:rsid w:val="001D005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E76C8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1D0050"/>
  </w:style>
  <w:style w:type="character" w:styleId="Hyperlnk">
    <w:name w:val="Hyperlink"/>
    <w:basedOn w:val="Standardstycketeckensnitt"/>
    <w:semiHidden/>
    <w:rsid w:val="001D0050"/>
    <w:rPr>
      <w:color w:val="0000FF"/>
      <w:u w:val="single"/>
    </w:rPr>
  </w:style>
  <w:style w:type="paragraph" w:styleId="Indragetstycke">
    <w:name w:val="Block Text"/>
    <w:basedOn w:val="Normal"/>
    <w:semiHidden/>
    <w:rsid w:val="001D005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D0050"/>
  </w:style>
  <w:style w:type="paragraph" w:styleId="Lista">
    <w:name w:val="List"/>
    <w:basedOn w:val="Normal"/>
    <w:semiHidden/>
    <w:rsid w:val="001D0050"/>
    <w:pPr>
      <w:ind w:left="283" w:hanging="283"/>
    </w:pPr>
  </w:style>
  <w:style w:type="paragraph" w:styleId="Normalwebb">
    <w:name w:val="Normal (Web)"/>
    <w:basedOn w:val="Normal"/>
    <w:semiHidden/>
    <w:rsid w:val="001D0050"/>
    <w:rPr>
      <w:szCs w:val="24"/>
    </w:rPr>
  </w:style>
  <w:style w:type="paragraph" w:styleId="Numreradlista">
    <w:name w:val="List Number"/>
    <w:basedOn w:val="Normal"/>
    <w:semiHidden/>
    <w:rsid w:val="001D0050"/>
    <w:pPr>
      <w:numPr>
        <w:numId w:val="5"/>
      </w:numPr>
    </w:pPr>
  </w:style>
  <w:style w:type="paragraph" w:styleId="Punktlista">
    <w:name w:val="List Bullet"/>
    <w:basedOn w:val="Normal"/>
    <w:semiHidden/>
    <w:rsid w:val="001D005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D0050"/>
  </w:style>
  <w:style w:type="character" w:styleId="Sidnummer">
    <w:name w:val="page number"/>
    <w:basedOn w:val="Standardstycketeckensnitt"/>
    <w:semiHidden/>
    <w:rsid w:val="001D0050"/>
  </w:style>
  <w:style w:type="paragraph" w:styleId="Signatur">
    <w:name w:val="Signature"/>
    <w:basedOn w:val="Normal"/>
    <w:semiHidden/>
    <w:rsid w:val="001D0050"/>
    <w:pPr>
      <w:ind w:left="4252"/>
    </w:pPr>
  </w:style>
  <w:style w:type="paragraph" w:styleId="Underrubrik">
    <w:name w:val="Subtitle"/>
    <w:basedOn w:val="Normal"/>
    <w:qFormat/>
    <w:rsid w:val="001D005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1153</Words>
  <Characters>6389</Characters>
  <Application>Microsoft Office Word</Application>
  <DocSecurity>4</DocSecurity>
  <Lines>130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mp810</vt:lpstr>
    </vt:vector>
  </TitlesOfParts>
  <Company>Riksdagen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mp810</dc:title>
  <dc:subject>mp810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2007-02-05T08:23:00Z</cp:lastPrinted>
  <dcterms:created xsi:type="dcterms:W3CDTF">2025-12-17T01:43:00Z</dcterms:created>
  <dcterms:modified xsi:type="dcterms:W3CDTF">2025-12-17T01:43:00Z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Reproduktiv 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Reproduktiv 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mp810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Gunvor G Ericson och Thomas Nihlén (mp)</vt:lpwstr>
  </property>
  <property fmtid="{D5CDD505-2E9C-101B-9397-08002B2CF9AE}" pid="26" name="MotionarLista">
    <vt:lpwstr>Ericson, Gunvor G (mp)\Nihlén, Thomas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Gunvor G Ericson (mp), Thomas Nihlén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jn0727aa</vt:lpwstr>
  </property>
  <property fmtid="{D5CDD505-2E9C-101B-9397-08002B2CF9AE}" pid="46" name="MotionID">
    <vt:lpwstr>20062007000001090112000008100069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20062007000001090112000008100069</vt:lpwstr>
  </property>
  <property fmtid="{D5CDD505-2E9C-101B-9397-08002B2CF9AE}" pid="50" name="nummer">
    <vt:lpwstr>383</vt:lpwstr>
  </property>
  <property fmtid="{D5CDD505-2E9C-101B-9397-08002B2CF9AE}" pid="51" name="utskottsbeteckning">
    <vt:lpwstr>So</vt:lpwstr>
  </property>
  <property fmtid="{D5CDD505-2E9C-101B-9397-08002B2CF9AE}" pid="52" name="GlobalUID">
    <vt:lpwstr>{A320411B-935E-45F4-84F3-60CBBD97DDE2}</vt:lpwstr>
  </property>
  <property fmtid="{D5CDD505-2E9C-101B-9397-08002B2CF9AE}" pid="53" name="Överföringar">
    <vt:i4>0</vt:i4>
  </property>
  <property fmtid="{D5CDD505-2E9C-101B-9397-08002B2CF9AE}" pid="54" name="Checksum">
    <vt:lpwstr>*0005141244832*</vt:lpwstr>
  </property>
  <property fmtid="{D5CDD505-2E9C-101B-9397-08002B2CF9AE}" pid="55" name="skuggnummer">
    <vt:lpwstr>2009</vt:lpwstr>
  </property>
  <property fmtid="{D5CDD505-2E9C-101B-9397-08002B2CF9AE}" pid="56" name="urixVersion">
    <vt:lpwstr>3.1.4.1</vt:lpwstr>
  </property>
  <property fmtid="{D5CDD505-2E9C-101B-9397-08002B2CF9AE}" pid="57" name="urixOrigin">
    <vt:lpwstr>070314 08:48:41.383</vt:lpwstr>
  </property>
  <property fmtid="{D5CDD505-2E9C-101B-9397-08002B2CF9AE}" pid="58" name="urixGuid">
    <vt:lpwstr>{F6383DBA-912C-49BA-9954-8CC7C8594BED}</vt:lpwstr>
  </property>
</Properties>
</file>