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2B99" w:rsidRDefault="00C37267" w14:paraId="231E2B35" w14:textId="77777777">
      <w:pPr>
        <w:pStyle w:val="RubrikFrslagTIllRiksdagsbeslut"/>
      </w:pPr>
      <w:sdt>
        <w:sdtPr>
          <w:alias w:val="CC_Boilerplate_4"/>
          <w:tag w:val="CC_Boilerplate_4"/>
          <w:id w:val="-1644581176"/>
          <w:lock w:val="sdtContentLocked"/>
          <w:placeholder>
            <w:docPart w:val="03FF091E168343779A2BBF35E536F78B"/>
          </w:placeholder>
          <w:text/>
        </w:sdtPr>
        <w:sdtEndPr/>
        <w:sdtContent>
          <w:r w:rsidRPr="009B062B" w:rsidR="00AF30DD">
            <w:t>Förslag till riksdagsbeslut</w:t>
          </w:r>
        </w:sdtContent>
      </w:sdt>
      <w:bookmarkEnd w:id="0"/>
      <w:bookmarkEnd w:id="1"/>
    </w:p>
    <w:sdt>
      <w:sdtPr>
        <w:alias w:val="Yrkande 1"/>
        <w:tag w:val="f2188587-bdf9-48e4-9fc9-fd1e7659be1f"/>
        <w:id w:val="-1502043619"/>
        <w:lock w:val="sdtLocked"/>
      </w:sdtPr>
      <w:sdtEndPr/>
      <w:sdtContent>
        <w:p w:rsidR="008454DE" w:rsidRDefault="00D31F99" w14:paraId="07E33523" w14:textId="77777777">
          <w:pPr>
            <w:pStyle w:val="Frslagstext"/>
            <w:numPr>
              <w:ilvl w:val="0"/>
              <w:numId w:val="0"/>
            </w:numPr>
          </w:pPr>
          <w:r>
            <w:t>Riksdagen ställer sig bakom det som anförs i motionen om att överväga en handlingsplan för växtbaserad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F809F9AAB94850A5C511ED56DF422E"/>
        </w:placeholder>
        <w:text/>
      </w:sdtPr>
      <w:sdtEndPr/>
      <w:sdtContent>
        <w:p w:rsidRPr="009B062B" w:rsidR="006D79C9" w:rsidP="00333E95" w:rsidRDefault="006D79C9" w14:paraId="72F2E620" w14:textId="77777777">
          <w:pPr>
            <w:pStyle w:val="Rubrik1"/>
          </w:pPr>
          <w:r>
            <w:t>Motivering</w:t>
          </w:r>
        </w:p>
      </w:sdtContent>
    </w:sdt>
    <w:bookmarkEnd w:displacedByCustomXml="prev" w:id="3"/>
    <w:bookmarkEnd w:displacedByCustomXml="prev" w:id="4"/>
    <w:p w:rsidR="00801FA4" w:rsidP="00801FA4" w:rsidRDefault="00801FA4" w14:paraId="21200EAF" w14:textId="77777777">
      <w:pPr>
        <w:pStyle w:val="Normalutanindragellerluft"/>
      </w:pPr>
      <w:r>
        <w:t>Allt fler väljer att öka sitt intag av växtbaserad mat, både de som helt går över till en vegetarisk eller vegansk diet och de som väljer att äta växtbaserat ibland. Här finns en möjlighet för svensk jordbruksnäring att ta stora marknadsandelar. Regeringen bör formulera en handlingsplan för växtbaserad mat. Handlingsplanen kan inkludera åtgärder för att stimulera den privata och offentliga marknaden, öka kunskapen hos konsumenter om svenska mervärden och vikten av att välja växtbaserat, alger och svampprotein från Sveriges bönder. Planen bör tas fram i nära samverkan mellan organisationer som representerar producenter, näringsliv och konsumentorganisationer samt myndigheter.</w:t>
      </w:r>
    </w:p>
    <w:p w:rsidR="00801FA4" w:rsidP="00801FA4" w:rsidRDefault="00801FA4" w14:paraId="168CA297" w14:textId="77777777">
      <w:r>
        <w:t>Några exempel på åtgärder som skulle kunna ingå i en sådan plan:</w:t>
      </w:r>
    </w:p>
    <w:p w:rsidR="00801FA4" w:rsidP="00801FA4" w:rsidRDefault="00801FA4" w14:paraId="489B20CF" w14:textId="40A1B43F">
      <w:pPr>
        <w:pStyle w:val="ListaPunkt"/>
      </w:pPr>
      <w:r>
        <w:t>volymmål för odling av proteingrödor</w:t>
      </w:r>
    </w:p>
    <w:p w:rsidR="00801FA4" w:rsidP="00801FA4" w:rsidRDefault="00801FA4" w14:paraId="359E169D" w14:textId="77777777">
      <w:pPr>
        <w:pStyle w:val="ListaPunkt"/>
      </w:pPr>
      <w:r>
        <w:t>en svensk ståndpunkt inför förhandlingarna om CAP 2028 där krav på införande av en miljöersättning för odling av proteingrödor för humankonsumtion ingår</w:t>
      </w:r>
    </w:p>
    <w:p w:rsidR="00801FA4" w:rsidP="00801FA4" w:rsidRDefault="00801FA4" w14:paraId="54F3B29E" w14:textId="77777777">
      <w:pPr>
        <w:pStyle w:val="ListaPunkt"/>
      </w:pPr>
      <w:r>
        <w:t>ökad finansiering av växtförädlingen för att ta fram grödor och sorter som är bra ur både hållbarhetssynpunkt och näringssynpunkt och som är mer lönsamma vid svenska förhållanden</w:t>
      </w:r>
    </w:p>
    <w:p w:rsidR="00801FA4" w:rsidP="00801FA4" w:rsidRDefault="00801FA4" w14:paraId="4BB9CFF9" w14:textId="77777777">
      <w:pPr>
        <w:pStyle w:val="ListaPunkt"/>
      </w:pPr>
      <w:r>
        <w:t>riktade satsningar på investeringar i torkning, lagring och processteknik liksom testverksamhet som möjliggör innovativa, effektiva eller hållbara produktionssystem</w:t>
      </w:r>
    </w:p>
    <w:p w:rsidR="00801FA4" w:rsidP="00801FA4" w:rsidRDefault="00801FA4" w14:paraId="7B025FAD" w14:textId="289DE649">
      <w:pPr>
        <w:pStyle w:val="ListaPunkt"/>
      </w:pPr>
      <w:r>
        <w:t>riktade satsningar inom forskning och innovation för den växtbaserade livsmedels</w:t>
      </w:r>
      <w:r w:rsidR="000552FD">
        <w:softHyphen/>
      </w:r>
      <w:r>
        <w:t>kedjan inklusive alger och svampprotein.</w:t>
      </w:r>
    </w:p>
    <w:p w:rsidRPr="00422B9E" w:rsidR="00422B9E" w:rsidP="000552FD" w:rsidRDefault="00801FA4" w14:paraId="6B734179" w14:textId="5E1D477A">
      <w:pPr>
        <w:pStyle w:val="Normalutanindragellerluft"/>
      </w:pPr>
      <w:r>
        <w:lastRenderedPageBreak/>
        <w:t>En handlingsplan för växtbaserad mat kan stärka svensk konkurrenskraft men även förbättra den svenska folkhälsan. Den bör skyndsamt tas fram.</w:t>
      </w:r>
    </w:p>
    <w:sdt>
      <w:sdtPr>
        <w:rPr>
          <w:i/>
          <w:noProof/>
        </w:rPr>
        <w:alias w:val="CC_Underskrifter"/>
        <w:tag w:val="CC_Underskrifter"/>
        <w:id w:val="583496634"/>
        <w:lock w:val="sdtContentLocked"/>
        <w:placeholder>
          <w:docPart w:val="6DC9EE5F10FB4CA48E67C3F353934EA1"/>
        </w:placeholder>
      </w:sdtPr>
      <w:sdtEndPr/>
      <w:sdtContent>
        <w:p w:rsidR="00AF2B99" w:rsidP="00AF2B99" w:rsidRDefault="00AF2B99" w14:paraId="64EC2AB3" w14:textId="77777777"/>
        <w:p w:rsidR="00AF2B99" w:rsidP="00AF2B99" w:rsidRDefault="00C37267" w14:paraId="220AC6F8" w14:textId="638BB4C6"/>
      </w:sdtContent>
    </w:sdt>
    <w:tbl>
      <w:tblPr>
        <w:tblW w:w="5000" w:type="pct"/>
        <w:tblLook w:val="04A0" w:firstRow="1" w:lastRow="0" w:firstColumn="1" w:lastColumn="0" w:noHBand="0" w:noVBand="1"/>
        <w:tblCaption w:val="underskrifter"/>
      </w:tblPr>
      <w:tblGrid>
        <w:gridCol w:w="4252"/>
        <w:gridCol w:w="4252"/>
      </w:tblGrid>
      <w:tr w:rsidR="008454DE" w14:paraId="29E60D07" w14:textId="77777777">
        <w:trPr>
          <w:cantSplit/>
        </w:trPr>
        <w:tc>
          <w:tcPr>
            <w:tcW w:w="50" w:type="pct"/>
            <w:vAlign w:val="bottom"/>
          </w:tcPr>
          <w:p w:rsidR="008454DE" w:rsidRDefault="00D31F99" w14:paraId="522685FC" w14:textId="77777777">
            <w:pPr>
              <w:pStyle w:val="Underskrifter"/>
              <w:spacing w:after="0"/>
            </w:pPr>
            <w:r>
              <w:t>Magnus Manhammar (S)</w:t>
            </w:r>
          </w:p>
        </w:tc>
        <w:tc>
          <w:tcPr>
            <w:tcW w:w="50" w:type="pct"/>
            <w:vAlign w:val="bottom"/>
          </w:tcPr>
          <w:p w:rsidR="008454DE" w:rsidRDefault="008454DE" w14:paraId="2AEEE579" w14:textId="77777777">
            <w:pPr>
              <w:pStyle w:val="Underskrifter"/>
              <w:spacing w:after="0"/>
            </w:pPr>
          </w:p>
        </w:tc>
      </w:tr>
    </w:tbl>
    <w:p w:rsidRPr="008E0FE2" w:rsidR="004801AC" w:rsidP="00DF3554" w:rsidRDefault="004801AC" w14:paraId="34057E7F" w14:textId="127FCD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F335" w14:textId="77777777" w:rsidR="00801FA4" w:rsidRDefault="00801FA4" w:rsidP="000C1CAD">
      <w:pPr>
        <w:spacing w:line="240" w:lineRule="auto"/>
      </w:pPr>
      <w:r>
        <w:separator/>
      </w:r>
    </w:p>
  </w:endnote>
  <w:endnote w:type="continuationSeparator" w:id="0">
    <w:p w14:paraId="5B954D5E" w14:textId="77777777" w:rsidR="00801FA4" w:rsidRDefault="00801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3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C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D494" w14:textId="081D4340" w:rsidR="00262EA3" w:rsidRPr="00AF2B99" w:rsidRDefault="00262EA3" w:rsidP="00AF2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DC9F" w14:textId="77777777" w:rsidR="00801FA4" w:rsidRDefault="00801FA4" w:rsidP="000C1CAD">
      <w:pPr>
        <w:spacing w:line="240" w:lineRule="auto"/>
      </w:pPr>
      <w:r>
        <w:separator/>
      </w:r>
    </w:p>
  </w:footnote>
  <w:footnote w:type="continuationSeparator" w:id="0">
    <w:p w14:paraId="14C83302" w14:textId="77777777" w:rsidR="00801FA4" w:rsidRDefault="00801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8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0C031" wp14:editId="1159E1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CF906" w14:textId="670C6D2B" w:rsidR="00262EA3" w:rsidRDefault="00C37267" w:rsidP="008103B5">
                          <w:pPr>
                            <w:jc w:val="right"/>
                          </w:pPr>
                          <w:sdt>
                            <w:sdtPr>
                              <w:alias w:val="CC_Noformat_Partikod"/>
                              <w:tag w:val="CC_Noformat_Partikod"/>
                              <w:id w:val="-53464382"/>
                              <w:placeholder>
                                <w:docPart w:val="6522D18D97D54A0F885A1DBB9F58A8B2"/>
                              </w:placeholder>
                              <w:text/>
                            </w:sdtPr>
                            <w:sdtEndPr/>
                            <w:sdtContent>
                              <w:r w:rsidR="00801FA4">
                                <w:t>S</w:t>
                              </w:r>
                            </w:sdtContent>
                          </w:sdt>
                          <w:sdt>
                            <w:sdtPr>
                              <w:alias w:val="CC_Noformat_Partinummer"/>
                              <w:tag w:val="CC_Noformat_Partinummer"/>
                              <w:id w:val="-1709555926"/>
                              <w:placeholder>
                                <w:docPart w:val="FFFB8A5B7B7F478FAC8140AF78531548"/>
                              </w:placeholder>
                              <w:text/>
                            </w:sdtPr>
                            <w:sdtEndPr/>
                            <w:sdtContent>
                              <w:r w:rsidR="00801FA4">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0C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CF906" w14:textId="670C6D2B" w:rsidR="00262EA3" w:rsidRDefault="00C37267" w:rsidP="008103B5">
                    <w:pPr>
                      <w:jc w:val="right"/>
                    </w:pPr>
                    <w:sdt>
                      <w:sdtPr>
                        <w:alias w:val="CC_Noformat_Partikod"/>
                        <w:tag w:val="CC_Noformat_Partikod"/>
                        <w:id w:val="-53464382"/>
                        <w:placeholder>
                          <w:docPart w:val="6522D18D97D54A0F885A1DBB9F58A8B2"/>
                        </w:placeholder>
                        <w:text/>
                      </w:sdtPr>
                      <w:sdtEndPr/>
                      <w:sdtContent>
                        <w:r w:rsidR="00801FA4">
                          <w:t>S</w:t>
                        </w:r>
                      </w:sdtContent>
                    </w:sdt>
                    <w:sdt>
                      <w:sdtPr>
                        <w:alias w:val="CC_Noformat_Partinummer"/>
                        <w:tag w:val="CC_Noformat_Partinummer"/>
                        <w:id w:val="-1709555926"/>
                        <w:placeholder>
                          <w:docPart w:val="FFFB8A5B7B7F478FAC8140AF78531548"/>
                        </w:placeholder>
                        <w:text/>
                      </w:sdtPr>
                      <w:sdtEndPr/>
                      <w:sdtContent>
                        <w:r w:rsidR="00801FA4">
                          <w:t>667</w:t>
                        </w:r>
                      </w:sdtContent>
                    </w:sdt>
                  </w:p>
                </w:txbxContent>
              </v:textbox>
              <w10:wrap anchorx="page"/>
            </v:shape>
          </w:pict>
        </mc:Fallback>
      </mc:AlternateContent>
    </w:r>
  </w:p>
  <w:p w14:paraId="7EB0C2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9110" w14:textId="77777777" w:rsidR="00262EA3" w:rsidRDefault="00262EA3" w:rsidP="008563AC">
    <w:pPr>
      <w:jc w:val="right"/>
    </w:pPr>
  </w:p>
  <w:p w14:paraId="24DEDC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5C50" w14:textId="77777777" w:rsidR="00262EA3" w:rsidRDefault="00C372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96D8A" wp14:editId="762C1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52860" w14:textId="3A0F6B6A" w:rsidR="00262EA3" w:rsidRDefault="00C37267" w:rsidP="00A314CF">
    <w:pPr>
      <w:pStyle w:val="FSHNormal"/>
      <w:spacing w:before="40"/>
    </w:pPr>
    <w:sdt>
      <w:sdtPr>
        <w:alias w:val="CC_Noformat_Motionstyp"/>
        <w:tag w:val="CC_Noformat_Motionstyp"/>
        <w:id w:val="1162973129"/>
        <w:lock w:val="sdtContentLocked"/>
        <w15:appearance w15:val="hidden"/>
        <w:text/>
      </w:sdtPr>
      <w:sdtEndPr/>
      <w:sdtContent>
        <w:r w:rsidR="00AF2B99">
          <w:t>Enskild motion</w:t>
        </w:r>
      </w:sdtContent>
    </w:sdt>
    <w:r w:rsidR="00821B36">
      <w:t xml:space="preserve"> </w:t>
    </w:r>
    <w:sdt>
      <w:sdtPr>
        <w:alias w:val="CC_Noformat_Partikod"/>
        <w:tag w:val="CC_Noformat_Partikod"/>
        <w:id w:val="1471015553"/>
        <w:text/>
      </w:sdtPr>
      <w:sdtEndPr/>
      <w:sdtContent>
        <w:r w:rsidR="00801FA4">
          <w:t>S</w:t>
        </w:r>
      </w:sdtContent>
    </w:sdt>
    <w:sdt>
      <w:sdtPr>
        <w:alias w:val="CC_Noformat_Partinummer"/>
        <w:tag w:val="CC_Noformat_Partinummer"/>
        <w:id w:val="-2014525982"/>
        <w:text/>
      </w:sdtPr>
      <w:sdtEndPr/>
      <w:sdtContent>
        <w:r w:rsidR="00801FA4">
          <w:t>667</w:t>
        </w:r>
      </w:sdtContent>
    </w:sdt>
  </w:p>
  <w:p w14:paraId="336AD75F" w14:textId="77777777" w:rsidR="00262EA3" w:rsidRPr="008227B3" w:rsidRDefault="00C372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531F4" w14:textId="24A3771B" w:rsidR="00262EA3" w:rsidRPr="008227B3" w:rsidRDefault="00C372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B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B99">
          <w:t>:872</w:t>
        </w:r>
      </w:sdtContent>
    </w:sdt>
  </w:p>
  <w:p w14:paraId="21EA1A56" w14:textId="1691FE86" w:rsidR="00262EA3" w:rsidRDefault="00C37267" w:rsidP="00E03A3D">
    <w:pPr>
      <w:pStyle w:val="Motionr"/>
    </w:pPr>
    <w:sdt>
      <w:sdtPr>
        <w:alias w:val="CC_Noformat_Avtext"/>
        <w:tag w:val="CC_Noformat_Avtext"/>
        <w:id w:val="-2020768203"/>
        <w:lock w:val="sdtContentLocked"/>
        <w:placeholder>
          <w:docPart w:val="6522D18D97D54A0F885A1DBB9F58A8B2"/>
        </w:placeholder>
        <w15:appearance w15:val="hidden"/>
        <w:text/>
      </w:sdtPr>
      <w:sdtEndPr/>
      <w:sdtContent>
        <w:r w:rsidR="00AF2B99">
          <w:t>av Magnus Manhammar (S)</w:t>
        </w:r>
      </w:sdtContent>
    </w:sdt>
  </w:p>
  <w:sdt>
    <w:sdtPr>
      <w:alias w:val="CC_Noformat_Rubtext"/>
      <w:tag w:val="CC_Noformat_Rubtext"/>
      <w:id w:val="-218060500"/>
      <w:lock w:val="sdtLocked"/>
      <w:placeholder>
        <w:docPart w:val="FFFB8A5B7B7F478FAC8140AF78531548"/>
      </w:placeholder>
      <w:text/>
    </w:sdtPr>
    <w:sdtEndPr/>
    <w:sdtContent>
      <w:p w14:paraId="2D010DAA" w14:textId="4311F79D" w:rsidR="00262EA3" w:rsidRDefault="00801FA4" w:rsidP="00283E0F">
        <w:pPr>
          <w:pStyle w:val="FSHRub2"/>
        </w:pPr>
        <w:r>
          <w:t>Växtbaserad mat – en framtidsbransch för Sverige</w:t>
        </w:r>
      </w:p>
    </w:sdtContent>
  </w:sdt>
  <w:sdt>
    <w:sdtPr>
      <w:alias w:val="CC_Boilerplate_3"/>
      <w:tag w:val="CC_Boilerplate_3"/>
      <w:id w:val="1606463544"/>
      <w:lock w:val="sdtContentLocked"/>
      <w15:appearance w15:val="hidden"/>
      <w:text w:multiLine="1"/>
    </w:sdtPr>
    <w:sdtEndPr/>
    <w:sdtContent>
      <w:p w14:paraId="1C7603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3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2F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4"/>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4D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9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26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99"/>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36549"/>
  <w15:chartTrackingRefBased/>
  <w15:docId w15:val="{CF3FC92C-25E6-49FF-8216-47189C2B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F091E168343779A2BBF35E536F78B"/>
        <w:category>
          <w:name w:val="Allmänt"/>
          <w:gallery w:val="placeholder"/>
        </w:category>
        <w:types>
          <w:type w:val="bbPlcHdr"/>
        </w:types>
        <w:behaviors>
          <w:behavior w:val="content"/>
        </w:behaviors>
        <w:guid w:val="{14770E53-3B84-417D-BC71-F481D186636D}"/>
      </w:docPartPr>
      <w:docPartBody>
        <w:p w:rsidR="00D41C50" w:rsidRDefault="00D41C50">
          <w:pPr>
            <w:pStyle w:val="03FF091E168343779A2BBF35E536F78B"/>
          </w:pPr>
          <w:r w:rsidRPr="005A0A93">
            <w:rPr>
              <w:rStyle w:val="Platshllartext"/>
            </w:rPr>
            <w:t>Förslag till riksdagsbeslut</w:t>
          </w:r>
        </w:p>
      </w:docPartBody>
    </w:docPart>
    <w:docPart>
      <w:docPartPr>
        <w:name w:val="51F809F9AAB94850A5C511ED56DF422E"/>
        <w:category>
          <w:name w:val="Allmänt"/>
          <w:gallery w:val="placeholder"/>
        </w:category>
        <w:types>
          <w:type w:val="bbPlcHdr"/>
        </w:types>
        <w:behaviors>
          <w:behavior w:val="content"/>
        </w:behaviors>
        <w:guid w:val="{2C40CC46-8B2B-4CC0-A944-7FCC7B8EE190}"/>
      </w:docPartPr>
      <w:docPartBody>
        <w:p w:rsidR="00D41C50" w:rsidRDefault="00D41C50">
          <w:pPr>
            <w:pStyle w:val="51F809F9AAB94850A5C511ED56DF422E"/>
          </w:pPr>
          <w:r w:rsidRPr="005A0A93">
            <w:rPr>
              <w:rStyle w:val="Platshllartext"/>
            </w:rPr>
            <w:t>Motivering</w:t>
          </w:r>
        </w:p>
      </w:docPartBody>
    </w:docPart>
    <w:docPart>
      <w:docPartPr>
        <w:name w:val="6522D18D97D54A0F885A1DBB9F58A8B2"/>
        <w:category>
          <w:name w:val="Allmänt"/>
          <w:gallery w:val="placeholder"/>
        </w:category>
        <w:types>
          <w:type w:val="bbPlcHdr"/>
        </w:types>
        <w:behaviors>
          <w:behavior w:val="content"/>
        </w:behaviors>
        <w:guid w:val="{6B649C6B-E231-4664-9A88-9E595013DBEA}"/>
      </w:docPartPr>
      <w:docPartBody>
        <w:p w:rsidR="00D41C50" w:rsidRDefault="00D41C50">
          <w:pPr>
            <w:pStyle w:val="6522D18D97D54A0F885A1DBB9F58A8B2"/>
          </w:pPr>
          <w:r>
            <w:rPr>
              <w:rStyle w:val="Platshllartext"/>
            </w:rPr>
            <w:t xml:space="preserve"> </w:t>
          </w:r>
        </w:p>
      </w:docPartBody>
    </w:docPart>
    <w:docPart>
      <w:docPartPr>
        <w:name w:val="FFFB8A5B7B7F478FAC8140AF78531548"/>
        <w:category>
          <w:name w:val="Allmänt"/>
          <w:gallery w:val="placeholder"/>
        </w:category>
        <w:types>
          <w:type w:val="bbPlcHdr"/>
        </w:types>
        <w:behaviors>
          <w:behavior w:val="content"/>
        </w:behaviors>
        <w:guid w:val="{E019CF2B-A761-4BEC-8B1C-48B2233B765C}"/>
      </w:docPartPr>
      <w:docPartBody>
        <w:p w:rsidR="00D41C50" w:rsidRDefault="00D41C50">
          <w:pPr>
            <w:pStyle w:val="FFFB8A5B7B7F478FAC8140AF78531548"/>
          </w:pPr>
          <w:r>
            <w:t xml:space="preserve"> </w:t>
          </w:r>
        </w:p>
      </w:docPartBody>
    </w:docPart>
    <w:docPart>
      <w:docPartPr>
        <w:name w:val="6DC9EE5F10FB4CA48E67C3F353934EA1"/>
        <w:category>
          <w:name w:val="Allmänt"/>
          <w:gallery w:val="placeholder"/>
        </w:category>
        <w:types>
          <w:type w:val="bbPlcHdr"/>
        </w:types>
        <w:behaviors>
          <w:behavior w:val="content"/>
        </w:behaviors>
        <w:guid w:val="{1F4D1AEF-F40A-4DF1-9B12-9E35E4527BA4}"/>
      </w:docPartPr>
      <w:docPartBody>
        <w:p w:rsidR="001D0F3D" w:rsidRDefault="001D0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50"/>
    <w:rsid w:val="001D0F3D"/>
    <w:rsid w:val="00D41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F091E168343779A2BBF35E536F78B">
    <w:name w:val="03FF091E168343779A2BBF35E536F78B"/>
  </w:style>
  <w:style w:type="paragraph" w:customStyle="1" w:styleId="51F809F9AAB94850A5C511ED56DF422E">
    <w:name w:val="51F809F9AAB94850A5C511ED56DF422E"/>
  </w:style>
  <w:style w:type="paragraph" w:customStyle="1" w:styleId="6522D18D97D54A0F885A1DBB9F58A8B2">
    <w:name w:val="6522D18D97D54A0F885A1DBB9F58A8B2"/>
  </w:style>
  <w:style w:type="paragraph" w:customStyle="1" w:styleId="FFFB8A5B7B7F478FAC8140AF78531548">
    <w:name w:val="FFFB8A5B7B7F478FAC8140AF78531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E640C-26A6-45E5-96E5-106EB948C21E}"/>
</file>

<file path=customXml/itemProps2.xml><?xml version="1.0" encoding="utf-8"?>
<ds:datastoreItem xmlns:ds="http://schemas.openxmlformats.org/officeDocument/2006/customXml" ds:itemID="{AE9B7608-5941-41AF-A9ED-A85462A366FB}"/>
</file>

<file path=customXml/itemProps3.xml><?xml version="1.0" encoding="utf-8"?>
<ds:datastoreItem xmlns:ds="http://schemas.openxmlformats.org/officeDocument/2006/customXml" ds:itemID="{CE4E49FA-7E88-4973-9A0F-2EACDF0E1FE1}"/>
</file>

<file path=docProps/app.xml><?xml version="1.0" encoding="utf-8"?>
<Properties xmlns="http://schemas.openxmlformats.org/officeDocument/2006/extended-properties" xmlns:vt="http://schemas.openxmlformats.org/officeDocument/2006/docPropsVTypes">
  <Template>Normal</Template>
  <TotalTime>9</TotalTime>
  <Pages>2</Pages>
  <Words>245</Words>
  <Characters>1521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