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3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15 september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25 augusti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förändring i regeringens sammansättning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Anna Ekström (S) har förordnats som statsråd fr.o.m. den 13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Aron Modig (KD) 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Stefan Svanström (KD) som ersättare fr.o.m. den 11 oktober 2016 t.o.m. den 30 april 2017 under Caroline Szybers (KD)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Tuve Skånberg (KD) 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Stefan Svanström (KD) som suppleant i konstitutionsutskottet och justitieutskottet fr.o.m. den 11 oktober 2016 t.o.m. den 30 april 2017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2015/16:771 av Beatrice Ask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Sjunkande brottsuppklaring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2015/16:FPM129 Reviderat mottagandedirektiv </w:t>
            </w:r>
            <w:r>
              <w:rPr>
                <w:i/>
                <w:iCs/>
                <w:rtl w:val="0"/>
              </w:rPr>
              <w:t>KOM(2016) 465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2015/16:FPM130 Skyddsgrundsförordningen </w:t>
            </w:r>
            <w:r>
              <w:rPr>
                <w:i/>
                <w:iCs/>
                <w:rtl w:val="0"/>
              </w:rPr>
              <w:t>KOM(2016) 466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2015/16:FPM131 Asylprocedurförordningen </w:t>
            </w:r>
            <w:r>
              <w:rPr>
                <w:i/>
                <w:iCs/>
                <w:rtl w:val="0"/>
              </w:rPr>
              <w:t>KOM(2016) 467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467 Förslag till Europaparlamentets och rådets förordning om upprättande av ett gemensamt förfarande för internationellt skydd i unionen och om upphävande av direktiv 2013/32/EU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4 november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491 Förslag till Europaparlamentets och rådets förordning om upprättande av unionens certifieringssystem för säkerhetskontrollutrustning inom luftfarten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3 november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557 Förslag till Europaparlamentets och rådets förordning om ändring av Europaparlamentets och rådets förordning (EU) nr 99/2013 om programmet för europeisk statistik 2013–2017 genom en förlängning av programmet för perioden 2018–2020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3 november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Sven-Erik Bucht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2015/16:790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Ökad miljöhänsyn i skogsvårdslagstiftningen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Arbetsmarknads- och etableringsminister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2015/16:731 av Jenny Petersson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Fas 3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2015/16:762 av Fredrik Malm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Arbetsmarknaden för utrikes födda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2015/16:775 av Fredrik Schulte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Kommunplaceringar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2015/16:780 av Robert Halef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Underlag för en ny bro över Södertälje kanal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Ardalan Shekarabi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2015/16:638 av Lena Asplund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Regionindelning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2015/16:764 av Jenny Petersson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Regionutredningens tillvägagångssätt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Peter Eriksson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2015/16:774 av Ola Johansson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Bristen på studentbostäder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Arbetsmarknads- och etableringsminister Ylva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Försvarsminister Peter Hultqvist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Kultur- och demokratiminister Alice Bah Kuhnke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Ardalan Shekarabi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15 september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2016-09-15</SAFIR_Sammantradesdatum_Doc>
    <SAFIR_SammantradeID xmlns="C07A1A6C-0B19-41D9-BDF8-F523BA3921EB">97c8b367-558b-4762-b153-bb4232a639c8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53BC0-CC90-4B23-B479-B777274D0402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15 september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