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A963FC5" w14:textId="77777777">
      <w:pPr>
        <w:pStyle w:val="Normalutanindragellerluft"/>
      </w:pPr>
      <w:r>
        <w:t xml:space="preserve"> </w:t>
      </w:r>
    </w:p>
    <w:sdt>
      <w:sdtPr>
        <w:alias w:val="CC_Boilerplate_4"/>
        <w:tag w:val="CC_Boilerplate_4"/>
        <w:id w:val="-1644581176"/>
        <w:lock w:val="sdtLocked"/>
        <w:placeholder>
          <w:docPart w:val="EBAA65D7AC3D4D0EA3ED6E75264651E5"/>
        </w:placeholder>
        <w15:appearance w15:val="hidden"/>
        <w:text/>
      </w:sdtPr>
      <w:sdtEndPr/>
      <w:sdtContent>
        <w:p w:rsidR="00AF30DD" w:rsidP="00CC4C93" w:rsidRDefault="00AF30DD" w14:paraId="5A963FC6" w14:textId="77777777">
          <w:pPr>
            <w:pStyle w:val="Rubrik1"/>
          </w:pPr>
          <w:r>
            <w:t>Förslag till riksdagsbeslut</w:t>
          </w:r>
        </w:p>
      </w:sdtContent>
    </w:sdt>
    <w:sdt>
      <w:sdtPr>
        <w:alias w:val="Yrkande 1"/>
        <w:tag w:val="ecd1e04f-4a06-4036-8dd7-e088591f2339"/>
        <w:id w:val="2098126259"/>
        <w:lock w:val="sdtLocked"/>
      </w:sdtPr>
      <w:sdtEndPr/>
      <w:sdtContent>
        <w:p w:rsidR="00064E6F" w:rsidRDefault="00A36605" w14:paraId="5A963FC7" w14:textId="77777777">
          <w:pPr>
            <w:pStyle w:val="Frslagstext"/>
          </w:pPr>
          <w:r>
            <w:t>Riksdagen ställer sig bakom det som anförs i motionen om trafiksituationen vid Ystad hamn och tillkännager detta för regeringen.</w:t>
          </w:r>
        </w:p>
      </w:sdtContent>
    </w:sdt>
    <w:p w:rsidR="00AF30DD" w:rsidP="00AF30DD" w:rsidRDefault="000156D9" w14:paraId="5A963FC8" w14:textId="77777777">
      <w:pPr>
        <w:pStyle w:val="Rubrik1"/>
      </w:pPr>
      <w:bookmarkStart w:name="MotionsStart" w:id="0"/>
      <w:bookmarkEnd w:id="0"/>
      <w:r>
        <w:t>Motivering</w:t>
      </w:r>
    </w:p>
    <w:p w:rsidR="00AF30DD" w:rsidP="002737A7" w:rsidRDefault="0067327B" w14:paraId="5A963FC9" w14:textId="462913D9">
      <w:pPr>
        <w:pStyle w:val="Normalutanindragellerluft"/>
        <w:jc w:val="both"/>
      </w:pPr>
      <w:r>
        <w:t>Ystad h</w:t>
      </w:r>
      <w:r w:rsidR="002737A7">
        <w:t>amn är Sveriges största hamn när det gäller färjetrafik till och från Bornholm re</w:t>
      </w:r>
      <w:r>
        <w:t>sp. Polen. Till och från Ystad h</w:t>
      </w:r>
      <w:r w:rsidR="002737A7">
        <w:t>amn kommer ca 20</w:t>
      </w:r>
      <w:r>
        <w:t>0 000 lastfordon och knappt 500 </w:t>
      </w:r>
      <w:r w:rsidR="002737A7">
        <w:t>000 personbilar årligen. Eftersom utvecklingen går mot större fartyg förväntas det att trafiken till Polen fördubblas de närmaste åren. Även trafiken till Bornholm, som är en</w:t>
      </w:r>
      <w:r w:rsidR="00EB1C18">
        <w:t xml:space="preserve"> upphandlad trafik, har aviserat</w:t>
      </w:r>
      <w:r w:rsidR="002737A7">
        <w:t xml:space="preserve"> en ökad trafikvolym från 2017. Detta kräver att en väsentligt förbättrad möjlighet för hamnens kunder att ta sig till och från hamnen. Situationen idag är närmast katastrofal ur miljö- och tillgänglighetssynpunkt, främst avseende E65 genom Ystad där dagliga köer bildas på grund av plankorsning, överg</w:t>
      </w:r>
      <w:r w:rsidR="00EB1C18">
        <w:t>ångsställen och enfiliga vägar.</w:t>
      </w:r>
      <w:r w:rsidR="002737A7">
        <w:t xml:space="preserve"> Med den ökade trafik som väntas kommer belastningen på genomfarten bli ännu större. En hållbar lösning utifrån miljö- och säkerhetsperspektiv behövs. Det mest prioriterade avseende E65:an (Dragongatan) är sträckan från hamnen norrut förbi Regementsområdet. Den riktiga störningen är Simrishamnsbanan som alla ankommande fordon måste passera. I samma korsning finns även en ljusreglering för fordonstrafik. Trafiken från hamnen ska alltså passera ett ”nålsöga” som ofta visar ”stopp”</w:t>
      </w:r>
      <w:r w:rsidR="00EB1C18">
        <w:t>,</w:t>
      </w:r>
      <w:r w:rsidR="002737A7">
        <w:t xml:space="preserve"> antingen för korsande fordonstrafik eller för korsande tågtrafik. Simrishamnsbanan är dessutom en av Sveriges sista ”manuellt” styrda järnvägssträckor vilket gör att bommarna ofta ligger nere flera minuter innan ett tåg passerar. Väl ute ur korsningen hamnar man i en cirkulationsplats där den avgjort största delen av trafiken till Österlen passerar, inkl. många arbetspendlare. Sommartid är det ofta trafikstockning i cirkulationsplatsen på grund av det stora </w:t>
      </w:r>
      <w:r w:rsidR="002737A7">
        <w:lastRenderedPageBreak/>
        <w:t xml:space="preserve">turistflödet till </w:t>
      </w:r>
      <w:r w:rsidR="00EB1C18">
        <w:t>såväl</w:t>
      </w:r>
      <w:r w:rsidR="00EB1C18">
        <w:t xml:space="preserve"> </w:t>
      </w:r>
      <w:r w:rsidR="002737A7">
        <w:t>Ystad som till Österlen. Efter cirkulationsplatsen övergår vägen till en snäv sirlig väg och hastighetsgränsen sätts ned under dagtid till 30 km/t. På detta vägavsnitt finns ett obevakat övergångsställe som används av barn och ungdoma</w:t>
      </w:r>
      <w:r w:rsidR="00EB1C18">
        <w:t>r för passage till en skola på R</w:t>
      </w:r>
      <w:r w:rsidR="002737A7">
        <w:t>egementsområdet. En tu</w:t>
      </w:r>
      <w:r w:rsidR="00EB1C18">
        <w:t>nnel under järnvägen och förbi r</w:t>
      </w:r>
      <w:r w:rsidR="002737A7">
        <w:t>egementet behövs för att trafiken ska passera smidigare samt inte utgöra ett hot mot fotgängarna. Detta kommer att utgöra en miljöförbättring med avsevärt mindre tomgångskörning och mycket lägre bullerstörningar. En utbyggnad av E65 till tvåfilig väg i båda riktningarna mellan Skurup och Ystad med skulle förbättra möjligheten för passagerare och gods att ta s</w:t>
      </w:r>
      <w:r w:rsidR="00EB1C18">
        <w:t>ig vidare till Malmö, Köpenhamn och</w:t>
      </w:r>
      <w:bookmarkStart w:name="_GoBack" w:id="1"/>
      <w:bookmarkEnd w:id="1"/>
      <w:r w:rsidR="002737A7">
        <w:t xml:space="preserve"> Småland.</w:t>
      </w:r>
    </w:p>
    <w:sdt>
      <w:sdtPr>
        <w:rPr>
          <w:i/>
        </w:rPr>
        <w:alias w:val="CC_Underskrifter"/>
        <w:tag w:val="CC_Underskrifter"/>
        <w:id w:val="583496634"/>
        <w:lock w:val="sdtContentLocked"/>
        <w:placeholder>
          <w:docPart w:val="28AC2797F1104591B6A4BC140870CE79"/>
        </w:placeholder>
        <w15:appearance w15:val="hidden"/>
      </w:sdtPr>
      <w:sdtEndPr/>
      <w:sdtContent>
        <w:p w:rsidRPr="00ED19F0" w:rsidR="00865E70" w:rsidP="0098272E" w:rsidRDefault="00EB1C18" w14:paraId="5A963F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Thomas Finnborg (M)</w:t>
            </w:r>
          </w:p>
        </w:tc>
      </w:tr>
    </w:tbl>
    <w:p w:rsidR="005704D3" w:rsidRDefault="005704D3" w14:paraId="5A963FCE" w14:textId="77777777"/>
    <w:sectPr w:rsidR="005704D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63FD0" w14:textId="77777777" w:rsidR="00EB7A26" w:rsidRDefault="00EB7A26" w:rsidP="000C1CAD">
      <w:pPr>
        <w:spacing w:line="240" w:lineRule="auto"/>
      </w:pPr>
      <w:r>
        <w:separator/>
      </w:r>
    </w:p>
  </w:endnote>
  <w:endnote w:type="continuationSeparator" w:id="0">
    <w:p w14:paraId="5A963FD1" w14:textId="77777777" w:rsidR="00EB7A26" w:rsidRDefault="00EB7A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58FD4" w14:textId="77777777" w:rsidR="003202E5" w:rsidRDefault="003202E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63FD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B1C1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63FDC" w14:textId="77777777" w:rsidR="009A55F2" w:rsidRDefault="009A55F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201509281051</w:instrText>
    </w:r>
    <w:r>
      <w:fldChar w:fldCharType="end"/>
    </w:r>
    <w:r>
      <w:instrText xml:space="preserve"> &gt; </w:instrText>
    </w:r>
    <w:r>
      <w:fldChar w:fldCharType="begin"/>
    </w:r>
    <w:r>
      <w:instrText xml:space="preserve"> PRINTDATE \@ "yyyyMMddHHmm" </w:instrText>
    </w:r>
    <w:r>
      <w:fldChar w:fldCharType="separate"/>
    </w:r>
    <w:r>
      <w:rPr>
        <w:noProof/>
      </w:rPr>
      <w:instrText>201510050934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09:34</w:instrText>
    </w:r>
    <w:r>
      <w:fldChar w:fldCharType="end"/>
    </w:r>
    <w:r>
      <w:instrText xml:space="preserve"> </w:instrText>
    </w:r>
    <w:r>
      <w:fldChar w:fldCharType="separate"/>
    </w:r>
    <w:r>
      <w:rPr>
        <w:noProof/>
      </w:rPr>
      <w:t>2015-10-05 09:34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63FCE" w14:textId="77777777" w:rsidR="00EB7A26" w:rsidRDefault="00EB7A26" w:rsidP="000C1CAD">
      <w:pPr>
        <w:spacing w:line="240" w:lineRule="auto"/>
      </w:pPr>
      <w:r>
        <w:separator/>
      </w:r>
    </w:p>
  </w:footnote>
  <w:footnote w:type="continuationSeparator" w:id="0">
    <w:p w14:paraId="5A963FCF" w14:textId="77777777" w:rsidR="00EB7A26" w:rsidRDefault="00EB7A2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2E5" w:rsidRDefault="003202E5" w14:paraId="48C8A26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2E5" w:rsidRDefault="003202E5" w14:paraId="2A234AE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963FD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B1C18" w14:paraId="5A963FD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:1043</w:t>
        </w:r>
      </w:sdtContent>
    </w:sdt>
  </w:p>
  <w:p w:rsidR="00A42228" w:rsidP="00283E0F" w:rsidRDefault="00EB1C18" w14:paraId="5A963FD9" w14:textId="77777777">
    <w:pPr>
      <w:pStyle w:val="FSHRub2"/>
    </w:pPr>
    <w:sdt>
      <w:sdtPr>
        <w:alias w:val="CC_Noformat_Avtext"/>
        <w:tag w:val="CC_Noformat_Avtext"/>
        <w:id w:val="1389603703"/>
        <w:lock w:val="sdtContentLocked"/>
        <w15:appearance w15:val="hidden"/>
        <w:text/>
      </w:sdtPr>
      <w:sdtEndPr/>
      <w:sdtContent>
        <w:r>
          <w:t>av Boriana Åberg och Thomas Finnborg (båda M)</w:t>
        </w:r>
      </w:sdtContent>
    </w:sdt>
  </w:p>
  <w:sdt>
    <w:sdtPr>
      <w:alias w:val="CC_Noformat_Rubtext"/>
      <w:tag w:val="CC_Noformat_Rubtext"/>
      <w:id w:val="1800419874"/>
      <w:lock w:val="sdtLocked"/>
      <w15:appearance w15:val="hidden"/>
      <w:text/>
    </w:sdtPr>
    <w:sdtEndPr/>
    <w:sdtContent>
      <w:p w:rsidR="00A42228" w:rsidP="00283E0F" w:rsidRDefault="002737A7" w14:paraId="5A963FDA" w14:textId="77777777">
        <w:pPr>
          <w:pStyle w:val="FSHRub2"/>
        </w:pPr>
        <w:r>
          <w:t>Trafiksituationen vid Ystad hamn</w:t>
        </w:r>
      </w:p>
    </w:sdtContent>
  </w:sdt>
  <w:sdt>
    <w:sdtPr>
      <w:alias w:val="CC_Boilerplate_3"/>
      <w:tag w:val="CC_Boilerplate_3"/>
      <w:id w:val="-1567486118"/>
      <w:lock w:val="sdtContentLocked"/>
      <w15:appearance w15:val="hidden"/>
      <w:text w:multiLine="1"/>
    </w:sdtPr>
    <w:sdtEndPr/>
    <w:sdtContent>
      <w:p w:rsidR="00A42228" w:rsidP="00283E0F" w:rsidRDefault="00A42228" w14:paraId="5A963F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37A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4E6F"/>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4F49"/>
    <w:rsid w:val="00237A4F"/>
    <w:rsid w:val="00237EA6"/>
    <w:rsid w:val="002477A3"/>
    <w:rsid w:val="00251F8B"/>
    <w:rsid w:val="0025501B"/>
    <w:rsid w:val="002551EA"/>
    <w:rsid w:val="00256E82"/>
    <w:rsid w:val="00260671"/>
    <w:rsid w:val="00260A22"/>
    <w:rsid w:val="002633CE"/>
    <w:rsid w:val="00263B31"/>
    <w:rsid w:val="00270A2E"/>
    <w:rsid w:val="002737A7"/>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2E5"/>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04D3"/>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27B"/>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F5C"/>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D67"/>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272E"/>
    <w:rsid w:val="0098312F"/>
    <w:rsid w:val="009841A7"/>
    <w:rsid w:val="009855B9"/>
    <w:rsid w:val="00986368"/>
    <w:rsid w:val="00986688"/>
    <w:rsid w:val="009869DB"/>
    <w:rsid w:val="00987077"/>
    <w:rsid w:val="009901C6"/>
    <w:rsid w:val="0099089F"/>
    <w:rsid w:val="00992414"/>
    <w:rsid w:val="00995213"/>
    <w:rsid w:val="00997CB0"/>
    <w:rsid w:val="009A44A0"/>
    <w:rsid w:val="009A55F2"/>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605"/>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5EC"/>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C18"/>
    <w:rsid w:val="00EB3F8D"/>
    <w:rsid w:val="00EB411B"/>
    <w:rsid w:val="00EB6560"/>
    <w:rsid w:val="00EB6D49"/>
    <w:rsid w:val="00EB7A26"/>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2E4C"/>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963FC5"/>
  <w15:chartTrackingRefBased/>
  <w15:docId w15:val="{564958D1-AB8A-4930-A37B-7F197174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AA65D7AC3D4D0EA3ED6E75264651E5"/>
        <w:category>
          <w:name w:val="Allmänt"/>
          <w:gallery w:val="placeholder"/>
        </w:category>
        <w:types>
          <w:type w:val="bbPlcHdr"/>
        </w:types>
        <w:behaviors>
          <w:behavior w:val="content"/>
        </w:behaviors>
        <w:guid w:val="{D9C4D983-85C6-4F6A-9886-E2D4F393E540}"/>
      </w:docPartPr>
      <w:docPartBody>
        <w:p w:rsidR="00E71BD6" w:rsidRDefault="00CE4DB0">
          <w:pPr>
            <w:pStyle w:val="EBAA65D7AC3D4D0EA3ED6E75264651E5"/>
          </w:pPr>
          <w:r w:rsidRPr="009A726D">
            <w:rPr>
              <w:rStyle w:val="Platshllartext"/>
            </w:rPr>
            <w:t>Klicka här för att ange text.</w:t>
          </w:r>
        </w:p>
      </w:docPartBody>
    </w:docPart>
    <w:docPart>
      <w:docPartPr>
        <w:name w:val="28AC2797F1104591B6A4BC140870CE79"/>
        <w:category>
          <w:name w:val="Allmänt"/>
          <w:gallery w:val="placeholder"/>
        </w:category>
        <w:types>
          <w:type w:val="bbPlcHdr"/>
        </w:types>
        <w:behaviors>
          <w:behavior w:val="content"/>
        </w:behaviors>
        <w:guid w:val="{80983207-24FD-4E5E-9CDD-CD2D2F1F17BD}"/>
      </w:docPartPr>
      <w:docPartBody>
        <w:p w:rsidR="00E71BD6" w:rsidRDefault="00CE4DB0">
          <w:pPr>
            <w:pStyle w:val="28AC2797F1104591B6A4BC140870CE7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DB0"/>
    <w:rsid w:val="00277E50"/>
    <w:rsid w:val="00CE4DB0"/>
    <w:rsid w:val="00E71B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AA65D7AC3D4D0EA3ED6E75264651E5">
    <w:name w:val="EBAA65D7AC3D4D0EA3ED6E75264651E5"/>
  </w:style>
  <w:style w:type="paragraph" w:customStyle="1" w:styleId="53566EFE1D7C4B4C8CD0304FA9B2655E">
    <w:name w:val="53566EFE1D7C4B4C8CD0304FA9B2655E"/>
  </w:style>
  <w:style w:type="paragraph" w:customStyle="1" w:styleId="28AC2797F1104591B6A4BC140870CE79">
    <w:name w:val="28AC2797F1104591B6A4BC140870C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4130</RubrikLookup>
    <MotionGuid xmlns="00d11361-0b92-4bae-a181-288d6a55b763">aea7b449-f9f1-499c-a8cd-6647202839c0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3272B-EA9B-4B4D-8558-F7E270D674D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FAE2C32-4041-4600-97FF-B7F353686B1A}"/>
</file>

<file path=customXml/itemProps4.xml><?xml version="1.0" encoding="utf-8"?>
<ds:datastoreItem xmlns:ds="http://schemas.openxmlformats.org/officeDocument/2006/customXml" ds:itemID="{DF3E2E8A-EBDE-43B0-BD6C-9DCB6A36D5B3}"/>
</file>

<file path=customXml/itemProps5.xml><?xml version="1.0" encoding="utf-8"?>
<ds:datastoreItem xmlns:ds="http://schemas.openxmlformats.org/officeDocument/2006/customXml" ds:itemID="{A81CAA24-63F4-406F-B6A3-C0D43F81D613}"/>
</file>

<file path=docProps/app.xml><?xml version="1.0" encoding="utf-8"?>
<Properties xmlns="http://schemas.openxmlformats.org/officeDocument/2006/extended-properties" xmlns:vt="http://schemas.openxmlformats.org/officeDocument/2006/docPropsVTypes">
  <Template>GranskaMot</Template>
  <TotalTime>18</TotalTime>
  <Pages>2</Pages>
  <Words>379</Words>
  <Characters>2242</Characters>
  <Application>Microsoft Office Word</Application>
  <DocSecurity>0</DocSecurity>
  <Lines>37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201516M1898 Trafiksituationen vid Ystad hamn</vt:lpstr>
      <vt:lpstr/>
    </vt:vector>
  </TitlesOfParts>
  <Company>Sveriges riksdag</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201516M1898 Trafiksituationen vid Ystad hamn</dc:title>
  <dc:subject/>
  <dc:creator>Krister Hörding</dc:creator>
  <cp:keywords/>
  <dc:description/>
  <cp:lastModifiedBy>Kerstin Carlqvist</cp:lastModifiedBy>
  <cp:revision>9</cp:revision>
  <cp:lastPrinted>2015-10-05T07:34:00Z</cp:lastPrinted>
  <dcterms:created xsi:type="dcterms:W3CDTF">2015-09-28T08:51:00Z</dcterms:created>
  <dcterms:modified xsi:type="dcterms:W3CDTF">2016-05-18T08:11:00Z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*K8C8FDF684713*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https://filur.riksdagen.se/drop/DropOffLibrary/K8C8FDF684713.docx</vt:lpwstr>
  </property>
  <property fmtid="{D5CDD505-2E9C-101B-9397-08002B2CF9AE}" pid="11" name="RevisionsOn">
    <vt:lpwstr>1</vt:lpwstr>
  </property>
</Properties>
</file>