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35EE502" w14:textId="77777777">
      <w:pPr>
        <w:pStyle w:val="Normalutanindragellerluft"/>
      </w:pPr>
      <w:bookmarkStart w:name="_Toc106800475" w:id="0"/>
      <w:bookmarkStart w:name="_Toc106801300" w:id="1"/>
    </w:p>
    <w:p w:rsidRPr="009B062B" w:rsidR="00AF30DD" w:rsidP="00D54CA0" w:rsidRDefault="00D961F6" w14:paraId="6A842908" w14:textId="77777777">
      <w:pPr>
        <w:pStyle w:val="RubrikFrslagTIllRiksdagsbeslut"/>
      </w:pPr>
      <w:sdt>
        <w:sdtPr>
          <w:alias w:val="CC_Boilerplate_4"/>
          <w:tag w:val="CC_Boilerplate_4"/>
          <w:id w:val="-1644581176"/>
          <w:lock w:val="sdtContentLocked"/>
          <w:placeholder>
            <w:docPart w:val="315CFCA933BB4C4A86CF6AA6A91F0FFC"/>
          </w:placeholder>
          <w:text/>
        </w:sdtPr>
        <w:sdtEndPr/>
        <w:sdtContent>
          <w:r w:rsidRPr="009B062B" w:rsidR="00AF30DD">
            <w:t>Förslag till riksdagsbeslut</w:t>
          </w:r>
        </w:sdtContent>
      </w:sdt>
      <w:bookmarkEnd w:id="0"/>
      <w:bookmarkEnd w:id="1"/>
    </w:p>
    <w:sdt>
      <w:sdtPr>
        <w:alias w:val="Yrkande 1"/>
        <w:tag w:val="7da8871c-8e9c-44af-b5c9-93933e0ab009"/>
        <w:id w:val="1685473902"/>
        <w:lock w:val="sdtLocked"/>
      </w:sdtPr>
      <w:sdtEndPr/>
      <w:sdtContent>
        <w:p w:rsidR="00EE57FB" w:rsidRDefault="00D961F6" w14:paraId="0167C5AE" w14:textId="77777777">
          <w:pPr>
            <w:pStyle w:val="Frslagstext"/>
          </w:pPr>
          <w:r>
            <w:t>Riksdagen ställer sig bakom det som anförs i motionen om att se över förutsättningarna att möjliggöra försäljning av drycker med en alkoholhalt över 3,5 procent i livsmedelsbutiker och tillkännager detta för regeringen.</w:t>
          </w:r>
        </w:p>
      </w:sdtContent>
    </w:sdt>
    <w:sdt>
      <w:sdtPr>
        <w:alias w:val="Yrkande 2"/>
        <w:tag w:val="b70d7d2d-e993-4506-9733-84beb3cc4e91"/>
        <w:id w:val="1492529509"/>
        <w:lock w:val="sdtLocked"/>
      </w:sdtPr>
      <w:sdtEndPr/>
      <w:sdtContent>
        <w:p w:rsidR="00EE57FB" w:rsidRDefault="00D961F6" w14:paraId="5E60391A" w14:textId="77777777">
          <w:pPr>
            <w:pStyle w:val="Frslagstext"/>
          </w:pPr>
          <w:r>
            <w:t>Riksdagen ställer sig bakom det som anförs i motionen om att se över den övre gränsen för hur hög alkoholhalt dessa drycker får innehålla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AC97179991C443F9792230C5B2F3C98"/>
        </w:placeholder>
        <w:text/>
      </w:sdtPr>
      <w:sdtEndPr>
        <w:rPr>
          <w14:numSpacing w14:val="default"/>
        </w:rPr>
      </w:sdtEndPr>
      <w:sdtContent>
        <w:p w:rsidRPr="009B062B" w:rsidR="006D79C9" w:rsidP="00333E95" w:rsidRDefault="006D79C9" w14:paraId="55C37C9E" w14:textId="77777777">
          <w:pPr>
            <w:pStyle w:val="Rubrik1"/>
          </w:pPr>
          <w:r>
            <w:t>Motivering</w:t>
          </w:r>
        </w:p>
      </w:sdtContent>
    </w:sdt>
    <w:bookmarkEnd w:displacedByCustomXml="prev" w:id="3"/>
    <w:bookmarkEnd w:displacedByCustomXml="prev" w:id="4"/>
    <w:p w:rsidR="00792E10" w:rsidP="00792E10" w:rsidRDefault="00792E10" w14:paraId="086C0547" w14:textId="77EF639B">
      <w:pPr>
        <w:pStyle w:val="Normalutanindragellerluft"/>
      </w:pPr>
      <w:r>
        <w:t xml:space="preserve">Som vi tidigare motionerat om är Sverige ett av få länder i Europa där tillgången till alkoholhaltiga drycker fortsatt är hårt reglerad. I våra grannländer Norge och Finland kan man, trots statligt monopol, köpa drycker </w:t>
      </w:r>
      <w:r w:rsidR="0058662F">
        <w:t xml:space="preserve">med lägre alkoholhalt </w:t>
      </w:r>
      <w:r>
        <w:t>som öl och cider i den vanliga matbutiken</w:t>
      </w:r>
      <w:r w:rsidR="0058662F">
        <w:t xml:space="preserve"> med högsta tillåtna alkoholhalt 5,5</w:t>
      </w:r>
      <w:r w:rsidR="00944CE8">
        <w:t> </w:t>
      </w:r>
      <w:r w:rsidR="0058662F">
        <w:t>% i Norge och 8</w:t>
      </w:r>
      <w:r w:rsidR="00944CE8">
        <w:t> </w:t>
      </w:r>
      <w:r w:rsidR="0058662F">
        <w:t xml:space="preserve">% i Finland. </w:t>
      </w:r>
      <w:r>
        <w:t xml:space="preserve">De senaste trettio åren har vi sett en stor ökning i antalet små hantverksbryggerier. Dessa bryggerier har inte bara bidragit till att stärka den svenska ölkulturen utan också till att skapa arbetstillfällen både i stad och på landsbygd i hela Sverige. </w:t>
      </w:r>
    </w:p>
    <w:p w:rsidR="00792E10" w:rsidP="00792E10" w:rsidRDefault="004A5493" w14:paraId="331319BC" w14:textId="35CD248D">
      <w:pPr>
        <w:pStyle w:val="Normalutanindragellerluft"/>
      </w:pPr>
      <w:r>
        <w:lastRenderedPageBreak/>
        <w:tab/>
      </w:r>
      <w:r w:rsidR="00792E10">
        <w:t xml:space="preserve">Många av dessa företag kämpar i uppförsbacke för att deras verksamhet ska kunna fortgå och utvecklas. Det är stor konkurrens för att få </w:t>
      </w:r>
      <w:proofErr w:type="spellStart"/>
      <w:r w:rsidR="00792E10">
        <w:t>hyllplatser</w:t>
      </w:r>
      <w:proofErr w:type="spellEnd"/>
      <w:r w:rsidR="00792E10">
        <w:t xml:space="preserve"> på Systembolaget och för att slå sig in på restauranger, trots att många konsumenter efterfrågar bra, hantverksmässigt bryggd öl.</w:t>
      </w:r>
    </w:p>
    <w:p w:rsidR="004A5493" w:rsidP="00792E10" w:rsidRDefault="004A5493" w14:paraId="57D723C9" w14:textId="57BE594C">
      <w:pPr>
        <w:pStyle w:val="Normalutanindragellerluft"/>
      </w:pPr>
      <w:r>
        <w:tab/>
      </w:r>
      <w:r w:rsidR="00792E10">
        <w:t xml:space="preserve">Med möjligheten att sälja drycker så som öl eller cider i till exempel matvarubutiken skulle utsikterna för den svenska </w:t>
      </w:r>
      <w:proofErr w:type="spellStart"/>
      <w:r w:rsidR="00792E10">
        <w:t>ölbranschen</w:t>
      </w:r>
      <w:proofErr w:type="spellEnd"/>
      <w:r w:rsidR="00792E10">
        <w:t xml:space="preserve"> ljusna rejält. Detta skulle dessutom kunna få positiva effekter på det lokala företagandet, samtidigt som det ökar friheten för den enskilde konsumenten. Därför borde regeringen utreda förutsättningarna att tillåta försäljning av lågalkoholhaltiga drycker i dagligvaruhandeln, och i samband med detta utreda vilken övre gräns för alkoholhalthalten hos dessa drycker som anses lämplig.</w:t>
      </w:r>
    </w:p>
    <w:sdt>
      <w:sdtPr>
        <w:rPr>
          <w:i/>
          <w:noProof/>
        </w:rPr>
        <w:alias w:val="CC_Underskrifter"/>
        <w:tag w:val="CC_Underskrifter"/>
        <w:id w:val="583496634"/>
        <w:lock w:val="sdtContentLocked"/>
        <w:placeholder>
          <w:docPart w:val="8CC2F4BD14CC408F8DF17366FCA851B6"/>
        </w:placeholder>
      </w:sdtPr>
      <w:sdtEndPr/>
      <w:sdtContent>
        <w:p w:rsidR="00D54CA0" w:rsidP="00D54CA0" w:rsidRDefault="00D54CA0" w14:paraId="261C198B" w14:textId="77777777"/>
        <w:p w:rsidR="00D54CA0" w:rsidP="00D54CA0" w:rsidRDefault="00D961F6" w14:paraId="4939033A" w14:textId="354C28D1"/>
      </w:sdtContent>
    </w:sdt>
    <w:tbl>
      <w:tblPr>
        <w:tblW w:w="5000" w:type="pct"/>
        <w:tblLook w:val="04A0" w:firstRow="1" w:lastRow="0" w:firstColumn="1" w:lastColumn="0" w:noHBand="0" w:noVBand="1"/>
        <w:tblCaption w:val="underskrifter"/>
      </w:tblPr>
      <w:tblGrid>
        <w:gridCol w:w="4252"/>
        <w:gridCol w:w="4252"/>
      </w:tblGrid>
      <w:tr w:rsidR="00EE57FB" w14:paraId="2E9ADED9" w14:textId="77777777">
        <w:trPr>
          <w:cantSplit/>
        </w:trPr>
        <w:tc>
          <w:tcPr>
            <w:tcW w:w="50" w:type="pct"/>
            <w:vAlign w:val="bottom"/>
          </w:tcPr>
          <w:p w:rsidR="00EE57FB" w:rsidRDefault="00D961F6" w14:paraId="1AC26A37" w14:textId="77777777">
            <w:pPr>
              <w:pStyle w:val="Underskrifter"/>
              <w:spacing w:after="0"/>
            </w:pPr>
            <w:r>
              <w:t>Joanna Lewerentz (M)</w:t>
            </w:r>
          </w:p>
        </w:tc>
        <w:tc>
          <w:tcPr>
            <w:tcW w:w="50" w:type="pct"/>
            <w:vAlign w:val="bottom"/>
          </w:tcPr>
          <w:p w:rsidR="00EE57FB" w:rsidRDefault="00D961F6" w14:paraId="2F7174CE" w14:textId="77777777">
            <w:pPr>
              <w:pStyle w:val="Underskrifter"/>
              <w:spacing w:after="0"/>
            </w:pPr>
            <w:r>
              <w:t>Carl Nordblom (M)</w:t>
            </w:r>
          </w:p>
        </w:tc>
      </w:tr>
    </w:tbl>
    <w:p w:rsidRPr="008E0FE2" w:rsidR="004801AC" w:rsidP="00DF3554" w:rsidRDefault="004801AC" w14:paraId="12E4457E" w14:textId="2B3DB1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492E" w14:textId="77777777" w:rsidR="00D961F6" w:rsidRDefault="00D961F6" w:rsidP="000C1CAD">
      <w:pPr>
        <w:spacing w:line="240" w:lineRule="auto"/>
      </w:pPr>
      <w:r>
        <w:separator/>
      </w:r>
    </w:p>
  </w:endnote>
  <w:endnote w:type="continuationSeparator" w:id="0">
    <w:p w14:paraId="036BD1C5" w14:textId="77777777" w:rsidR="00D961F6" w:rsidRDefault="00D961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1B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DE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4046" w14:textId="56A98EBA" w:rsidR="00262EA3" w:rsidRPr="00D54CA0" w:rsidRDefault="00262EA3" w:rsidP="00D54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EFDF" w14:textId="77777777" w:rsidR="00D961F6" w:rsidRDefault="00D961F6" w:rsidP="000C1CAD">
      <w:pPr>
        <w:spacing w:line="240" w:lineRule="auto"/>
      </w:pPr>
      <w:r>
        <w:separator/>
      </w:r>
    </w:p>
  </w:footnote>
  <w:footnote w:type="continuationSeparator" w:id="0">
    <w:p w14:paraId="196861E8" w14:textId="77777777" w:rsidR="00D961F6" w:rsidRDefault="00D961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3E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C24B7" wp14:editId="7B6977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618AEB" w14:textId="1D5E7EC1" w:rsidR="00262EA3" w:rsidRDefault="00D961F6" w:rsidP="008103B5">
                          <w:pPr>
                            <w:jc w:val="right"/>
                          </w:pPr>
                          <w:sdt>
                            <w:sdtPr>
                              <w:alias w:val="CC_Noformat_Partikod"/>
                              <w:tag w:val="CC_Noformat_Partikod"/>
                              <w:id w:val="-53464382"/>
                              <w:placeholder>
                                <w:docPart w:val="46BDBA7DB2864DCF8C43B70CAD4EBC5F"/>
                              </w:placeholder>
                              <w:text/>
                            </w:sdtPr>
                            <w:sdtEndPr/>
                            <w:sdtContent>
                              <w:r w:rsidR="00792E10">
                                <w:t>M</w:t>
                              </w:r>
                            </w:sdtContent>
                          </w:sdt>
                          <w:sdt>
                            <w:sdtPr>
                              <w:alias w:val="CC_Noformat_Partinummer"/>
                              <w:tag w:val="CC_Noformat_Partinummer"/>
                              <w:id w:val="-1709555926"/>
                              <w:placeholder>
                                <w:docPart w:val="8C2B9D54D41F4A46BE165FD38D53A82B"/>
                              </w:placeholder>
                              <w:text/>
                            </w:sdtPr>
                            <w:sdtEndPr/>
                            <w:sdtContent>
                              <w:r w:rsidR="004A5493">
                                <w:t>1542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C24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618AEB" w14:textId="1D5E7EC1" w:rsidR="00262EA3" w:rsidRDefault="00D961F6" w:rsidP="008103B5">
                    <w:pPr>
                      <w:jc w:val="right"/>
                    </w:pPr>
                    <w:sdt>
                      <w:sdtPr>
                        <w:alias w:val="CC_Noformat_Partikod"/>
                        <w:tag w:val="CC_Noformat_Partikod"/>
                        <w:id w:val="-53464382"/>
                        <w:placeholder>
                          <w:docPart w:val="46BDBA7DB2864DCF8C43B70CAD4EBC5F"/>
                        </w:placeholder>
                        <w:text/>
                      </w:sdtPr>
                      <w:sdtEndPr/>
                      <w:sdtContent>
                        <w:r w:rsidR="00792E10">
                          <w:t>M</w:t>
                        </w:r>
                      </w:sdtContent>
                    </w:sdt>
                    <w:sdt>
                      <w:sdtPr>
                        <w:alias w:val="CC_Noformat_Partinummer"/>
                        <w:tag w:val="CC_Noformat_Partinummer"/>
                        <w:id w:val="-1709555926"/>
                        <w:placeholder>
                          <w:docPart w:val="8C2B9D54D41F4A46BE165FD38D53A82B"/>
                        </w:placeholder>
                        <w:text/>
                      </w:sdtPr>
                      <w:sdtEndPr/>
                      <w:sdtContent>
                        <w:r w:rsidR="004A5493">
                          <w:t>1542</w:t>
                        </w:r>
                      </w:sdtContent>
                    </w:sdt>
                  </w:p>
                </w:txbxContent>
              </v:textbox>
              <w10:wrap anchorx="page"/>
            </v:shape>
          </w:pict>
        </mc:Fallback>
      </mc:AlternateContent>
    </w:r>
  </w:p>
  <w:p w14:paraId="34026C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8AD1" w14:textId="77777777" w:rsidR="00262EA3" w:rsidRDefault="00262EA3" w:rsidP="008563AC">
    <w:pPr>
      <w:jc w:val="right"/>
    </w:pPr>
  </w:p>
  <w:p w14:paraId="2B5B2B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5A2E" w14:textId="77777777" w:rsidR="00262EA3" w:rsidRDefault="00D961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ED1E6" wp14:editId="716734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93926A" w14:textId="7C18B7C1" w:rsidR="00262EA3" w:rsidRDefault="00D961F6" w:rsidP="00A314CF">
    <w:pPr>
      <w:pStyle w:val="FSHNormal"/>
      <w:spacing w:before="40"/>
    </w:pPr>
    <w:sdt>
      <w:sdtPr>
        <w:alias w:val="CC_Noformat_Motionstyp"/>
        <w:tag w:val="CC_Noformat_Motionstyp"/>
        <w:id w:val="1162973129"/>
        <w:lock w:val="sdtContentLocked"/>
        <w15:appearance w15:val="hidden"/>
        <w:text/>
      </w:sdtPr>
      <w:sdtEndPr/>
      <w:sdtContent>
        <w:r w:rsidR="00D54CA0">
          <w:t>Enskild motion</w:t>
        </w:r>
      </w:sdtContent>
    </w:sdt>
    <w:r w:rsidR="00821B36">
      <w:t xml:space="preserve"> </w:t>
    </w:r>
    <w:sdt>
      <w:sdtPr>
        <w:alias w:val="CC_Noformat_Partikod"/>
        <w:tag w:val="CC_Noformat_Partikod"/>
        <w:id w:val="1471015553"/>
        <w:text/>
      </w:sdtPr>
      <w:sdtEndPr/>
      <w:sdtContent>
        <w:r w:rsidR="00792E10">
          <w:t>M</w:t>
        </w:r>
      </w:sdtContent>
    </w:sdt>
    <w:sdt>
      <w:sdtPr>
        <w:alias w:val="CC_Noformat_Partinummer"/>
        <w:tag w:val="CC_Noformat_Partinummer"/>
        <w:id w:val="-2014525982"/>
        <w:text/>
      </w:sdtPr>
      <w:sdtEndPr/>
      <w:sdtContent>
        <w:r w:rsidR="004A5493">
          <w:t>1542</w:t>
        </w:r>
      </w:sdtContent>
    </w:sdt>
  </w:p>
  <w:p w14:paraId="2264E884" w14:textId="77777777" w:rsidR="00262EA3" w:rsidRPr="008227B3" w:rsidRDefault="00D961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38DB1C" w14:textId="483568B4" w:rsidR="00262EA3" w:rsidRPr="008227B3" w:rsidRDefault="00D961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4C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4CA0">
          <w:t>:2908</w:t>
        </w:r>
      </w:sdtContent>
    </w:sdt>
  </w:p>
  <w:p w14:paraId="643A7BC4" w14:textId="15B645DB" w:rsidR="00262EA3" w:rsidRDefault="00D961F6" w:rsidP="00E03A3D">
    <w:pPr>
      <w:pStyle w:val="Motionr"/>
    </w:pPr>
    <w:sdt>
      <w:sdtPr>
        <w:alias w:val="CC_Noformat_Avtext"/>
        <w:tag w:val="CC_Noformat_Avtext"/>
        <w:id w:val="-2020768203"/>
        <w:lock w:val="sdtContentLocked"/>
        <w:placeholder>
          <w:docPart w:val="46BDBA7DB2864DCF8C43B70CAD4EBC5F"/>
        </w:placeholder>
        <w15:appearance w15:val="hidden"/>
        <w:text/>
      </w:sdtPr>
      <w:sdtEndPr/>
      <w:sdtContent>
        <w:r w:rsidR="00D54CA0">
          <w:t>av Joanna Lewerentz och Carl Nordblom (båda M)</w:t>
        </w:r>
      </w:sdtContent>
    </w:sdt>
  </w:p>
  <w:sdt>
    <w:sdtPr>
      <w:alias w:val="CC_Noformat_Rubtext"/>
      <w:tag w:val="CC_Noformat_Rubtext"/>
      <w:id w:val="-218060500"/>
      <w:lock w:val="sdtLocked"/>
      <w:placeholder>
        <w:docPart w:val="8C2B9D54D41F4A46BE165FD38D53A82B"/>
      </w:placeholder>
      <w:text/>
    </w:sdtPr>
    <w:sdtEndPr/>
    <w:sdtContent>
      <w:p w14:paraId="32AAE9B1" w14:textId="59F6A32D" w:rsidR="00262EA3" w:rsidRDefault="00220B8D" w:rsidP="00283E0F">
        <w:pPr>
          <w:pStyle w:val="FSHRub2"/>
        </w:pPr>
        <w:r>
          <w:t>Försäljning av alkoholhaltiga drycker i matbutiker</w:t>
        </w:r>
      </w:p>
    </w:sdtContent>
  </w:sdt>
  <w:sdt>
    <w:sdtPr>
      <w:alias w:val="CC_Boilerplate_3"/>
      <w:tag w:val="CC_Boilerplate_3"/>
      <w:id w:val="1606463544"/>
      <w:lock w:val="sdtContentLocked"/>
      <w15:appearance w15:val="hidden"/>
      <w:text w:multiLine="1"/>
    </w:sdtPr>
    <w:sdtEndPr/>
    <w:sdtContent>
      <w:p w14:paraId="61D3FC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F3472C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326164">
    <w:abstractNumId w:val="9"/>
  </w:num>
  <w:num w:numId="2" w16cid:durableId="1098939911">
    <w:abstractNumId w:val="8"/>
  </w:num>
  <w:num w:numId="3" w16cid:durableId="1942183467">
    <w:abstractNumId w:val="16"/>
  </w:num>
  <w:num w:numId="4" w16cid:durableId="2138179957">
    <w:abstractNumId w:val="14"/>
  </w:num>
  <w:num w:numId="5" w16cid:durableId="255480258">
    <w:abstractNumId w:val="17"/>
  </w:num>
  <w:num w:numId="6" w16cid:durableId="1965425304">
    <w:abstractNumId w:val="18"/>
  </w:num>
  <w:num w:numId="7" w16cid:durableId="1035010206">
    <w:abstractNumId w:val="11"/>
  </w:num>
  <w:num w:numId="8" w16cid:durableId="1896617753">
    <w:abstractNumId w:val="12"/>
  </w:num>
  <w:num w:numId="9" w16cid:durableId="1514880951">
    <w:abstractNumId w:val="15"/>
  </w:num>
  <w:num w:numId="10" w16cid:durableId="611016531">
    <w:abstractNumId w:val="22"/>
  </w:num>
  <w:num w:numId="11" w16cid:durableId="518936482">
    <w:abstractNumId w:val="21"/>
  </w:num>
  <w:num w:numId="12" w16cid:durableId="1071342816">
    <w:abstractNumId w:val="21"/>
  </w:num>
  <w:num w:numId="13" w16cid:durableId="912858058">
    <w:abstractNumId w:val="3"/>
  </w:num>
  <w:num w:numId="14" w16cid:durableId="1594509353">
    <w:abstractNumId w:val="2"/>
  </w:num>
  <w:num w:numId="15" w16cid:durableId="82842760">
    <w:abstractNumId w:val="1"/>
  </w:num>
  <w:num w:numId="16" w16cid:durableId="123819935">
    <w:abstractNumId w:val="0"/>
  </w:num>
  <w:num w:numId="17" w16cid:durableId="1182164129">
    <w:abstractNumId w:val="7"/>
  </w:num>
  <w:num w:numId="18" w16cid:durableId="156654174">
    <w:abstractNumId w:val="6"/>
  </w:num>
  <w:num w:numId="19" w16cid:durableId="323901692">
    <w:abstractNumId w:val="5"/>
  </w:num>
  <w:num w:numId="20" w16cid:durableId="661785887">
    <w:abstractNumId w:val="4"/>
  </w:num>
  <w:num w:numId="21" w16cid:durableId="867062591">
    <w:abstractNumId w:val="21"/>
  </w:num>
  <w:num w:numId="22" w16cid:durableId="1440906831">
    <w:abstractNumId w:val="21"/>
  </w:num>
  <w:num w:numId="23" w16cid:durableId="1111893832">
    <w:abstractNumId w:val="21"/>
  </w:num>
  <w:num w:numId="24" w16cid:durableId="538779043">
    <w:abstractNumId w:val="21"/>
  </w:num>
  <w:num w:numId="25" w16cid:durableId="1338507332">
    <w:abstractNumId w:val="21"/>
  </w:num>
  <w:num w:numId="26" w16cid:durableId="1440762914">
    <w:abstractNumId w:val="22"/>
  </w:num>
  <w:num w:numId="27" w16cid:durableId="1125852000">
    <w:abstractNumId w:val="22"/>
  </w:num>
  <w:num w:numId="28" w16cid:durableId="1009141641">
    <w:abstractNumId w:val="22"/>
  </w:num>
  <w:num w:numId="29" w16cid:durableId="2095396938">
    <w:abstractNumId w:val="22"/>
  </w:num>
  <w:num w:numId="30" w16cid:durableId="38676762">
    <w:abstractNumId w:val="21"/>
  </w:num>
  <w:num w:numId="31" w16cid:durableId="962886180">
    <w:abstractNumId w:val="21"/>
  </w:num>
  <w:num w:numId="32" w16cid:durableId="1595435095">
    <w:abstractNumId w:val="22"/>
  </w:num>
  <w:num w:numId="33" w16cid:durableId="855466435">
    <w:abstractNumId w:val="21"/>
  </w:num>
  <w:num w:numId="34" w16cid:durableId="1738480444">
    <w:abstractNumId w:val="18"/>
  </w:num>
  <w:num w:numId="35" w16cid:durableId="1680158955">
    <w:abstractNumId w:val="18"/>
    <w:lvlOverride w:ilvl="0">
      <w:startOverride w:val="1"/>
    </w:lvlOverride>
  </w:num>
  <w:num w:numId="36" w16cid:durableId="67116712">
    <w:abstractNumId w:val="19"/>
  </w:num>
  <w:num w:numId="37" w16cid:durableId="1363896294">
    <w:abstractNumId w:val="18"/>
    <w:lvlOverride w:ilvl="0">
      <w:startOverride w:val="1"/>
    </w:lvlOverride>
  </w:num>
  <w:num w:numId="38" w16cid:durableId="1526672879">
    <w:abstractNumId w:val="13"/>
  </w:num>
  <w:num w:numId="39" w16cid:durableId="91820072">
    <w:abstractNumId w:val="10"/>
  </w:num>
  <w:num w:numId="40" w16cid:durableId="7214402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2E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6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D8"/>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93C"/>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A9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B8D"/>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493"/>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62F"/>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94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10"/>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CE8"/>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A0"/>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1F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27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F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259"/>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5D0A2"/>
  <w15:chartTrackingRefBased/>
  <w15:docId w15:val="{3A948814-6F27-46CB-9551-28F36C77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5CFCA933BB4C4A86CF6AA6A91F0FFC"/>
        <w:category>
          <w:name w:val="Allmänt"/>
          <w:gallery w:val="placeholder"/>
        </w:category>
        <w:types>
          <w:type w:val="bbPlcHdr"/>
        </w:types>
        <w:behaviors>
          <w:behavior w:val="content"/>
        </w:behaviors>
        <w:guid w:val="{B5A361D2-4D47-4883-8555-868109C2F0CB}"/>
      </w:docPartPr>
      <w:docPartBody>
        <w:p w:rsidR="00351FE2" w:rsidRDefault="003B6177">
          <w:pPr>
            <w:pStyle w:val="315CFCA933BB4C4A86CF6AA6A91F0FFC"/>
          </w:pPr>
          <w:r w:rsidRPr="005A0A93">
            <w:rPr>
              <w:rStyle w:val="Platshllartext"/>
            </w:rPr>
            <w:t>Förslag till riksdagsbeslut</w:t>
          </w:r>
        </w:p>
      </w:docPartBody>
    </w:docPart>
    <w:docPart>
      <w:docPartPr>
        <w:name w:val="2AC97179991C443F9792230C5B2F3C98"/>
        <w:category>
          <w:name w:val="Allmänt"/>
          <w:gallery w:val="placeholder"/>
        </w:category>
        <w:types>
          <w:type w:val="bbPlcHdr"/>
        </w:types>
        <w:behaviors>
          <w:behavior w:val="content"/>
        </w:behaviors>
        <w:guid w:val="{F0BD0717-3286-4A0E-9D0F-B9883CD7CC2B}"/>
      </w:docPartPr>
      <w:docPartBody>
        <w:p w:rsidR="00351FE2" w:rsidRDefault="003B6177">
          <w:pPr>
            <w:pStyle w:val="2AC97179991C443F9792230C5B2F3C98"/>
          </w:pPr>
          <w:r w:rsidRPr="005A0A93">
            <w:rPr>
              <w:rStyle w:val="Platshllartext"/>
            </w:rPr>
            <w:t>Motivering</w:t>
          </w:r>
        </w:p>
      </w:docPartBody>
    </w:docPart>
    <w:docPart>
      <w:docPartPr>
        <w:name w:val="46BDBA7DB2864DCF8C43B70CAD4EBC5F"/>
        <w:category>
          <w:name w:val="Allmänt"/>
          <w:gallery w:val="placeholder"/>
        </w:category>
        <w:types>
          <w:type w:val="bbPlcHdr"/>
        </w:types>
        <w:behaviors>
          <w:behavior w:val="content"/>
        </w:behaviors>
        <w:guid w:val="{CF242BD6-0E37-47A6-BECC-78036B8395C3}"/>
      </w:docPartPr>
      <w:docPartBody>
        <w:p w:rsidR="00351FE2" w:rsidRDefault="003B6177">
          <w:pPr>
            <w:pStyle w:val="46BDBA7DB2864DCF8C43B70CAD4EBC5F"/>
          </w:pPr>
          <w:r>
            <w:rPr>
              <w:rStyle w:val="Platshllartext"/>
            </w:rPr>
            <w:t xml:space="preserve"> </w:t>
          </w:r>
        </w:p>
      </w:docPartBody>
    </w:docPart>
    <w:docPart>
      <w:docPartPr>
        <w:name w:val="8C2B9D54D41F4A46BE165FD38D53A82B"/>
        <w:category>
          <w:name w:val="Allmänt"/>
          <w:gallery w:val="placeholder"/>
        </w:category>
        <w:types>
          <w:type w:val="bbPlcHdr"/>
        </w:types>
        <w:behaviors>
          <w:behavior w:val="content"/>
        </w:behaviors>
        <w:guid w:val="{59DCFD74-7455-48B3-BF19-739C258F9FA0}"/>
      </w:docPartPr>
      <w:docPartBody>
        <w:p w:rsidR="00351FE2" w:rsidRDefault="003B6177">
          <w:pPr>
            <w:pStyle w:val="8C2B9D54D41F4A46BE165FD38D53A82B"/>
          </w:pPr>
          <w:r>
            <w:t xml:space="preserve"> </w:t>
          </w:r>
        </w:p>
      </w:docPartBody>
    </w:docPart>
    <w:docPart>
      <w:docPartPr>
        <w:name w:val="8CC2F4BD14CC408F8DF17366FCA851B6"/>
        <w:category>
          <w:name w:val="Allmänt"/>
          <w:gallery w:val="placeholder"/>
        </w:category>
        <w:types>
          <w:type w:val="bbPlcHdr"/>
        </w:types>
        <w:behaviors>
          <w:behavior w:val="content"/>
        </w:behaviors>
        <w:guid w:val="{93930AC0-EF43-4645-AE60-F250E940A148}"/>
      </w:docPartPr>
      <w:docPartBody>
        <w:p w:rsidR="00E252CA" w:rsidRDefault="00E252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E2"/>
    <w:rsid w:val="001F2A93"/>
    <w:rsid w:val="00351FE2"/>
    <w:rsid w:val="003B6177"/>
    <w:rsid w:val="009F2107"/>
    <w:rsid w:val="00E25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15CFCA933BB4C4A86CF6AA6A91F0FFC">
    <w:name w:val="315CFCA933BB4C4A86CF6AA6A91F0FFC"/>
  </w:style>
  <w:style w:type="paragraph" w:customStyle="1" w:styleId="B52280B25A6549A99310D7B474A333D6">
    <w:name w:val="B52280B25A6549A99310D7B474A333D6"/>
  </w:style>
  <w:style w:type="paragraph" w:customStyle="1" w:styleId="2AC97179991C443F9792230C5B2F3C98">
    <w:name w:val="2AC97179991C443F9792230C5B2F3C98"/>
  </w:style>
  <w:style w:type="paragraph" w:customStyle="1" w:styleId="982DE7F9E1FF42B3B3E235A808DA6F44">
    <w:name w:val="982DE7F9E1FF42B3B3E235A808DA6F44"/>
  </w:style>
  <w:style w:type="paragraph" w:customStyle="1" w:styleId="46BDBA7DB2864DCF8C43B70CAD4EBC5F">
    <w:name w:val="46BDBA7DB2864DCF8C43B70CAD4EBC5F"/>
  </w:style>
  <w:style w:type="paragraph" w:customStyle="1" w:styleId="8C2B9D54D41F4A46BE165FD38D53A82B">
    <w:name w:val="8C2B9D54D41F4A46BE165FD38D53A8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3E7CF-901F-4FBA-A908-FE5909239603}"/>
</file>

<file path=customXml/itemProps2.xml><?xml version="1.0" encoding="utf-8"?>
<ds:datastoreItem xmlns:ds="http://schemas.openxmlformats.org/officeDocument/2006/customXml" ds:itemID="{E8E7AC1E-5061-4C07-9C0F-61268179575D}"/>
</file>

<file path=customXml/itemProps3.xml><?xml version="1.0" encoding="utf-8"?>
<ds:datastoreItem xmlns:ds="http://schemas.openxmlformats.org/officeDocument/2006/customXml" ds:itemID="{69AF26B4-1010-407F-847A-B27342D1585D}"/>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1601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M1542 Höj gränsen för tillåten alkoholhalt för dryckesförsäljning i matbutiker</vt:lpstr>
      <vt:lpstr>
      </vt:lpstr>
    </vt:vector>
  </TitlesOfParts>
  <Company>Sveriges riksdag</Company>
  <LinksUpToDate>false</LinksUpToDate>
  <CharactersWithSpaces>1880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