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873" w:rsidRPr="00AB6ADF" w:rsidRDefault="00964873">
      <w:pPr>
        <w:pStyle w:val="Frslagsrubrik"/>
      </w:pPr>
      <w:r w:rsidRPr="00AB6ADF">
        <w:t>Förslag till riksdagsbeslut</w:t>
      </w:r>
    </w:p>
    <w:p w:rsidR="00964873" w:rsidRPr="00AB6ADF" w:rsidRDefault="00964873">
      <w:pPr>
        <w:pStyle w:val="Hemstlatt"/>
        <w:ind w:left="0"/>
      </w:pPr>
      <w:r w:rsidRPr="00AB6ADF">
        <w:t xml:space="preserve">Riksdagen tillkännager för regeringen som sin mening vad som anförs i motionen om </w:t>
      </w:r>
      <w:r w:rsidRPr="00AB6ADF">
        <w:rPr>
          <w:color w:val="000000"/>
        </w:rPr>
        <w:t>organisationen av tillsyn på livsmedelsomr</w:t>
      </w:r>
      <w:r w:rsidRPr="00AB6ADF">
        <w:rPr>
          <w:color w:val="000000"/>
        </w:rPr>
        <w:t>å</w:t>
      </w:r>
      <w:r w:rsidRPr="00AB6ADF">
        <w:rPr>
          <w:color w:val="000000"/>
        </w:rPr>
        <w:t>det.</w:t>
      </w:r>
    </w:p>
    <w:p w:rsidR="00964873" w:rsidRPr="00AB6ADF" w:rsidRDefault="00964873">
      <w:pPr>
        <w:pStyle w:val="Rubrik1"/>
      </w:pPr>
      <w:r w:rsidRPr="00AB6ADF">
        <w:t xml:space="preserve">Motivering </w:t>
      </w:r>
    </w:p>
    <w:p w:rsidR="00964873" w:rsidRPr="00AB6ADF" w:rsidRDefault="00964873">
      <w:r w:rsidRPr="00AB6ADF">
        <w:t>Ett problem som berör tillsynsverksamhet på livsmedelsområdet är att den kommunala tillsynen varierar stort över landet. Detta är inte bra och ger up</w:t>
      </w:r>
      <w:r w:rsidRPr="00AB6ADF">
        <w:t>p</w:t>
      </w:r>
      <w:r w:rsidRPr="00AB6ADF">
        <w:t>hov till misstro och tvivel hos företagarna då tolkningen och tillämpningen av lagstiftningen kan skilja mellan olika kommuner och till och med mellan olika inspektörer i samma kommun. Många gånger förklaras detta med bristande kompetens och erfarenhet. Men det är inte en godtagbar motivering. För samtidigt innebär dylika tillkortakommanden att företagare och enskilda kan drabbas på ett oacceptabelt sätt. Tidskriften Restaurangvärlden gjorde häromåret en undersökning bland 1 120 ledande personer inom priva</w:t>
      </w:r>
      <w:r w:rsidRPr="00AB6ADF">
        <w:t xml:space="preserve">t och offentlig restaurangnäring. Undersökningen gällde bland annat olikheter i kommunernas sätt att tolka lagen. Endast tre procent av de tillfrågade ansåg att tillsynen sker på lika villkor. Det är inte rimligt. </w:t>
      </w:r>
    </w:p>
    <w:p w:rsidR="00964873" w:rsidRPr="00AB6ADF" w:rsidRDefault="00964873">
      <w:pPr>
        <w:pStyle w:val="Normaltindrag"/>
      </w:pPr>
      <w:r w:rsidRPr="00AB6ADF">
        <w:t>Regeringen har tidigare med lyckat resultat fört över ansvaret för dju</w:t>
      </w:r>
      <w:r w:rsidRPr="00AB6ADF">
        <w:t>r</w:t>
      </w:r>
      <w:r w:rsidRPr="00AB6ADF">
        <w:t>skydd och djurskyddsinspektörernas arbete till länsstyrelserna. Syftet var bland annat att göra arbetet mer likvärdigt över hela landet. Genom att införa färre men större kontrollmyndigheter, det vill säga 21 länsstyrelser istället för 290 kommuner, har också arbetet kunnat samordnas bättre och följas upp så att det blir mer effektivt.</w:t>
      </w:r>
    </w:p>
    <w:p w:rsidR="00964873" w:rsidRPr="00AB6ADF" w:rsidRDefault="00964873">
      <w:pPr>
        <w:pStyle w:val="Normaltindrag"/>
      </w:pPr>
      <w:r w:rsidRPr="00AB6ADF">
        <w:t>Detta har möjliggjort en högre rättssäkerhet för den enskilde djurägaren men har också ökat kunskapsnivån inom tillsynsverksamheten, genom att fler djurskyddsinspektörer fåt</w:t>
      </w:r>
      <w:r w:rsidRPr="00AB6ADF">
        <w:t>t möjlighet till heltidsanställning och därmed att i högre grad kunna fokusera på ett ansvarsområde. Genom att många dju</w:t>
      </w:r>
      <w:r w:rsidRPr="00AB6ADF">
        <w:t>r</w:t>
      </w:r>
      <w:r w:rsidRPr="00AB6ADF">
        <w:t xml:space="preserve">skyddsinspektörer därmed har fått kollegor på sin arbetsplats har de dessutom </w:t>
      </w:r>
      <w:r w:rsidRPr="00AB6ADF">
        <w:lastRenderedPageBreak/>
        <w:t>fått större möjligheter att utbyta information och erfarenheter med varandra, vilket också gynnar kvaliteten i yrkesutövandet.</w:t>
      </w:r>
    </w:p>
    <w:p w:rsidR="00964873" w:rsidRPr="00AB6ADF" w:rsidRDefault="00964873">
      <w:pPr>
        <w:pStyle w:val="Normaltindrag"/>
      </w:pPr>
      <w:r w:rsidRPr="00AB6ADF">
        <w:t>Av samma anledning och gynnsamma skäl borde motsvarande ansvarsfö</w:t>
      </w:r>
      <w:r w:rsidRPr="00AB6ADF">
        <w:t>r</w:t>
      </w:r>
      <w:r w:rsidRPr="00AB6ADF">
        <w:t>flyttning göras då det gäller tillsynsverksamheten på livsmedelsområdet. Det vill säga från kommun till länsstyrelsenivå. Det skulle gynna såväl konsume</w:t>
      </w:r>
      <w:r w:rsidRPr="00AB6ADF">
        <w:t>n</w:t>
      </w:r>
      <w:r w:rsidRPr="00AB6ADF">
        <w:t xml:space="preserve">ter som företag.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6ADF">
        <w:trPr>
          <w:cantSplit/>
        </w:trPr>
        <w:tc>
          <w:tcPr>
            <w:tcW w:w="3046" w:type="dxa"/>
          </w:tcPr>
          <w:p w:rsidR="00964873" w:rsidRPr="00AB6ADF" w:rsidRDefault="00964873">
            <w:pPr>
              <w:pStyle w:val="UnderskriftDatum"/>
              <w:spacing w:before="240"/>
            </w:pPr>
            <w:r w:rsidRPr="00AB6ADF">
              <w:t>Stockholm den 26 september 2012</w:t>
            </w:r>
          </w:p>
        </w:tc>
        <w:tc>
          <w:tcPr>
            <w:tcW w:w="3047" w:type="dxa"/>
          </w:tcPr>
          <w:p w:rsidR="00964873" w:rsidRPr="00AB6ADF" w:rsidRDefault="00964873">
            <w:pPr>
              <w:pStyle w:val="Underskrifter"/>
              <w:spacing w:before="240"/>
            </w:pPr>
          </w:p>
        </w:tc>
      </w:tr>
      <w:tr w:rsidR="00000000" w:rsidRPr="00AB6ADF">
        <w:trPr>
          <w:cantSplit/>
        </w:trPr>
        <w:tc>
          <w:tcPr>
            <w:tcW w:w="3046" w:type="dxa"/>
          </w:tcPr>
          <w:p w:rsidR="00964873" w:rsidRPr="00AB6ADF" w:rsidRDefault="00964873">
            <w:pPr>
              <w:pStyle w:val="Underskrifter"/>
            </w:pPr>
            <w:r w:rsidRPr="00AB6ADF">
              <w:t>Betty Malmberg (M)</w:t>
            </w:r>
          </w:p>
        </w:tc>
        <w:tc>
          <w:tcPr>
            <w:tcW w:w="3046" w:type="dxa"/>
          </w:tcPr>
          <w:p w:rsidR="00964873" w:rsidRPr="00AB6ADF" w:rsidRDefault="00964873">
            <w:pPr>
              <w:pStyle w:val="Underskrifter"/>
            </w:pPr>
          </w:p>
        </w:tc>
      </w:tr>
    </w:tbl>
    <w:p w:rsidR="00964873" w:rsidRPr="00AB6ADF" w:rsidRDefault="00964873">
      <w:pPr>
        <w:pStyle w:val="Normaltindrag"/>
      </w:pPr>
    </w:p>
    <w:sectPr w:rsidR="00964873" w:rsidRPr="00AB6AD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873" w:rsidRPr="00AB6ADF" w:rsidRDefault="00964873">
      <w:r w:rsidRPr="00AB6ADF">
        <w:separator/>
      </w:r>
    </w:p>
  </w:endnote>
  <w:endnote w:type="continuationSeparator" w:id="0">
    <w:p w:rsidR="00964873" w:rsidRPr="00AB6ADF" w:rsidRDefault="00964873">
      <w:r w:rsidRPr="00AB6A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873" w:rsidRPr="00AB6ADF" w:rsidRDefault="00AB6ADF">
    <w:pPr>
      <w:pStyle w:val="Sidfot"/>
    </w:pPr>
    <w:r w:rsidRPr="00AB6A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3118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873" w:rsidRDefault="009648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4873" w:rsidRDefault="009648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873" w:rsidRPr="00AB6ADF" w:rsidRDefault="00AB6ADF">
    <w:pPr>
      <w:pStyle w:val="Sidfot"/>
    </w:pPr>
    <w:r w:rsidRPr="00AB6A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39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873" w:rsidRDefault="009648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4873" w:rsidRDefault="009648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873" w:rsidRPr="00AB6ADF" w:rsidRDefault="00AB6ADF">
    <w:pPr>
      <w:pStyle w:val="Sidfot"/>
    </w:pPr>
    <w:r w:rsidRPr="00AB6A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958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873" w:rsidRDefault="009648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4873" w:rsidRDefault="009648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873" w:rsidRPr="00AB6ADF" w:rsidRDefault="00964873">
      <w:r w:rsidRPr="00AB6ADF">
        <w:separator/>
      </w:r>
    </w:p>
  </w:footnote>
  <w:footnote w:type="continuationSeparator" w:id="0">
    <w:p w:rsidR="00964873" w:rsidRPr="00AB6ADF" w:rsidRDefault="00964873">
      <w:r w:rsidRPr="00AB6A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873" w:rsidRPr="00AB6ADF" w:rsidRDefault="00AB6ADF">
    <w:pPr>
      <w:pStyle w:val="Sidhuvud"/>
    </w:pPr>
    <w:r w:rsidRPr="00AB6A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8760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873" w:rsidRDefault="0096487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4873" w:rsidRDefault="0096487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873" w:rsidRPr="00AB6ADF" w:rsidRDefault="00AB6ADF">
    <w:pPr>
      <w:pStyle w:val="Sidhuvud"/>
    </w:pPr>
    <w:r w:rsidRPr="00AB6A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7192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873" w:rsidRDefault="0096487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4873" w:rsidRDefault="0096487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873" w:rsidRPr="00AB6ADF" w:rsidRDefault="00964873">
    <w:pPr>
      <w:pStyle w:val="FSHNormal"/>
      <w:tabs>
        <w:tab w:val="right" w:pos="5840"/>
      </w:tabs>
    </w:pPr>
    <w:r w:rsidRPr="00AB6ADF">
      <w:br/>
    </w:r>
    <w:r w:rsidRPr="00AB6ADF">
      <w:fldChar w:fldCharType="begin" w:fldLock="1"/>
    </w:r>
    <w:r w:rsidRPr="00AB6ADF">
      <w:instrText xml:space="preserve"> DOCPROPERTY</w:instrText>
    </w:r>
    <w:r w:rsidRPr="00AB6ADF">
      <w:rPr>
        <w:sz w:val="18"/>
      </w:rPr>
      <w:instrText xml:space="preserve"> "YearUser" *\charformat </w:instrText>
    </w:r>
    <w:r w:rsidRPr="00AB6ADF">
      <w:fldChar w:fldCharType="separate"/>
    </w:r>
    <w:r w:rsidRPr="00AB6ADF">
      <w:t>2012/13</w:t>
    </w:r>
    <w:r w:rsidRPr="00AB6ADF">
      <w:fldChar w:fldCharType="end"/>
    </w:r>
    <w:r w:rsidRPr="00AB6ADF">
      <w:t xml:space="preserve"> </w:t>
    </w:r>
    <w:r w:rsidRPr="00AB6ADF">
      <w:tab/>
      <w:t xml:space="preserve">mnr: </w:t>
    </w:r>
    <w:r w:rsidRPr="00AB6ADF">
      <w:fldChar w:fldCharType="begin" w:fldLock="1"/>
    </w:r>
    <w:r w:rsidRPr="00AB6ADF">
      <w:instrText xml:space="preserve"> DOCPROPERTY</w:instrText>
    </w:r>
    <w:r w:rsidRPr="00AB6ADF">
      <w:rPr>
        <w:sz w:val="18"/>
      </w:rPr>
      <w:instrText xml:space="preserve"> "Motionsnummer" *\charformat </w:instrText>
    </w:r>
    <w:r w:rsidRPr="00AB6ADF">
      <w:fldChar w:fldCharType="separate"/>
    </w:r>
    <w:r w:rsidRPr="00AB6ADF">
      <w:t>MJ381</w:t>
    </w:r>
    <w:r w:rsidRPr="00AB6ADF">
      <w:fldChar w:fldCharType="end"/>
    </w:r>
    <w:r w:rsidRPr="00AB6ADF">
      <w:br/>
    </w:r>
    <w:r w:rsidRPr="00AB6ADF">
      <w:fldChar w:fldCharType="begin" w:fldLock="1"/>
    </w:r>
    <w:r w:rsidRPr="00AB6ADF">
      <w:instrText xml:space="preserve"> DOCPROPERTY</w:instrText>
    </w:r>
    <w:r w:rsidRPr="00AB6ADF">
      <w:rPr>
        <w:sz w:val="18"/>
      </w:rPr>
      <w:instrText xml:space="preserve"> "Samling" *\charformat </w:instrText>
    </w:r>
    <w:r w:rsidRPr="00AB6ADF">
      <w:fldChar w:fldCharType="end"/>
    </w:r>
    <w:r w:rsidRPr="00AB6ADF">
      <w:tab/>
      <w:t xml:space="preserve">pnr: </w:t>
    </w:r>
    <w:r w:rsidRPr="00AB6ADF">
      <w:fldChar w:fldCharType="begin" w:fldLock="1"/>
    </w:r>
    <w:r w:rsidRPr="00AB6ADF">
      <w:instrText xml:space="preserve"> DOCPROPERTY</w:instrText>
    </w:r>
    <w:r w:rsidRPr="00AB6ADF">
      <w:rPr>
        <w:sz w:val="18"/>
      </w:rPr>
      <w:instrText xml:space="preserve"> "Partinummer" *\charformat </w:instrText>
    </w:r>
    <w:r w:rsidRPr="00AB6ADF">
      <w:fldChar w:fldCharType="separate"/>
    </w:r>
    <w:r w:rsidRPr="00AB6ADF">
      <w:t>M1490</w:t>
    </w:r>
    <w:r w:rsidRPr="00AB6ADF">
      <w:fldChar w:fldCharType="end"/>
    </w:r>
  </w:p>
  <w:p w:rsidR="00964873" w:rsidRPr="00AB6ADF" w:rsidRDefault="00964873">
    <w:pPr>
      <w:pStyle w:val="FSHRub1"/>
    </w:pPr>
    <w:r w:rsidRPr="00AB6ADF">
      <w:t>Motion till riksdagen</w:t>
    </w:r>
    <w:r w:rsidRPr="00AB6ADF">
      <w:br/>
    </w:r>
    <w:r w:rsidRPr="00AB6ADF">
      <w:fldChar w:fldCharType="begin" w:fldLock="1"/>
    </w:r>
    <w:r w:rsidRPr="00AB6ADF">
      <w:instrText xml:space="preserve"> DOCPROPERTY "YearUser" *\charformat </w:instrText>
    </w:r>
    <w:r w:rsidRPr="00AB6ADF">
      <w:fldChar w:fldCharType="separate"/>
    </w:r>
    <w:r w:rsidRPr="00AB6ADF">
      <w:t>2012/13</w:t>
    </w:r>
    <w:r w:rsidRPr="00AB6ADF">
      <w:fldChar w:fldCharType="end"/>
    </w:r>
    <w:r w:rsidRPr="00AB6ADF">
      <w:t>:</w:t>
    </w:r>
    <w:r w:rsidRPr="00AB6ADF">
      <w:fldChar w:fldCharType="begin" w:fldLock="1"/>
    </w:r>
    <w:r w:rsidRPr="00AB6ADF">
      <w:instrText xml:space="preserve"> DOCPROPERTY "Motionsnummer" *\charformat </w:instrText>
    </w:r>
    <w:r w:rsidRPr="00AB6ADF">
      <w:fldChar w:fldCharType="separate"/>
    </w:r>
    <w:r w:rsidRPr="00AB6ADF">
      <w:t>MJ381</w:t>
    </w:r>
    <w:r w:rsidRPr="00AB6ADF">
      <w:fldChar w:fldCharType="end"/>
    </w:r>
  </w:p>
  <w:p w:rsidR="00964873" w:rsidRPr="00AB6ADF" w:rsidRDefault="00964873">
    <w:pPr>
      <w:pStyle w:val="FSHNormalS5"/>
    </w:pPr>
    <w:r w:rsidRPr="00AB6ADF">
      <w:fldChar w:fldCharType="begin" w:fldLock="1"/>
    </w:r>
    <w:r w:rsidRPr="00AB6ADF">
      <w:instrText xml:space="preserve"> DOCPROPERTY "MotionarText" *\charformat </w:instrText>
    </w:r>
    <w:r w:rsidRPr="00AB6ADF">
      <w:fldChar w:fldCharType="separate"/>
    </w:r>
    <w:r w:rsidRPr="00AB6ADF">
      <w:t>av Betty Malmberg (M)</w:t>
    </w:r>
    <w:r w:rsidRPr="00AB6ADF">
      <w:fldChar w:fldCharType="end"/>
    </w:r>
    <w:r w:rsidRPr="00AB6ADF">
      <w:br/>
    </w:r>
    <w:r w:rsidRPr="00AB6ADF">
      <w:fldChar w:fldCharType="begin" w:fldLock="1"/>
    </w:r>
    <w:r w:rsidRPr="00AB6ADF">
      <w:instrText xml:space="preserve"> DOCPROPERTY "SvarFrasKort" *\charformat </w:instrText>
    </w:r>
    <w:r w:rsidRPr="00AB6ADF">
      <w:fldChar w:fldCharType="end"/>
    </w:r>
  </w:p>
  <w:p w:rsidR="00964873" w:rsidRPr="00AB6ADF" w:rsidRDefault="00964873">
    <w:pPr>
      <w:pStyle w:val="FSHTitel"/>
    </w:pPr>
    <w:r w:rsidRPr="00AB6ADF">
      <w:fldChar w:fldCharType="begin" w:fldLock="1"/>
    </w:r>
    <w:r w:rsidRPr="00AB6ADF">
      <w:instrText xml:space="preserve"> DOCPROPERTY</w:instrText>
    </w:r>
    <w:r w:rsidRPr="00AB6ADF">
      <w:rPr>
        <w:sz w:val="18"/>
      </w:rPr>
      <w:instrText xml:space="preserve"> "RubrikSvar" *\charformat </w:instrText>
    </w:r>
    <w:r w:rsidRPr="00AB6ADF">
      <w:fldChar w:fldCharType="separate"/>
    </w:r>
    <w:r w:rsidRPr="00AB6ADF">
      <w:t>Organisation av livsmedelstillsyn</w:t>
    </w:r>
    <w:r w:rsidRPr="00AB6ADF">
      <w:fldChar w:fldCharType="end"/>
    </w:r>
  </w:p>
  <w:p w:rsidR="00964873" w:rsidRPr="00AB6ADF" w:rsidRDefault="00964873">
    <w:pPr>
      <w:pStyle w:val="Normal00"/>
    </w:pPr>
  </w:p>
  <w:p w:rsidR="00964873" w:rsidRPr="00AB6ADF" w:rsidRDefault="009648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91918901">
    <w:abstractNumId w:val="13"/>
  </w:num>
  <w:num w:numId="2" w16cid:durableId="1734500152">
    <w:abstractNumId w:val="11"/>
  </w:num>
  <w:num w:numId="3" w16cid:durableId="672608574">
    <w:abstractNumId w:val="14"/>
  </w:num>
  <w:num w:numId="4" w16cid:durableId="1334794349">
    <w:abstractNumId w:val="8"/>
  </w:num>
  <w:num w:numId="5" w16cid:durableId="540480186">
    <w:abstractNumId w:val="3"/>
  </w:num>
  <w:num w:numId="6" w16cid:durableId="671760706">
    <w:abstractNumId w:val="2"/>
  </w:num>
  <w:num w:numId="7" w16cid:durableId="1202329053">
    <w:abstractNumId w:val="1"/>
  </w:num>
  <w:num w:numId="8" w16cid:durableId="1732539255">
    <w:abstractNumId w:val="0"/>
  </w:num>
  <w:num w:numId="9" w16cid:durableId="2109501335">
    <w:abstractNumId w:val="9"/>
  </w:num>
  <w:num w:numId="10" w16cid:durableId="1193617876">
    <w:abstractNumId w:val="7"/>
  </w:num>
  <w:num w:numId="11" w16cid:durableId="1592395670">
    <w:abstractNumId w:val="6"/>
  </w:num>
  <w:num w:numId="12" w16cid:durableId="654457202">
    <w:abstractNumId w:val="5"/>
  </w:num>
  <w:num w:numId="13" w16cid:durableId="182793872">
    <w:abstractNumId w:val="4"/>
  </w:num>
  <w:num w:numId="14" w16cid:durableId="1739786053">
    <w:abstractNumId w:val="16"/>
  </w:num>
  <w:num w:numId="15" w16cid:durableId="594637008">
    <w:abstractNumId w:val="12"/>
  </w:num>
  <w:num w:numId="16" w16cid:durableId="872957638">
    <w:abstractNumId w:val="15"/>
  </w:num>
  <w:num w:numId="17" w16cid:durableId="1839617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E10749B9-50F3-4AE2-A75E-70F010ECB0A4}"/>
  </w:docVars>
  <w:rsids>
    <w:rsidRoot w:val="00773658"/>
    <w:rsid w:val="00773658"/>
    <w:rsid w:val="00964873"/>
    <w:rsid w:val="00AB6A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6CEFCA-A392-4D69-84D6-145DDDB9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1936</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M1490</vt:lpstr>
    </vt:vector>
  </TitlesOfParts>
  <Company>Riksdagen</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M1490</dc:title>
  <dc:subject>M1490</dc:subject>
  <dc:creator>Riksdagen</dc:creator>
  <cp:keywords>Riksdagen</cp:keywords>
  <dc:description>Större EAN, fria namnval (prtimotion etc), a4-funktionen, nya v-loggan, grönmarkering, basdialogen mm</dc:description>
  <cp:lastModifiedBy>Lars Brink</cp:lastModifiedBy>
  <cp:revision>2</cp:revision>
  <cp:lastPrinted>2012-12-10T13:32:00Z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Organisation av livsmedelstillsyn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Organisation av livsmedelstillsyn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paulina.bolander@riksdagen.se</vt:lpwstr>
  </property>
  <property fmtid="{D5CDD505-2E9C-101B-9397-08002B2CF9AE}" pid="45" name="ReservUID">
    <vt:lpwstr>pa1023aa</vt:lpwstr>
  </property>
  <property fmtid="{D5CDD505-2E9C-101B-9397-08002B2CF9AE}" pid="46" name="MotionID">
    <vt:lpwstr>20122013000000000077000014900069</vt:lpwstr>
  </property>
  <property fmtid="{D5CDD505-2E9C-101B-9397-08002B2CF9AE}" pid="47" name="datum">
    <vt:lpwstr>120926</vt:lpwstr>
  </property>
  <property fmtid="{D5CDD505-2E9C-101B-9397-08002B2CF9AE}" pid="48" name="avsändar-e-post">
    <vt:lpwstr>paulina.bolander@riksdagen.se</vt:lpwstr>
  </property>
  <property fmtid="{D5CDD505-2E9C-101B-9397-08002B2CF9AE}" pid="49" name="id">
    <vt:lpwstr>20122013000000000077000014900069</vt:lpwstr>
  </property>
  <property fmtid="{D5CDD505-2E9C-101B-9397-08002B2CF9AE}" pid="50" name="nummer">
    <vt:lpwstr>381</vt:lpwstr>
  </property>
  <property fmtid="{D5CDD505-2E9C-101B-9397-08002B2CF9AE}" pid="51" name="utskottsbeteckning">
    <vt:lpwstr>MJ</vt:lpwstr>
  </property>
  <property fmtid="{D5CDD505-2E9C-101B-9397-08002B2CF9AE}" pid="52" name="GlobalUID">
    <vt:lpwstr>{2819B066-2B91-4476-A582-2A71FF0DA9F2}</vt:lpwstr>
  </property>
  <property fmtid="{D5CDD505-2E9C-101B-9397-08002B2CF9AE}" pid="53" name="Överföringar">
    <vt:i4>0</vt:i4>
  </property>
  <property fmtid="{D5CDD505-2E9C-101B-9397-08002B2CF9AE}" pid="54" name="Checksum">
    <vt:lpwstr>*0002751217201*</vt:lpwstr>
  </property>
  <property fmtid="{D5CDD505-2E9C-101B-9397-08002B2CF9AE}" pid="55" name="skuggnummer">
    <vt:lpwstr>1832</vt:lpwstr>
  </property>
  <property fmtid="{D5CDD505-2E9C-101B-9397-08002B2CF9AE}" pid="56" name="urixVersion">
    <vt:lpwstr>4.6.0.0</vt:lpwstr>
  </property>
  <property fmtid="{D5CDD505-2E9C-101B-9397-08002B2CF9AE}" pid="57" name="urixOrigin">
    <vt:lpwstr>121210 14:33:02.610</vt:lpwstr>
  </property>
  <property fmtid="{D5CDD505-2E9C-101B-9397-08002B2CF9AE}" pid="58" name="urixGuid">
    <vt:lpwstr>{DFB8F8DB-E8C7-400A-B42B-292E6EAF08DC}</vt:lpwstr>
  </property>
</Properties>
</file>