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AE8" w:rsidRPr="00A81E95" w:rsidRDefault="00806AE8">
      <w:pPr>
        <w:pStyle w:val="Frslagsrubrik"/>
      </w:pPr>
      <w:r w:rsidRPr="00A81E95">
        <w:t>Förslag till riksdagsbeslut</w:t>
      </w:r>
    </w:p>
    <w:p w:rsidR="00806AE8" w:rsidRPr="00A81E95" w:rsidRDefault="00806AE8">
      <w:pPr>
        <w:pStyle w:val="Hemstlatt"/>
        <w:numPr>
          <w:ilvl w:val="0"/>
          <w:numId w:val="1"/>
        </w:numPr>
      </w:pPr>
      <w:r w:rsidRPr="00A81E95">
        <w:t>Riksdagen tillkännager för regeringen som sin mening vad som anförs i motionen om att skärpa straffen för traffic</w:t>
      </w:r>
      <w:r w:rsidRPr="00A81E95">
        <w:t>k</w:t>
      </w:r>
      <w:r w:rsidRPr="00A81E95">
        <w:t>ing.</w:t>
      </w:r>
    </w:p>
    <w:p w:rsidR="00806AE8" w:rsidRPr="00A81E95" w:rsidRDefault="00806AE8">
      <w:pPr>
        <w:pStyle w:val="Hemstlatt"/>
        <w:numPr>
          <w:ilvl w:val="0"/>
          <w:numId w:val="1"/>
        </w:numPr>
      </w:pPr>
      <w:r w:rsidRPr="00A81E95">
        <w:t>Riksdagen tillkännager för regeringen som sin mening vad som anförs i motionen om att tillåta polisen att utöva brottsprovok</w:t>
      </w:r>
      <w:r w:rsidRPr="00A81E95">
        <w:t>a</w:t>
      </w:r>
      <w:r w:rsidRPr="00A81E95">
        <w:t>tion.</w:t>
      </w:r>
    </w:p>
    <w:p w:rsidR="00806AE8" w:rsidRPr="00A81E95" w:rsidRDefault="00806AE8">
      <w:pPr>
        <w:pStyle w:val="Rubrik1"/>
      </w:pPr>
      <w:r w:rsidRPr="00A81E95">
        <w:t>Motivering</w:t>
      </w:r>
    </w:p>
    <w:p w:rsidR="00806AE8" w:rsidRPr="00A81E95" w:rsidRDefault="00806AE8">
      <w:r w:rsidRPr="00A81E95">
        <w:t>Varje år kidnappas eller luras tusentals barn, kvinnor och män in i olika fo</w:t>
      </w:r>
      <w:r w:rsidRPr="00A81E95">
        <w:t>r</w:t>
      </w:r>
      <w:r w:rsidRPr="00A81E95">
        <w:t>mer av modernt slaveri, lockade med pengar och löften om en bättre fra</w:t>
      </w:r>
      <w:r w:rsidRPr="00A81E95">
        <w:t>m</w:t>
      </w:r>
      <w:r w:rsidRPr="00A81E95">
        <w:t>tid. Många tror sig ha kommit till en bättre del av världen med möjlighet till jobb, vård och att vara en del av ett fungerande samhälle. Men istället för en ljus framtid möts man av den organiserade brottsligheten som hanterar en som en handelsvara. Prostitution, bordellverksamhet, organförsäljning, slavarbete, tvångsäktenskap och kriminalitet blir en del av verkligheten. Denna organis</w:t>
      </w:r>
      <w:r w:rsidRPr="00A81E95">
        <w:t>e</w:t>
      </w:r>
      <w:r w:rsidRPr="00A81E95">
        <w:t>rade verksamhet finns i varje land, och det är ida</w:t>
      </w:r>
      <w:r w:rsidRPr="00A81E95">
        <w:t>g väldigt svårt att lagföra förövarna.</w:t>
      </w:r>
    </w:p>
    <w:p w:rsidR="00806AE8" w:rsidRPr="00A81E95" w:rsidRDefault="00806AE8">
      <w:pPr>
        <w:pStyle w:val="Normaltindrag"/>
      </w:pPr>
      <w:r w:rsidRPr="00A81E95">
        <w:t>Det finns ingen statistik på exakt hur många som drabbas. I Sverige up</w:t>
      </w:r>
      <w:r w:rsidRPr="00A81E95">
        <w:t>p</w:t>
      </w:r>
      <w:r w:rsidRPr="00A81E95">
        <w:t>skattar man att det är mellan 400 och 600 kvinnor årligen, men antalet pers</w:t>
      </w:r>
      <w:r w:rsidRPr="00A81E95">
        <w:t>o</w:t>
      </w:r>
      <w:r w:rsidRPr="00A81E95">
        <w:t>ner som döms för människohandel är försumbart.</w:t>
      </w:r>
    </w:p>
    <w:p w:rsidR="00806AE8" w:rsidRPr="00A81E95" w:rsidRDefault="00806AE8">
      <w:pPr>
        <w:pStyle w:val="Normaltindrag"/>
      </w:pPr>
      <w:r w:rsidRPr="00A81E95">
        <w:t>Människan kan, till skillnad från ”andra varor”, säljas om och om igen. Det är en lukrativ verksamhet och den sträcker sig över hela Europa. FN beräknar att kriminella nätverk tjänar cirka sju miljarder dollar varje år på människ</w:t>
      </w:r>
      <w:r w:rsidRPr="00A81E95">
        <w:t>o</w:t>
      </w:r>
      <w:r w:rsidRPr="00A81E95">
        <w:t>handel. Det innebär att trafficking idag kan anses vara världens tredje största form av organiserad brottslighet, efter narkotika och vapen.</w:t>
      </w:r>
    </w:p>
    <w:p w:rsidR="00806AE8" w:rsidRPr="00A81E95" w:rsidRDefault="00806AE8">
      <w:pPr>
        <w:pStyle w:val="Normaltindrag"/>
      </w:pPr>
      <w:r w:rsidRPr="00A81E95">
        <w:t>De som bedriver denna verksamhet blir allt skickligare och mer erfarna och företeelsen tycks bli allt vanligare.</w:t>
      </w:r>
    </w:p>
    <w:p w:rsidR="00806AE8" w:rsidRPr="00A81E95" w:rsidRDefault="00806AE8">
      <w:pPr>
        <w:pStyle w:val="Normaltindrag"/>
      </w:pPr>
      <w:r w:rsidRPr="00A81E95">
        <w:lastRenderedPageBreak/>
        <w:t>Ett stort problem för det svenska rättsväsendet är att det är svårt att få männ</w:t>
      </w:r>
      <w:r w:rsidRPr="00A81E95">
        <w:t>i</w:t>
      </w:r>
      <w:r w:rsidRPr="00A81E95">
        <w:t>skohandlare dömda och ännu svårare att få dem dömda med stränga straffpåföljder. Regeringen bör därför se över möjligheterna att genom la</w:t>
      </w:r>
      <w:r w:rsidRPr="00A81E95">
        <w:t>g</w:t>
      </w:r>
      <w:r w:rsidRPr="00A81E95">
        <w:t>stiftning göra det lättare att utdöma hårdare straff för människohandel. Man kan t ex göra det lättare att döma baserat på helhetsmönster som påvisar mä</w:t>
      </w:r>
      <w:r w:rsidRPr="00A81E95">
        <w:t>n</w:t>
      </w:r>
      <w:r w:rsidRPr="00A81E95">
        <w:t>niskohandel. Regeringen bör också se över möjligheterna att tillåta brottspr</w:t>
      </w:r>
      <w:r w:rsidRPr="00A81E95">
        <w:t>o</w:t>
      </w:r>
      <w:r w:rsidRPr="00A81E95">
        <w:t>vokation i syfte att skaffa bevismaterial mot ligor som ägnar sig åt människ</w:t>
      </w:r>
      <w:r w:rsidRPr="00A81E95">
        <w:t>o</w:t>
      </w:r>
      <w:r w:rsidRPr="00A81E95">
        <w:t>ha</w:t>
      </w:r>
      <w:r w:rsidRPr="00A81E95">
        <w:t>n</w:t>
      </w:r>
      <w:r w:rsidRPr="00A81E95">
        <w:t>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E95">
        <w:trPr>
          <w:cantSplit/>
        </w:trPr>
        <w:tc>
          <w:tcPr>
            <w:tcW w:w="3046" w:type="dxa"/>
          </w:tcPr>
          <w:p w:rsidR="00806AE8" w:rsidRPr="00A81E95" w:rsidRDefault="00806AE8">
            <w:pPr>
              <w:pStyle w:val="UnderskriftDatum"/>
              <w:spacing w:before="240"/>
            </w:pPr>
            <w:r w:rsidRPr="00A81E95">
              <w:t>Stockholm den 5 oktober 2011</w:t>
            </w:r>
          </w:p>
        </w:tc>
        <w:tc>
          <w:tcPr>
            <w:tcW w:w="3047" w:type="dxa"/>
          </w:tcPr>
          <w:p w:rsidR="00806AE8" w:rsidRPr="00A81E95" w:rsidRDefault="00806AE8">
            <w:pPr>
              <w:pStyle w:val="Underskrifter"/>
              <w:spacing w:before="240"/>
            </w:pPr>
          </w:p>
        </w:tc>
      </w:tr>
      <w:tr w:rsidR="00000000" w:rsidRPr="00A81E95">
        <w:trPr>
          <w:cantSplit/>
        </w:trPr>
        <w:tc>
          <w:tcPr>
            <w:tcW w:w="3046" w:type="dxa"/>
          </w:tcPr>
          <w:p w:rsidR="00806AE8" w:rsidRPr="00A81E95" w:rsidRDefault="00806AE8">
            <w:pPr>
              <w:pStyle w:val="Underskrifter"/>
            </w:pPr>
            <w:r w:rsidRPr="00A81E95">
              <w:t>Erik Almqvist (SD)</w:t>
            </w:r>
          </w:p>
        </w:tc>
        <w:tc>
          <w:tcPr>
            <w:tcW w:w="3046" w:type="dxa"/>
          </w:tcPr>
          <w:p w:rsidR="00806AE8" w:rsidRPr="00A81E95" w:rsidRDefault="00806AE8">
            <w:pPr>
              <w:pStyle w:val="Underskrifter"/>
            </w:pPr>
            <w:r w:rsidRPr="00A81E95">
              <w:t>Kent Ekeroth (SD)</w:t>
            </w:r>
          </w:p>
        </w:tc>
      </w:tr>
    </w:tbl>
    <w:p w:rsidR="00806AE8" w:rsidRPr="00A81E95" w:rsidRDefault="00806AE8">
      <w:pPr>
        <w:pStyle w:val="Normaltindrag"/>
      </w:pPr>
    </w:p>
    <w:sectPr w:rsidR="00806AE8" w:rsidRPr="00A81E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AE8" w:rsidRPr="00A81E95" w:rsidRDefault="00806AE8">
      <w:r w:rsidRPr="00A81E95">
        <w:separator/>
      </w:r>
    </w:p>
  </w:endnote>
  <w:endnote w:type="continuationSeparator" w:id="0">
    <w:p w:rsidR="00806AE8" w:rsidRPr="00A81E95" w:rsidRDefault="00806AE8">
      <w:r w:rsidRPr="00A81E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E8" w:rsidRPr="00A81E95" w:rsidRDefault="00A81E95">
    <w:pPr>
      <w:pStyle w:val="Sidfot"/>
    </w:pPr>
    <w:r w:rsidRPr="00A81E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195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AE8" w:rsidRDefault="00806A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6AE8" w:rsidRDefault="00806A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E8" w:rsidRPr="00A81E95" w:rsidRDefault="00A81E95">
    <w:pPr>
      <w:pStyle w:val="Sidfot"/>
    </w:pPr>
    <w:r w:rsidRPr="00A81E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760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AE8" w:rsidRDefault="00806A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6AE8" w:rsidRDefault="00806A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E8" w:rsidRPr="00A81E95" w:rsidRDefault="00A81E95">
    <w:pPr>
      <w:pStyle w:val="Sidfot"/>
    </w:pPr>
    <w:r w:rsidRPr="00A81E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465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AE8" w:rsidRDefault="00806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6AE8" w:rsidRDefault="00806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AE8" w:rsidRPr="00A81E95" w:rsidRDefault="00806AE8">
      <w:r w:rsidRPr="00A81E95">
        <w:separator/>
      </w:r>
    </w:p>
  </w:footnote>
  <w:footnote w:type="continuationSeparator" w:id="0">
    <w:p w:rsidR="00806AE8" w:rsidRPr="00A81E95" w:rsidRDefault="00806AE8">
      <w:r w:rsidRPr="00A81E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E8" w:rsidRPr="00A81E95" w:rsidRDefault="00A81E95">
    <w:pPr>
      <w:pStyle w:val="Sidhuvud"/>
    </w:pPr>
    <w:r w:rsidRPr="00A81E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5665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AE8" w:rsidRDefault="00806A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6AE8" w:rsidRDefault="00806A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E8" w:rsidRPr="00A81E95" w:rsidRDefault="00A81E95">
    <w:pPr>
      <w:pStyle w:val="Sidhuvud"/>
    </w:pPr>
    <w:r w:rsidRPr="00A81E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644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AE8" w:rsidRDefault="00806A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6AE8" w:rsidRDefault="00806A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E8" w:rsidRPr="00A81E95" w:rsidRDefault="00806AE8">
    <w:pPr>
      <w:pStyle w:val="FSHNormal"/>
      <w:tabs>
        <w:tab w:val="right" w:pos="5840"/>
      </w:tabs>
    </w:pPr>
    <w:r w:rsidRPr="00A81E95">
      <w:br/>
    </w:r>
    <w:r w:rsidRPr="00A81E95">
      <w:fldChar w:fldCharType="begin" w:fldLock="1"/>
    </w:r>
    <w:r w:rsidRPr="00A81E95">
      <w:instrText xml:space="preserve"> DOCPROPERTY</w:instrText>
    </w:r>
    <w:r w:rsidRPr="00A81E95">
      <w:rPr>
        <w:sz w:val="18"/>
      </w:rPr>
      <w:instrText xml:space="preserve"> "YearUser" *\charformat </w:instrText>
    </w:r>
    <w:r w:rsidRPr="00A81E95">
      <w:fldChar w:fldCharType="separate"/>
    </w:r>
    <w:r w:rsidRPr="00A81E95">
      <w:t>2011/12</w:t>
    </w:r>
    <w:r w:rsidRPr="00A81E95">
      <w:fldChar w:fldCharType="end"/>
    </w:r>
    <w:r w:rsidRPr="00A81E95">
      <w:t xml:space="preserve"> </w:t>
    </w:r>
    <w:r w:rsidRPr="00A81E95">
      <w:tab/>
      <w:t xml:space="preserve">mnr: </w:t>
    </w:r>
    <w:r w:rsidRPr="00A81E95">
      <w:fldChar w:fldCharType="begin" w:fldLock="1"/>
    </w:r>
    <w:r w:rsidRPr="00A81E95">
      <w:instrText xml:space="preserve"> DOCPROPERTY</w:instrText>
    </w:r>
    <w:r w:rsidRPr="00A81E95">
      <w:rPr>
        <w:sz w:val="18"/>
      </w:rPr>
      <w:instrText xml:space="preserve"> "Motionsnummer" *\charformat </w:instrText>
    </w:r>
    <w:r w:rsidRPr="00A81E95">
      <w:fldChar w:fldCharType="separate"/>
    </w:r>
    <w:r w:rsidRPr="00A81E95">
      <w:t>Ju408</w:t>
    </w:r>
    <w:r w:rsidRPr="00A81E95">
      <w:fldChar w:fldCharType="end"/>
    </w:r>
    <w:r w:rsidRPr="00A81E95">
      <w:br/>
    </w:r>
    <w:r w:rsidRPr="00A81E95">
      <w:fldChar w:fldCharType="begin" w:fldLock="1"/>
    </w:r>
    <w:r w:rsidRPr="00A81E95">
      <w:instrText xml:space="preserve"> DOCPROPERTY</w:instrText>
    </w:r>
    <w:r w:rsidRPr="00A81E95">
      <w:rPr>
        <w:sz w:val="18"/>
      </w:rPr>
      <w:instrText xml:space="preserve"> "Samling" *\charformat </w:instrText>
    </w:r>
    <w:r w:rsidRPr="00A81E95">
      <w:fldChar w:fldCharType="end"/>
    </w:r>
    <w:r w:rsidRPr="00A81E95">
      <w:tab/>
      <w:t xml:space="preserve">pnr: </w:t>
    </w:r>
    <w:r w:rsidRPr="00A81E95">
      <w:fldChar w:fldCharType="begin" w:fldLock="1"/>
    </w:r>
    <w:r w:rsidRPr="00A81E95">
      <w:instrText xml:space="preserve"> DOCPROPERTY</w:instrText>
    </w:r>
    <w:r w:rsidRPr="00A81E95">
      <w:rPr>
        <w:sz w:val="18"/>
      </w:rPr>
      <w:instrText xml:space="preserve"> "Partinummer" *\charformat </w:instrText>
    </w:r>
    <w:r w:rsidRPr="00A81E95">
      <w:fldChar w:fldCharType="separate"/>
    </w:r>
    <w:r w:rsidRPr="00A81E95">
      <w:t>SD185</w:t>
    </w:r>
    <w:r w:rsidRPr="00A81E95">
      <w:fldChar w:fldCharType="end"/>
    </w:r>
  </w:p>
  <w:p w:rsidR="00806AE8" w:rsidRPr="00A81E95" w:rsidRDefault="00806AE8">
    <w:pPr>
      <w:pStyle w:val="FSHRub1"/>
    </w:pPr>
    <w:r w:rsidRPr="00A81E95">
      <w:t>Motion till riksdagen</w:t>
    </w:r>
    <w:r w:rsidRPr="00A81E95">
      <w:br/>
    </w:r>
    <w:r w:rsidRPr="00A81E95">
      <w:fldChar w:fldCharType="begin" w:fldLock="1"/>
    </w:r>
    <w:r w:rsidRPr="00A81E95">
      <w:instrText xml:space="preserve"> DOCPROPERTY "YearUser" *\charformat </w:instrText>
    </w:r>
    <w:r w:rsidRPr="00A81E95">
      <w:fldChar w:fldCharType="separate"/>
    </w:r>
    <w:r w:rsidRPr="00A81E95">
      <w:t>2011/12</w:t>
    </w:r>
    <w:r w:rsidRPr="00A81E95">
      <w:fldChar w:fldCharType="end"/>
    </w:r>
    <w:r w:rsidRPr="00A81E95">
      <w:t>:</w:t>
    </w:r>
    <w:r w:rsidRPr="00A81E95">
      <w:fldChar w:fldCharType="begin" w:fldLock="1"/>
    </w:r>
    <w:r w:rsidRPr="00A81E95">
      <w:instrText xml:space="preserve"> DOCPROPERTY "Motionsnummer" *\charformat </w:instrText>
    </w:r>
    <w:r w:rsidRPr="00A81E95">
      <w:fldChar w:fldCharType="separate"/>
    </w:r>
    <w:r w:rsidRPr="00A81E95">
      <w:t>Ju408</w:t>
    </w:r>
    <w:r w:rsidRPr="00A81E95">
      <w:fldChar w:fldCharType="end"/>
    </w:r>
  </w:p>
  <w:p w:rsidR="00806AE8" w:rsidRPr="00A81E95" w:rsidRDefault="00806AE8">
    <w:pPr>
      <w:pStyle w:val="FSHNormalS5"/>
    </w:pPr>
    <w:r w:rsidRPr="00A81E95">
      <w:fldChar w:fldCharType="begin" w:fldLock="1"/>
    </w:r>
    <w:r w:rsidRPr="00A81E95">
      <w:instrText xml:space="preserve"> DOCPROPERTY "MotionarText" *\charformat </w:instrText>
    </w:r>
    <w:r w:rsidRPr="00A81E95">
      <w:fldChar w:fldCharType="separate"/>
    </w:r>
    <w:r w:rsidRPr="00A81E95">
      <w:t>av Erik Almqvist och Kent Ekeroth (SD)</w:t>
    </w:r>
    <w:r w:rsidRPr="00A81E95">
      <w:fldChar w:fldCharType="end"/>
    </w:r>
    <w:r w:rsidRPr="00A81E95">
      <w:br/>
    </w:r>
    <w:r w:rsidRPr="00A81E95">
      <w:fldChar w:fldCharType="begin" w:fldLock="1"/>
    </w:r>
    <w:r w:rsidRPr="00A81E95">
      <w:instrText xml:space="preserve"> DOCPROPERTY "SvarFrasKort" *\charformat </w:instrText>
    </w:r>
    <w:r w:rsidRPr="00A81E95">
      <w:fldChar w:fldCharType="end"/>
    </w:r>
  </w:p>
  <w:p w:rsidR="00806AE8" w:rsidRPr="00A81E95" w:rsidRDefault="00806AE8">
    <w:pPr>
      <w:pStyle w:val="FSHTitel"/>
    </w:pPr>
    <w:r w:rsidRPr="00A81E95">
      <w:fldChar w:fldCharType="begin" w:fldLock="1"/>
    </w:r>
    <w:r w:rsidRPr="00A81E95">
      <w:instrText xml:space="preserve"> DOCPROPERTY</w:instrText>
    </w:r>
    <w:r w:rsidRPr="00A81E95">
      <w:rPr>
        <w:sz w:val="18"/>
      </w:rPr>
      <w:instrText xml:space="preserve"> "RubrikSvar" *\charformat </w:instrText>
    </w:r>
    <w:r w:rsidRPr="00A81E95">
      <w:fldChar w:fldCharType="separate"/>
    </w:r>
    <w:r w:rsidRPr="00A81E95">
      <w:t>Ytterligare verktyg för att bekämpa trafficking</w:t>
    </w:r>
    <w:r w:rsidRPr="00A81E95">
      <w:fldChar w:fldCharType="end"/>
    </w:r>
  </w:p>
  <w:p w:rsidR="00806AE8" w:rsidRPr="00A81E95" w:rsidRDefault="00806AE8">
    <w:pPr>
      <w:pStyle w:val="Normal00"/>
    </w:pPr>
  </w:p>
  <w:p w:rsidR="00806AE8" w:rsidRPr="00A81E95" w:rsidRDefault="00806A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602A11"/>
    <w:multiLevelType w:val="hybridMultilevel"/>
    <w:tmpl w:val="3B22E110"/>
    <w:lvl w:ilvl="0" w:tplc="ED043B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2980965">
    <w:abstractNumId w:val="3"/>
  </w:num>
  <w:num w:numId="2" w16cid:durableId="1695570239">
    <w:abstractNumId w:val="2"/>
  </w:num>
  <w:num w:numId="3" w16cid:durableId="59794899">
    <w:abstractNumId w:val="1"/>
  </w:num>
  <w:num w:numId="4" w16cid:durableId="189614492">
    <w:abstractNumId w:val="0"/>
  </w:num>
  <w:num w:numId="5" w16cid:durableId="730231204">
    <w:abstractNumId w:val="7"/>
  </w:num>
  <w:num w:numId="6" w16cid:durableId="2085711911">
    <w:abstractNumId w:val="6"/>
  </w:num>
  <w:num w:numId="7" w16cid:durableId="1595288333">
    <w:abstractNumId w:val="5"/>
  </w:num>
  <w:num w:numId="8" w16cid:durableId="1127116139">
    <w:abstractNumId w:val="4"/>
  </w:num>
  <w:num w:numId="9" w16cid:durableId="1607302572">
    <w:abstractNumId w:val="8"/>
  </w:num>
  <w:num w:numId="10" w16cid:durableId="270556982">
    <w:abstractNumId w:val="9"/>
  </w:num>
  <w:num w:numId="11" w16cid:durableId="1742176113">
    <w:abstractNumId w:val="10"/>
  </w:num>
  <w:num w:numId="12" w16cid:durableId="1797093746">
    <w:abstractNumId w:val="13"/>
  </w:num>
  <w:num w:numId="13" w16cid:durableId="1313173858">
    <w:abstractNumId w:val="16"/>
  </w:num>
  <w:num w:numId="14" w16cid:durableId="2120106558">
    <w:abstractNumId w:val="17"/>
  </w:num>
  <w:num w:numId="15" w16cid:durableId="114063365">
    <w:abstractNumId w:val="11"/>
  </w:num>
  <w:num w:numId="16" w16cid:durableId="484594420">
    <w:abstractNumId w:val="19"/>
  </w:num>
  <w:num w:numId="17" w16cid:durableId="468591062">
    <w:abstractNumId w:val="18"/>
  </w:num>
  <w:num w:numId="18" w16cid:durableId="1100293625">
    <w:abstractNumId w:val="15"/>
  </w:num>
  <w:num w:numId="19" w16cid:durableId="219176341">
    <w:abstractNumId w:val="12"/>
  </w:num>
  <w:num w:numId="20" w16cid:durableId="1431001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1"/>
    <w:docVar w:name="PersonGUIDs" w:val="{66398BA2-0A39-4815-95EE-46A218F1CD07},{832D3DBE-A180-4988-9880-AE30D81C3DDE}"/>
  </w:docVars>
  <w:rsids>
    <w:rsidRoot w:val="008E7F80"/>
    <w:rsid w:val="00806AE8"/>
    <w:rsid w:val="008E7F80"/>
    <w:rsid w:val="00A81E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C3BF16-339B-49F4-BC97-A6DE87F3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4370">
      <w:bodyDiv w:val="1"/>
      <w:marLeft w:val="0"/>
      <w:marRight w:val="0"/>
      <w:marTop w:val="0"/>
      <w:marBottom w:val="0"/>
      <w:divBdr>
        <w:top w:val="none" w:sz="0" w:space="0" w:color="auto"/>
        <w:left w:val="none" w:sz="0" w:space="0" w:color="auto"/>
        <w:bottom w:val="none" w:sz="0" w:space="0" w:color="auto"/>
        <w:right w:val="none" w:sz="0" w:space="0" w:color="auto"/>
      </w:divBdr>
      <w:divsChild>
        <w:div w:id="1337419646">
          <w:marLeft w:val="-15"/>
          <w:marRight w:val="-15"/>
          <w:marTop w:val="0"/>
          <w:marBottom w:val="0"/>
          <w:divBdr>
            <w:top w:val="none" w:sz="0" w:space="0" w:color="auto"/>
            <w:left w:val="single" w:sz="6" w:space="0" w:color="DADADA"/>
            <w:bottom w:val="none" w:sz="0" w:space="0" w:color="auto"/>
            <w:right w:val="single" w:sz="6" w:space="0" w:color="DADADA"/>
          </w:divBdr>
          <w:divsChild>
            <w:div w:id="1529638134">
              <w:marLeft w:val="0"/>
              <w:marRight w:val="0"/>
              <w:marTop w:val="0"/>
              <w:marBottom w:val="0"/>
              <w:divBdr>
                <w:top w:val="none" w:sz="0" w:space="0" w:color="auto"/>
                <w:left w:val="single" w:sz="48" w:space="0" w:color="FFFFFF"/>
                <w:bottom w:val="none" w:sz="0" w:space="0" w:color="auto"/>
                <w:right w:val="none" w:sz="0" w:space="0" w:color="auto"/>
              </w:divBdr>
              <w:divsChild>
                <w:div w:id="932321798">
                  <w:marLeft w:val="-15"/>
                  <w:marRight w:val="-15"/>
                  <w:marTop w:val="0"/>
                  <w:marBottom w:val="0"/>
                  <w:divBdr>
                    <w:top w:val="none" w:sz="0" w:space="0" w:color="auto"/>
                    <w:left w:val="single" w:sz="6" w:space="0" w:color="F9C661"/>
                    <w:bottom w:val="none" w:sz="0" w:space="0" w:color="auto"/>
                    <w:right w:val="single" w:sz="6" w:space="0" w:color="DADADA"/>
                  </w:divBdr>
                  <w:divsChild>
                    <w:div w:id="1329944764">
                      <w:marLeft w:val="-30"/>
                      <w:marRight w:val="-45"/>
                      <w:marTop w:val="0"/>
                      <w:marBottom w:val="0"/>
                      <w:divBdr>
                        <w:top w:val="none" w:sz="0" w:space="0" w:color="auto"/>
                        <w:left w:val="none" w:sz="0" w:space="0" w:color="auto"/>
                        <w:bottom w:val="none" w:sz="0" w:space="0" w:color="auto"/>
                        <w:right w:val="none" w:sz="0" w:space="0" w:color="auto"/>
                      </w:divBdr>
                      <w:divsChild>
                        <w:div w:id="10868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344245">
      <w:bodyDiv w:val="1"/>
      <w:marLeft w:val="0"/>
      <w:marRight w:val="0"/>
      <w:marTop w:val="0"/>
      <w:marBottom w:val="0"/>
      <w:divBdr>
        <w:top w:val="none" w:sz="0" w:space="0" w:color="auto"/>
        <w:left w:val="none" w:sz="0" w:space="0" w:color="auto"/>
        <w:bottom w:val="none" w:sz="0" w:space="0" w:color="auto"/>
        <w:right w:val="none" w:sz="0" w:space="0" w:color="auto"/>
      </w:divBdr>
      <w:divsChild>
        <w:div w:id="1977760516">
          <w:marLeft w:val="-15"/>
          <w:marRight w:val="-15"/>
          <w:marTop w:val="0"/>
          <w:marBottom w:val="0"/>
          <w:divBdr>
            <w:top w:val="none" w:sz="0" w:space="0" w:color="auto"/>
            <w:left w:val="single" w:sz="6" w:space="0" w:color="DADADA"/>
            <w:bottom w:val="none" w:sz="0" w:space="0" w:color="auto"/>
            <w:right w:val="single" w:sz="6" w:space="0" w:color="DADADA"/>
          </w:divBdr>
          <w:divsChild>
            <w:div w:id="1080447515">
              <w:marLeft w:val="0"/>
              <w:marRight w:val="0"/>
              <w:marTop w:val="0"/>
              <w:marBottom w:val="0"/>
              <w:divBdr>
                <w:top w:val="none" w:sz="0" w:space="0" w:color="auto"/>
                <w:left w:val="single" w:sz="48" w:space="0" w:color="FFFFFF"/>
                <w:bottom w:val="none" w:sz="0" w:space="0" w:color="auto"/>
                <w:right w:val="none" w:sz="0" w:space="0" w:color="auto"/>
              </w:divBdr>
              <w:divsChild>
                <w:div w:id="586815037">
                  <w:marLeft w:val="-15"/>
                  <w:marRight w:val="-15"/>
                  <w:marTop w:val="0"/>
                  <w:marBottom w:val="0"/>
                  <w:divBdr>
                    <w:top w:val="none" w:sz="0" w:space="0" w:color="auto"/>
                    <w:left w:val="single" w:sz="6" w:space="0" w:color="F9C661"/>
                    <w:bottom w:val="none" w:sz="0" w:space="0" w:color="auto"/>
                    <w:right w:val="single" w:sz="6" w:space="0" w:color="DADADA"/>
                  </w:divBdr>
                  <w:divsChild>
                    <w:div w:id="162552082">
                      <w:marLeft w:val="-30"/>
                      <w:marRight w:val="-45"/>
                      <w:marTop w:val="0"/>
                      <w:marBottom w:val="0"/>
                      <w:divBdr>
                        <w:top w:val="none" w:sz="0" w:space="0" w:color="auto"/>
                        <w:left w:val="none" w:sz="0" w:space="0" w:color="auto"/>
                        <w:bottom w:val="none" w:sz="0" w:space="0" w:color="auto"/>
                        <w:right w:val="none" w:sz="0" w:space="0" w:color="auto"/>
                      </w:divBdr>
                      <w:divsChild>
                        <w:div w:id="18987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499604">
      <w:bodyDiv w:val="1"/>
      <w:marLeft w:val="0"/>
      <w:marRight w:val="0"/>
      <w:marTop w:val="0"/>
      <w:marBottom w:val="0"/>
      <w:divBdr>
        <w:top w:val="none" w:sz="0" w:space="0" w:color="auto"/>
        <w:left w:val="none" w:sz="0" w:space="0" w:color="auto"/>
        <w:bottom w:val="none" w:sz="0" w:space="0" w:color="auto"/>
        <w:right w:val="none" w:sz="0" w:space="0" w:color="auto"/>
      </w:divBdr>
      <w:divsChild>
        <w:div w:id="40256378">
          <w:marLeft w:val="-15"/>
          <w:marRight w:val="-15"/>
          <w:marTop w:val="0"/>
          <w:marBottom w:val="0"/>
          <w:divBdr>
            <w:top w:val="none" w:sz="0" w:space="0" w:color="auto"/>
            <w:left w:val="single" w:sz="6" w:space="0" w:color="DADADA"/>
            <w:bottom w:val="none" w:sz="0" w:space="0" w:color="auto"/>
            <w:right w:val="single" w:sz="6" w:space="0" w:color="DADADA"/>
          </w:divBdr>
          <w:divsChild>
            <w:div w:id="1846556853">
              <w:marLeft w:val="0"/>
              <w:marRight w:val="0"/>
              <w:marTop w:val="0"/>
              <w:marBottom w:val="0"/>
              <w:divBdr>
                <w:top w:val="none" w:sz="0" w:space="0" w:color="auto"/>
                <w:left w:val="single" w:sz="48" w:space="0" w:color="FFFFFF"/>
                <w:bottom w:val="none" w:sz="0" w:space="0" w:color="auto"/>
                <w:right w:val="none" w:sz="0" w:space="0" w:color="auto"/>
              </w:divBdr>
              <w:divsChild>
                <w:div w:id="337083327">
                  <w:marLeft w:val="-15"/>
                  <w:marRight w:val="-15"/>
                  <w:marTop w:val="0"/>
                  <w:marBottom w:val="0"/>
                  <w:divBdr>
                    <w:top w:val="none" w:sz="0" w:space="0" w:color="auto"/>
                    <w:left w:val="single" w:sz="6" w:space="0" w:color="F9C661"/>
                    <w:bottom w:val="none" w:sz="0" w:space="0" w:color="auto"/>
                    <w:right w:val="single" w:sz="6" w:space="0" w:color="DADADA"/>
                  </w:divBdr>
                  <w:divsChild>
                    <w:div w:id="1316758931">
                      <w:marLeft w:val="-30"/>
                      <w:marRight w:val="-45"/>
                      <w:marTop w:val="0"/>
                      <w:marBottom w:val="0"/>
                      <w:divBdr>
                        <w:top w:val="none" w:sz="0" w:space="0" w:color="auto"/>
                        <w:left w:val="none" w:sz="0" w:space="0" w:color="auto"/>
                        <w:bottom w:val="none" w:sz="0" w:space="0" w:color="auto"/>
                        <w:right w:val="none" w:sz="0" w:space="0" w:color="auto"/>
                      </w:divBdr>
                      <w:divsChild>
                        <w:div w:id="7761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189842">
      <w:bodyDiv w:val="1"/>
      <w:marLeft w:val="0"/>
      <w:marRight w:val="0"/>
      <w:marTop w:val="0"/>
      <w:marBottom w:val="0"/>
      <w:divBdr>
        <w:top w:val="none" w:sz="0" w:space="0" w:color="auto"/>
        <w:left w:val="none" w:sz="0" w:space="0" w:color="auto"/>
        <w:bottom w:val="none" w:sz="0" w:space="0" w:color="auto"/>
        <w:right w:val="none" w:sz="0" w:space="0" w:color="auto"/>
      </w:divBdr>
      <w:divsChild>
        <w:div w:id="352918659">
          <w:marLeft w:val="-15"/>
          <w:marRight w:val="-15"/>
          <w:marTop w:val="0"/>
          <w:marBottom w:val="0"/>
          <w:divBdr>
            <w:top w:val="none" w:sz="0" w:space="0" w:color="auto"/>
            <w:left w:val="single" w:sz="6" w:space="0" w:color="DADADA"/>
            <w:bottom w:val="none" w:sz="0" w:space="0" w:color="auto"/>
            <w:right w:val="single" w:sz="6" w:space="0" w:color="DADADA"/>
          </w:divBdr>
          <w:divsChild>
            <w:div w:id="1301687877">
              <w:marLeft w:val="0"/>
              <w:marRight w:val="0"/>
              <w:marTop w:val="0"/>
              <w:marBottom w:val="0"/>
              <w:divBdr>
                <w:top w:val="none" w:sz="0" w:space="0" w:color="auto"/>
                <w:left w:val="single" w:sz="48" w:space="0" w:color="FFFFFF"/>
                <w:bottom w:val="none" w:sz="0" w:space="0" w:color="auto"/>
                <w:right w:val="none" w:sz="0" w:space="0" w:color="auto"/>
              </w:divBdr>
              <w:divsChild>
                <w:div w:id="660473328">
                  <w:marLeft w:val="-15"/>
                  <w:marRight w:val="-15"/>
                  <w:marTop w:val="0"/>
                  <w:marBottom w:val="0"/>
                  <w:divBdr>
                    <w:top w:val="none" w:sz="0" w:space="0" w:color="auto"/>
                    <w:left w:val="single" w:sz="6" w:space="0" w:color="F9C661"/>
                    <w:bottom w:val="none" w:sz="0" w:space="0" w:color="auto"/>
                    <w:right w:val="single" w:sz="6" w:space="0" w:color="DADADA"/>
                  </w:divBdr>
                  <w:divsChild>
                    <w:div w:id="568080252">
                      <w:marLeft w:val="-30"/>
                      <w:marRight w:val="-45"/>
                      <w:marTop w:val="0"/>
                      <w:marBottom w:val="0"/>
                      <w:divBdr>
                        <w:top w:val="none" w:sz="0" w:space="0" w:color="auto"/>
                        <w:left w:val="none" w:sz="0" w:space="0" w:color="auto"/>
                        <w:bottom w:val="none" w:sz="0" w:space="0" w:color="auto"/>
                        <w:right w:val="none" w:sz="0" w:space="0" w:color="auto"/>
                      </w:divBdr>
                      <w:divsChild>
                        <w:div w:id="1616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1861</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SD185</vt:lpstr>
    </vt:vector>
  </TitlesOfParts>
  <Company>Riksdagen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SD185</dc:title>
  <dc:subject>SD185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2012-01-09T11:13:00Z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mot2000_533_2011-10-01</vt:lpwstr>
  </property>
  <property fmtid="{D5CDD505-2E9C-101B-9397-08002B2CF9AE}" pid="3" name="version">
    <vt:lpwstr>mot2000_533_2011-10-01</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Ytterligare verktyg för att bekämpa 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Ytterligare verktyg för att bekämpa trafficking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Almqvist och Kent Ekeroth (SD)</vt:lpwstr>
  </property>
  <property fmtid="{D5CDD505-2E9C-101B-9397-08002B2CF9AE}" pid="26" name="MotionarLista">
    <vt:lpwstr>Almqvist, Erik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20112012000000830068000001850069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20112012000000830068000001850069</vt:lpwstr>
  </property>
  <property fmtid="{D5CDD505-2E9C-101B-9397-08002B2CF9AE}" pid="50" name="nummer">
    <vt:lpwstr>408</vt:lpwstr>
  </property>
  <property fmtid="{D5CDD505-2E9C-101B-9397-08002B2CF9AE}" pid="51" name="utskottsbeteckning">
    <vt:lpwstr>Ju</vt:lpwstr>
  </property>
  <property fmtid="{D5CDD505-2E9C-101B-9397-08002B2CF9AE}" pid="52" name="GlobalUID">
    <vt:lpwstr>{31A9448C-AC64-42FE-80EC-37067D6CF2D4}</vt:lpwstr>
  </property>
  <property fmtid="{D5CDD505-2E9C-101B-9397-08002B2CF9AE}" pid="53" name="Överföringar">
    <vt:i4>0</vt:i4>
  </property>
  <property fmtid="{D5CDD505-2E9C-101B-9397-08002B2CF9AE}" pid="54" name="Checksum">
    <vt:lpwstr>*1014438129492*</vt:lpwstr>
  </property>
  <property fmtid="{D5CDD505-2E9C-101B-9397-08002B2CF9AE}" pid="55" name="skuggnummer">
    <vt:lpwstr>3047</vt:lpwstr>
  </property>
  <property fmtid="{D5CDD505-2E9C-101B-9397-08002B2CF9AE}" pid="56" name="urixVersion">
    <vt:lpwstr>4.5.0.25</vt:lpwstr>
  </property>
  <property fmtid="{D5CDD505-2E9C-101B-9397-08002B2CF9AE}" pid="57" name="urixOrigin">
    <vt:lpwstr>120109 12:14:20.895</vt:lpwstr>
  </property>
  <property fmtid="{D5CDD505-2E9C-101B-9397-08002B2CF9AE}" pid="58" name="urixGuid">
    <vt:lpwstr>{9110B54E-33A1-43D5-A141-80D73FB24C4A}</vt:lpwstr>
  </property>
</Properties>
</file>