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A0" w:rsidRDefault="00C07648" w:rsidP="00E96532">
      <w:pPr>
        <w:pStyle w:val="Brdtext"/>
        <w:rPr>
          <w:rFonts w:ascii="Arial" w:hAnsi="Arial" w:cs="Arial"/>
          <w:sz w:val="26"/>
          <w:szCs w:val="26"/>
        </w:rPr>
      </w:pPr>
      <w:bookmarkStart w:id="0" w:name="Start"/>
      <w:bookmarkStart w:id="1" w:name="_GoBack"/>
      <w:bookmarkEnd w:id="0"/>
      <w:bookmarkEnd w:id="1"/>
      <w:r w:rsidRPr="00064D39">
        <w:rPr>
          <w:rFonts w:ascii="Arial" w:hAnsi="Arial" w:cs="Arial"/>
          <w:sz w:val="26"/>
          <w:szCs w:val="26"/>
        </w:rPr>
        <w:t>Svar på fråg</w:t>
      </w:r>
      <w:r w:rsidR="006317A0">
        <w:rPr>
          <w:rFonts w:ascii="Arial" w:hAnsi="Arial" w:cs="Arial"/>
          <w:sz w:val="26"/>
          <w:szCs w:val="26"/>
        </w:rPr>
        <w:t>a</w:t>
      </w:r>
      <w:r w:rsidRPr="00064D39">
        <w:rPr>
          <w:rFonts w:ascii="Arial" w:hAnsi="Arial" w:cs="Arial"/>
          <w:sz w:val="26"/>
          <w:szCs w:val="26"/>
        </w:rPr>
        <w:t xml:space="preserve"> 20</w:t>
      </w:r>
      <w:r w:rsidR="006317A0">
        <w:rPr>
          <w:rFonts w:ascii="Arial" w:hAnsi="Arial" w:cs="Arial"/>
          <w:sz w:val="26"/>
          <w:szCs w:val="26"/>
        </w:rPr>
        <w:t>20</w:t>
      </w:r>
      <w:r w:rsidRPr="00064D39">
        <w:rPr>
          <w:rFonts w:ascii="Arial" w:hAnsi="Arial" w:cs="Arial"/>
          <w:sz w:val="26"/>
          <w:szCs w:val="26"/>
        </w:rPr>
        <w:t>/2</w:t>
      </w:r>
      <w:r w:rsidR="006317A0">
        <w:rPr>
          <w:rFonts w:ascii="Arial" w:hAnsi="Arial" w:cs="Arial"/>
          <w:sz w:val="26"/>
          <w:szCs w:val="26"/>
        </w:rPr>
        <w:t>1</w:t>
      </w:r>
      <w:r w:rsidR="00020C3D">
        <w:rPr>
          <w:rFonts w:ascii="Arial" w:hAnsi="Arial" w:cs="Arial"/>
          <w:sz w:val="26"/>
          <w:szCs w:val="26"/>
        </w:rPr>
        <w:t>:1574</w:t>
      </w:r>
      <w:r w:rsidRPr="00064D39">
        <w:rPr>
          <w:rFonts w:ascii="Arial" w:hAnsi="Arial" w:cs="Arial"/>
          <w:sz w:val="26"/>
          <w:szCs w:val="26"/>
        </w:rPr>
        <w:t xml:space="preserve"> av </w:t>
      </w:r>
      <w:r w:rsidR="006317A0">
        <w:rPr>
          <w:rFonts w:ascii="Arial" w:hAnsi="Arial" w:cs="Arial"/>
          <w:sz w:val="26"/>
          <w:szCs w:val="26"/>
        </w:rPr>
        <w:t>Markus Wiechel</w:t>
      </w:r>
      <w:r w:rsidRPr="00064D39">
        <w:rPr>
          <w:rFonts w:ascii="Arial" w:hAnsi="Arial" w:cs="Arial"/>
          <w:sz w:val="26"/>
          <w:szCs w:val="26"/>
        </w:rPr>
        <w:t xml:space="preserve"> (</w:t>
      </w:r>
      <w:r w:rsidR="006317A0">
        <w:rPr>
          <w:rFonts w:ascii="Arial" w:hAnsi="Arial" w:cs="Arial"/>
          <w:sz w:val="26"/>
          <w:szCs w:val="26"/>
        </w:rPr>
        <w:t>SD</w:t>
      </w:r>
      <w:r w:rsidRPr="00064D39">
        <w:rPr>
          <w:rFonts w:ascii="Arial" w:hAnsi="Arial" w:cs="Arial"/>
          <w:sz w:val="26"/>
          <w:szCs w:val="26"/>
        </w:rPr>
        <w:t>)</w:t>
      </w:r>
      <w:r w:rsidR="006317A0">
        <w:rPr>
          <w:rFonts w:ascii="Arial" w:hAnsi="Arial" w:cs="Arial"/>
          <w:sz w:val="26"/>
          <w:szCs w:val="26"/>
        </w:rPr>
        <w:t xml:space="preserve"> </w:t>
      </w:r>
      <w:r w:rsidR="00020C3D">
        <w:rPr>
          <w:rFonts w:ascii="Arial" w:hAnsi="Arial" w:cs="Arial"/>
          <w:sz w:val="26"/>
          <w:szCs w:val="26"/>
        </w:rPr>
        <w:t>Krav på Iran efter kidnappning</w:t>
      </w:r>
    </w:p>
    <w:p w:rsidR="006478D4" w:rsidRDefault="00EB0426" w:rsidP="006478D4">
      <w:pPr>
        <w:pStyle w:val="Brdtext"/>
      </w:pPr>
      <w:r>
        <w:t xml:space="preserve">Markus Wiechel har frågat mig </w:t>
      </w:r>
      <w:r w:rsidR="00020C3D">
        <w:t>vilka krav jag ställde vid samtalet med Irans utrikesminister, och om vi kan förvänta oss att jag vidtar motåtgärder om Iran inte hörsammar dessa krav</w:t>
      </w:r>
      <w:r w:rsidR="00C61087">
        <w:t>.</w:t>
      </w:r>
    </w:p>
    <w:p w:rsidR="00A878CE" w:rsidRDefault="00A878CE" w:rsidP="00A878CE">
      <w:pPr>
        <w:tabs>
          <w:tab w:val="left" w:pos="1701"/>
          <w:tab w:val="left" w:pos="3600"/>
          <w:tab w:val="left" w:pos="5387"/>
        </w:tabs>
        <w:rPr>
          <w:rFonts w:cs="Calibri"/>
        </w:rPr>
      </w:pPr>
      <w:r>
        <w:rPr>
          <w:rFonts w:cs="Calibri"/>
        </w:rPr>
        <w:t xml:space="preserve">Jag ser med stort allvar på </w:t>
      </w:r>
      <w:r w:rsidRPr="00E73FAC">
        <w:rPr>
          <w:rFonts w:cs="Calibri"/>
        </w:rPr>
        <w:t>Habib Chaabs situatio</w:t>
      </w:r>
      <w:r>
        <w:rPr>
          <w:rFonts w:cs="Calibri"/>
        </w:rPr>
        <w:t xml:space="preserve">n. </w:t>
      </w:r>
      <w:r w:rsidRPr="00E73FAC">
        <w:rPr>
          <w:rFonts w:cs="Calibri"/>
        </w:rPr>
        <w:t>H</w:t>
      </w:r>
      <w:r w:rsidR="00E45FCF">
        <w:rPr>
          <w:rFonts w:cs="Calibri"/>
        </w:rPr>
        <w:t>an</w:t>
      </w:r>
      <w:r w:rsidRPr="00E73FAC">
        <w:rPr>
          <w:rFonts w:cs="Calibri"/>
        </w:rPr>
        <w:t xml:space="preserve"> anmäldes som försvunnen i Turkiet i oktober 2020 och har därefter visat sig vara frihetsberövad i Iran</w:t>
      </w:r>
      <w:r>
        <w:rPr>
          <w:rFonts w:cs="Calibri"/>
        </w:rPr>
        <w:t>.</w:t>
      </w:r>
    </w:p>
    <w:p w:rsidR="00E45FCF" w:rsidRPr="00E73FAC" w:rsidRDefault="00E45FCF" w:rsidP="00E45FCF">
      <w:pPr>
        <w:tabs>
          <w:tab w:val="left" w:pos="1701"/>
          <w:tab w:val="left" w:pos="3600"/>
          <w:tab w:val="left" w:pos="5387"/>
        </w:tabs>
      </w:pPr>
      <w:r w:rsidRPr="00E73FAC">
        <w:rPr>
          <w:rFonts w:cs="Calibri"/>
        </w:rPr>
        <w:t xml:space="preserve">I omedelbar anslutning till att vi fick kännedom om Habib Chaabs fall följde vi upp uppgifterna via våra utlandsmyndigheter i Turkiet och Iran. UD har också vid upprepade tillfällen tagit upp fallet med </w:t>
      </w:r>
      <w:r w:rsidRPr="00E73FAC">
        <w:t xml:space="preserve">Turkiets respektive Irans Stockholmsambassadörer. </w:t>
      </w:r>
    </w:p>
    <w:p w:rsidR="008E1457" w:rsidRDefault="00E45FCF" w:rsidP="00E45FCF">
      <w:pPr>
        <w:tabs>
          <w:tab w:val="left" w:pos="1701"/>
          <w:tab w:val="left" w:pos="3600"/>
          <w:tab w:val="left" w:pos="5387"/>
        </w:tabs>
      </w:pPr>
      <w:r w:rsidRPr="00E73FAC">
        <w:t xml:space="preserve">Uppgifterna om Habib Chaabs situation är utan tvivel oroande. Ett intensivt arbete pågår såväl i Stockholm som vid våra utlandsmyndigheter i de berörda länderna. </w:t>
      </w:r>
      <w:r w:rsidR="0000747F">
        <w:rPr>
          <w:rFonts w:eastAsia="Times New Roman" w:cs="Calibri"/>
          <w:lang w:eastAsia="sv-SE"/>
        </w:rPr>
        <w:t xml:space="preserve">Som Markus Wiechel nämner, har jag </w:t>
      </w:r>
      <w:r w:rsidR="0000747F" w:rsidRPr="00E73FAC">
        <w:rPr>
          <w:rFonts w:eastAsia="Times New Roman" w:cs="Calibri"/>
          <w:lang w:eastAsia="sv-SE"/>
        </w:rPr>
        <w:t>personligen tagit upp</w:t>
      </w:r>
      <w:r w:rsidR="0000747F">
        <w:rPr>
          <w:rFonts w:eastAsia="Times New Roman" w:cs="Calibri"/>
          <w:lang w:eastAsia="sv-SE"/>
        </w:rPr>
        <w:t xml:space="preserve"> fallet i</w:t>
      </w:r>
      <w:r w:rsidR="0000747F" w:rsidRPr="00E73FAC">
        <w:rPr>
          <w:rFonts w:eastAsia="Times New Roman" w:cs="Calibri"/>
          <w:lang w:eastAsia="sv-SE"/>
        </w:rPr>
        <w:t xml:space="preserve"> samtal med Irans utrikesminister Zarif.</w:t>
      </w:r>
      <w:r w:rsidR="0000747F" w:rsidRPr="00E73FAC">
        <w:rPr>
          <w:rFonts w:eastAsia="Times New Roman" w:cs="Calibri"/>
          <w:vanish/>
          <w:lang w:eastAsia="sv-SE"/>
        </w:rPr>
        <w:t xml:space="preserve"> </w:t>
      </w:r>
    </w:p>
    <w:p w:rsidR="008E1457" w:rsidRPr="00FB7393" w:rsidRDefault="00A76082" w:rsidP="008E1457">
      <w:pPr>
        <w:pStyle w:val="Brdtext"/>
      </w:pPr>
      <w:r>
        <w:t>Regeringens röst är tydlig i kraven gentemot Iran.</w:t>
      </w:r>
      <w:r w:rsidR="00E45FCF" w:rsidRPr="00E73FAC">
        <w:t xml:space="preserve"> </w:t>
      </w:r>
      <w:r>
        <w:t xml:space="preserve">Vi begär </w:t>
      </w:r>
      <w:r w:rsidR="00E45FCF" w:rsidRPr="00E73FAC">
        <w:t>information om Habib Chaabs situation och framför vår oro över densamma.</w:t>
      </w:r>
      <w:r w:rsidR="008E1457">
        <w:t xml:space="preserve"> </w:t>
      </w:r>
      <w:r w:rsidR="008E1457" w:rsidRPr="00FB7393">
        <w:t>V</w:t>
      </w:r>
      <w:r w:rsidR="008E1457">
        <w:t>i</w:t>
      </w:r>
      <w:r w:rsidR="008E1457" w:rsidRPr="00FB7393">
        <w:t xml:space="preserve"> begär </w:t>
      </w:r>
      <w:r w:rsidR="008E1457">
        <w:t>även</w:t>
      </w:r>
      <w:r w:rsidR="008E1457" w:rsidRPr="00FB7393">
        <w:t xml:space="preserve"> konsulärt tillträde för att kunna besöka </w:t>
      </w:r>
      <w:r w:rsidR="008E1457">
        <w:t>Habib Chaab</w:t>
      </w:r>
      <w:r w:rsidR="008E1457" w:rsidRPr="00FB7393">
        <w:t xml:space="preserve">. Iran har hittills inte beviljat tillstånd för besök med hänvisning till att man betraktar </w:t>
      </w:r>
      <w:r w:rsidR="008E1457">
        <w:t>Habib Chaab</w:t>
      </w:r>
      <w:r w:rsidR="008E1457" w:rsidRPr="00FB7393">
        <w:t xml:space="preserve"> som enbart iransk medborgare.</w:t>
      </w:r>
      <w:r w:rsidR="008E1457" w:rsidRPr="0080792E">
        <w:rPr>
          <w:rFonts w:cs="Calibri"/>
          <w:sz w:val="24"/>
          <w:szCs w:val="24"/>
        </w:rPr>
        <w:t xml:space="preserve"> Detta då iransk lagstiftning inte erkänner något annat medborgarskap än det iranska. Detta ser </w:t>
      </w:r>
      <w:r w:rsidR="008E1457">
        <w:rPr>
          <w:rFonts w:cs="Calibri"/>
          <w:sz w:val="24"/>
          <w:szCs w:val="24"/>
        </w:rPr>
        <w:t>ja</w:t>
      </w:r>
      <w:r w:rsidR="000A0D20">
        <w:rPr>
          <w:rFonts w:cs="Calibri"/>
          <w:sz w:val="24"/>
          <w:szCs w:val="24"/>
        </w:rPr>
        <w:t>g</w:t>
      </w:r>
      <w:r w:rsidR="008E1457" w:rsidRPr="0080792E">
        <w:rPr>
          <w:rFonts w:cs="Calibri"/>
          <w:sz w:val="24"/>
          <w:szCs w:val="24"/>
        </w:rPr>
        <w:t xml:space="preserve"> allvarligt på</w:t>
      </w:r>
      <w:r w:rsidR="008E1457">
        <w:rPr>
          <w:rFonts w:cs="Calibri"/>
          <w:sz w:val="24"/>
          <w:szCs w:val="24"/>
        </w:rPr>
        <w:t xml:space="preserve"> och jag delar inte den bilden</w:t>
      </w:r>
      <w:r w:rsidR="008E1457" w:rsidRPr="0080792E">
        <w:rPr>
          <w:rFonts w:cs="Calibri"/>
          <w:sz w:val="24"/>
          <w:szCs w:val="24"/>
        </w:rPr>
        <w:t>.</w:t>
      </w:r>
      <w:r w:rsidR="008E1457">
        <w:t xml:space="preserve"> </w:t>
      </w:r>
    </w:p>
    <w:p w:rsidR="001F6B6E" w:rsidRDefault="002B1569" w:rsidP="00FB7393">
      <w:pPr>
        <w:pStyle w:val="Brdtext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V</w:t>
      </w:r>
      <w:r w:rsidR="006478D4" w:rsidRPr="0080792E">
        <w:rPr>
          <w:rFonts w:eastAsia="Times New Roman" w:cs="Calibri"/>
          <w:sz w:val="24"/>
          <w:szCs w:val="24"/>
          <w:lang w:eastAsia="sv-SE"/>
        </w:rPr>
        <w:t xml:space="preserve">åra </w:t>
      </w:r>
      <w:r w:rsidR="004872FF">
        <w:rPr>
          <w:rFonts w:eastAsia="Times New Roman" w:cs="Calibri"/>
          <w:sz w:val="24"/>
          <w:szCs w:val="24"/>
          <w:lang w:eastAsia="sv-SE"/>
        </w:rPr>
        <w:t xml:space="preserve">konsulära </w:t>
      </w:r>
      <w:r w:rsidR="006478D4" w:rsidRPr="0080792E">
        <w:rPr>
          <w:rFonts w:eastAsia="Times New Roman" w:cs="Calibri"/>
          <w:sz w:val="24"/>
          <w:szCs w:val="24"/>
          <w:lang w:eastAsia="sv-SE"/>
        </w:rPr>
        <w:t xml:space="preserve">ansträngningar för </w:t>
      </w:r>
      <w:r>
        <w:rPr>
          <w:rFonts w:eastAsia="Times New Roman" w:cs="Calibri"/>
          <w:sz w:val="24"/>
          <w:szCs w:val="24"/>
          <w:lang w:eastAsia="sv-SE"/>
        </w:rPr>
        <w:t>Habib Chaab</w:t>
      </w:r>
      <w:r w:rsidR="006478D4" w:rsidRPr="0080792E">
        <w:rPr>
          <w:rFonts w:eastAsia="Times New Roman" w:cs="Calibri"/>
          <w:sz w:val="24"/>
          <w:szCs w:val="24"/>
          <w:lang w:eastAsia="sv-SE"/>
        </w:rPr>
        <w:t xml:space="preserve"> fortsätter med oförminskad styrka.</w:t>
      </w:r>
    </w:p>
    <w:p w:rsidR="00FB7393" w:rsidRPr="001F6B6E" w:rsidRDefault="00E84800" w:rsidP="00FB7393">
      <w:pPr>
        <w:pStyle w:val="Brdtext"/>
        <w:rPr>
          <w:rFonts w:eastAsia="Times New Roman" w:cs="Calibri"/>
          <w:sz w:val="24"/>
          <w:szCs w:val="24"/>
          <w:lang w:eastAsia="sv-SE"/>
        </w:rPr>
      </w:pPr>
      <w:r w:rsidRPr="00FB7393">
        <w:t xml:space="preserve">Stockholm den </w:t>
      </w:r>
      <w:r w:rsidR="00020C3D">
        <w:t>10 februari</w:t>
      </w:r>
      <w:r w:rsidR="006317A0">
        <w:t xml:space="preserve"> </w:t>
      </w:r>
      <w:r w:rsidRPr="00FB7393">
        <w:t>202</w:t>
      </w:r>
      <w:r w:rsidR="00020C3D">
        <w:t>1</w:t>
      </w:r>
    </w:p>
    <w:p w:rsidR="00EB21E3" w:rsidRPr="00FB7393" w:rsidRDefault="00EB21E3" w:rsidP="00FB7393">
      <w:pPr>
        <w:pStyle w:val="Brdtext"/>
      </w:pPr>
      <w:r w:rsidRPr="00FB7393">
        <w:t>Ann Linde</w:t>
      </w:r>
    </w:p>
    <w:sectPr w:rsidR="00EB21E3" w:rsidRPr="00FB7393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D5" w:rsidRDefault="00C627D5" w:rsidP="00A87A54">
      <w:pPr>
        <w:spacing w:after="0" w:line="240" w:lineRule="auto"/>
      </w:pPr>
      <w:r>
        <w:separator/>
      </w:r>
    </w:p>
  </w:endnote>
  <w:endnote w:type="continuationSeparator" w:id="0">
    <w:p w:rsidR="00C627D5" w:rsidRDefault="00C627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064D39" w:rsidTr="00064D39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064D39" w:rsidRDefault="005606BC" w:rsidP="00064D39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064D39">
            <w:rPr>
              <w:rStyle w:val="Sidnummer"/>
            </w:rPr>
            <w:fldChar w:fldCharType="begin"/>
          </w:r>
          <w:r w:rsidRPr="00064D39">
            <w:rPr>
              <w:rStyle w:val="Sidnummer"/>
            </w:rPr>
            <w:instrText xml:space="preserve"> PAGE  \* Arabic  \* MERGEFORMAT </w:instrText>
          </w:r>
          <w:r w:rsidRPr="00064D39">
            <w:rPr>
              <w:rStyle w:val="Sidnummer"/>
            </w:rPr>
            <w:fldChar w:fldCharType="separate"/>
          </w:r>
          <w:r w:rsidR="00B31BFB" w:rsidRPr="00064D39">
            <w:rPr>
              <w:rStyle w:val="Sidnummer"/>
              <w:noProof/>
            </w:rPr>
            <w:t>2</w:t>
          </w:r>
          <w:r w:rsidRPr="00064D39">
            <w:rPr>
              <w:rStyle w:val="Sidnummer"/>
            </w:rPr>
            <w:fldChar w:fldCharType="end"/>
          </w:r>
          <w:r w:rsidRPr="00064D39">
            <w:rPr>
              <w:rStyle w:val="Sidnummer"/>
            </w:rPr>
            <w:t xml:space="preserve"> (</w:t>
          </w:r>
          <w:r w:rsidRPr="00064D39">
            <w:rPr>
              <w:rStyle w:val="Sidnummer"/>
            </w:rPr>
            <w:fldChar w:fldCharType="begin"/>
          </w:r>
          <w:r w:rsidRPr="00064D39">
            <w:rPr>
              <w:rStyle w:val="Sidnummer"/>
            </w:rPr>
            <w:instrText xml:space="preserve"> NUMPAGES  \* Arabic  \* MERGEFORMAT </w:instrText>
          </w:r>
          <w:r w:rsidRPr="00064D39">
            <w:rPr>
              <w:rStyle w:val="Sidnummer"/>
            </w:rPr>
            <w:fldChar w:fldCharType="separate"/>
          </w:r>
          <w:r w:rsidR="00B31BFB" w:rsidRPr="00064D39">
            <w:rPr>
              <w:rStyle w:val="Sidnummer"/>
              <w:noProof/>
            </w:rPr>
            <w:t>2</w:t>
          </w:r>
          <w:r w:rsidRPr="00064D39">
            <w:rPr>
              <w:rStyle w:val="Sidnummer"/>
            </w:rPr>
            <w:fldChar w:fldCharType="end"/>
          </w:r>
          <w:r w:rsidRPr="00064D39">
            <w:rPr>
              <w:rStyle w:val="Sidnummer"/>
            </w:rPr>
            <w:t>)</w:t>
          </w:r>
        </w:p>
      </w:tc>
    </w:tr>
    <w:tr w:rsidR="005606BC" w:rsidRPr="00064D39" w:rsidTr="00064D39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064D39" w:rsidRDefault="005606BC" w:rsidP="00064D39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064D39" w:rsidTr="00064D39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347E11" w:rsidRPr="00064D39" w:rsidRDefault="00347E11" w:rsidP="00064D39">
          <w:pPr>
            <w:pStyle w:val="Sidfot"/>
            <w:spacing w:line="240" w:lineRule="auto"/>
            <w:rPr>
              <w:sz w:val="8"/>
            </w:rPr>
          </w:pPr>
        </w:p>
      </w:tc>
    </w:tr>
    <w:tr w:rsidR="00093408" w:rsidRPr="00064D39" w:rsidTr="00064D39">
      <w:trPr>
        <w:trHeight w:val="227"/>
      </w:trPr>
      <w:tc>
        <w:tcPr>
          <w:tcW w:w="4074" w:type="dxa"/>
          <w:shd w:val="clear" w:color="auto" w:fill="auto"/>
        </w:tcPr>
        <w:p w:rsidR="00347E11" w:rsidRPr="00064D39" w:rsidRDefault="00347E11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:rsidR="00093408" w:rsidRPr="00064D39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D5" w:rsidRDefault="00C627D5" w:rsidP="00A87A54">
      <w:pPr>
        <w:spacing w:after="0" w:line="240" w:lineRule="auto"/>
      </w:pPr>
      <w:r>
        <w:separator/>
      </w:r>
    </w:p>
  </w:footnote>
  <w:footnote w:type="continuationSeparator" w:id="0">
    <w:p w:rsidR="00C627D5" w:rsidRDefault="00C627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45"/>
      <w:gridCol w:w="3234"/>
      <w:gridCol w:w="1156"/>
    </w:tblGrid>
    <w:tr w:rsidR="00C07648" w:rsidRPr="00064D39" w:rsidTr="0054355B">
      <w:trPr>
        <w:trHeight w:val="143"/>
      </w:trPr>
      <w:tc>
        <w:tcPr>
          <w:tcW w:w="5645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3234" w:type="dxa"/>
          <w:shd w:val="clear" w:color="auto" w:fill="auto"/>
          <w:vAlign w:val="bottom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1156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</w:tr>
    <w:tr w:rsidR="00C07648" w:rsidRPr="00064D39" w:rsidTr="0054355B">
      <w:trPr>
        <w:trHeight w:val="1224"/>
      </w:trPr>
      <w:tc>
        <w:tcPr>
          <w:tcW w:w="5645" w:type="dxa"/>
          <w:shd w:val="clear" w:color="auto" w:fill="auto"/>
        </w:tcPr>
        <w:p w:rsidR="00C07648" w:rsidRPr="00064D39" w:rsidRDefault="00313998" w:rsidP="00064D39">
          <w:pPr>
            <w:pStyle w:val="Sidhuvud"/>
            <w:spacing w:line="240" w:lineRule="auto"/>
          </w:pPr>
          <w:r w:rsidRPr="00080233">
            <w:rPr>
              <w:noProof/>
            </w:rPr>
            <w:drawing>
              <wp:inline distT="0" distB="0" distL="0" distR="0">
                <wp:extent cx="1746503" cy="503686"/>
                <wp:effectExtent l="0" t="0" r="0" b="0"/>
                <wp:docPr id="1" name="Bildobjekt 1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4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  <w:rPr>
              <w:b/>
            </w:rPr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  <w:r w:rsidRPr="00064D39">
            <w:rPr>
              <w:rStyle w:val="Platshllartext"/>
            </w:rPr>
            <w:t xml:space="preserve"> </w:t>
          </w:r>
        </w:p>
        <w:p w:rsidR="00C07648" w:rsidRPr="00064D39" w:rsidRDefault="00C07648" w:rsidP="00064D39">
          <w:pPr>
            <w:pStyle w:val="Sidhuvud"/>
            <w:spacing w:line="240" w:lineRule="auto"/>
          </w:pPr>
          <w:r w:rsidRPr="00064D39">
            <w:rPr>
              <w:rStyle w:val="Platshllartext"/>
            </w:rPr>
            <w:t xml:space="preserve"> </w:t>
          </w:r>
        </w:p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1156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</w:tc>
    </w:tr>
    <w:tr w:rsidR="00C07648" w:rsidRPr="00064D39" w:rsidTr="0054355B">
      <w:trPr>
        <w:trHeight w:val="1440"/>
      </w:trPr>
      <w:tc>
        <w:tcPr>
          <w:tcW w:w="5645" w:type="dxa"/>
          <w:shd w:val="clear" w:color="auto" w:fill="auto"/>
          <w:tcMar>
            <w:right w:w="1134" w:type="dxa"/>
          </w:tcMar>
        </w:tcPr>
        <w:p w:rsidR="00C07648" w:rsidRPr="00064D39" w:rsidRDefault="00C07648" w:rsidP="00064D39">
          <w:pPr>
            <w:pStyle w:val="Sidhuvud"/>
            <w:spacing w:line="240" w:lineRule="auto"/>
            <w:rPr>
              <w:b/>
            </w:rPr>
          </w:pPr>
          <w:r w:rsidRPr="00064D39">
            <w:rPr>
              <w:b/>
            </w:rPr>
            <w:t>Utrikesdepartementet</w:t>
          </w:r>
        </w:p>
        <w:p w:rsidR="00C07648" w:rsidRPr="00064D39" w:rsidRDefault="00C07648" w:rsidP="00064D39">
          <w:pPr>
            <w:pStyle w:val="Sidhuvud"/>
            <w:spacing w:line="240" w:lineRule="auto"/>
          </w:pPr>
          <w:r w:rsidRPr="00064D39">
            <w:t>Utrikesministern</w:t>
          </w:r>
        </w:p>
        <w:p w:rsidR="00C61087" w:rsidRPr="00064D39" w:rsidRDefault="00C61087" w:rsidP="00064D39">
          <w:pPr>
            <w:pStyle w:val="Sidhuvud"/>
            <w:spacing w:line="240" w:lineRule="auto"/>
          </w:pPr>
        </w:p>
      </w:tc>
      <w:tc>
        <w:tcPr>
          <w:tcW w:w="3234" w:type="dxa"/>
          <w:shd w:val="clear" w:color="auto" w:fill="auto"/>
        </w:tcPr>
        <w:p w:rsidR="00C61087" w:rsidRDefault="0047014C" w:rsidP="00064D39">
          <w:pPr>
            <w:pStyle w:val="Sidhuvud"/>
            <w:spacing w:line="240" w:lineRule="auto"/>
          </w:pPr>
          <w:r w:rsidRPr="00064D39">
            <w:t>Till riksdagen</w:t>
          </w:r>
        </w:p>
        <w:p w:rsidR="00C07648" w:rsidRPr="00064D39" w:rsidRDefault="0047014C" w:rsidP="00064D39">
          <w:pPr>
            <w:pStyle w:val="Sidhuvud"/>
            <w:spacing w:line="240" w:lineRule="auto"/>
          </w:pPr>
          <w:r w:rsidRPr="00064D39">
            <w:br/>
          </w:r>
          <w:r w:rsidRPr="00064D39">
            <w:br/>
          </w:r>
          <w:r w:rsidRPr="00064D39">
            <w:br/>
          </w:r>
          <w:r w:rsidRPr="00064D39">
            <w:br/>
          </w:r>
        </w:p>
      </w:tc>
      <w:tc>
        <w:tcPr>
          <w:tcW w:w="1156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6AA7A7B"/>
    <w:multiLevelType w:val="hybridMultilevel"/>
    <w:tmpl w:val="108C52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1AB5AF8"/>
    <w:multiLevelType w:val="multilevel"/>
    <w:tmpl w:val="707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819BD"/>
    <w:multiLevelType w:val="multilevel"/>
    <w:tmpl w:val="2BE4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4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48"/>
    <w:rsid w:val="00000290"/>
    <w:rsid w:val="00001068"/>
    <w:rsid w:val="0000412C"/>
    <w:rsid w:val="00004D5C"/>
    <w:rsid w:val="00005F68"/>
    <w:rsid w:val="00006CA7"/>
    <w:rsid w:val="0000747F"/>
    <w:rsid w:val="000128EB"/>
    <w:rsid w:val="00012B00"/>
    <w:rsid w:val="00014EF6"/>
    <w:rsid w:val="00016730"/>
    <w:rsid w:val="00017197"/>
    <w:rsid w:val="0001725B"/>
    <w:rsid w:val="000203B0"/>
    <w:rsid w:val="000205ED"/>
    <w:rsid w:val="00020C3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D39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B7B"/>
    <w:rsid w:val="000862E0"/>
    <w:rsid w:val="000873C3"/>
    <w:rsid w:val="00093408"/>
    <w:rsid w:val="00093BBF"/>
    <w:rsid w:val="0009435C"/>
    <w:rsid w:val="000A0D20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6E"/>
    <w:rsid w:val="001F6BBE"/>
    <w:rsid w:val="00201498"/>
    <w:rsid w:val="00204079"/>
    <w:rsid w:val="002102FD"/>
    <w:rsid w:val="0021088A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F9B"/>
    <w:rsid w:val="00242AD1"/>
    <w:rsid w:val="0024412C"/>
    <w:rsid w:val="00244FF5"/>
    <w:rsid w:val="0024537C"/>
    <w:rsid w:val="00260D2D"/>
    <w:rsid w:val="00261975"/>
    <w:rsid w:val="00264503"/>
    <w:rsid w:val="00271D00"/>
    <w:rsid w:val="00274AA3"/>
    <w:rsid w:val="00275872"/>
    <w:rsid w:val="00277CF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E0D"/>
    <w:rsid w:val="002A6820"/>
    <w:rsid w:val="002B00E5"/>
    <w:rsid w:val="002B1569"/>
    <w:rsid w:val="002B6849"/>
    <w:rsid w:val="002C1D37"/>
    <w:rsid w:val="002C2A30"/>
    <w:rsid w:val="002C4348"/>
    <w:rsid w:val="002C476F"/>
    <w:rsid w:val="002C4876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998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C7D"/>
    <w:rsid w:val="00380663"/>
    <w:rsid w:val="003853E3"/>
    <w:rsid w:val="0038587E"/>
    <w:rsid w:val="00392ED4"/>
    <w:rsid w:val="00393680"/>
    <w:rsid w:val="00393C42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024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A94"/>
    <w:rsid w:val="00426213"/>
    <w:rsid w:val="00431A7B"/>
    <w:rsid w:val="0043623F"/>
    <w:rsid w:val="00437459"/>
    <w:rsid w:val="00441BDE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14C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2FF"/>
    <w:rsid w:val="00487C14"/>
    <w:rsid w:val="004911D9"/>
    <w:rsid w:val="00491796"/>
    <w:rsid w:val="00493416"/>
    <w:rsid w:val="0049751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55B"/>
    <w:rsid w:val="00544738"/>
    <w:rsid w:val="005456E4"/>
    <w:rsid w:val="005478C3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67"/>
    <w:rsid w:val="005849E3"/>
    <w:rsid w:val="005850D7"/>
    <w:rsid w:val="0058522F"/>
    <w:rsid w:val="00585282"/>
    <w:rsid w:val="00586266"/>
    <w:rsid w:val="0058703B"/>
    <w:rsid w:val="005902E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F3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7A0"/>
    <w:rsid w:val="00631F82"/>
    <w:rsid w:val="00633B59"/>
    <w:rsid w:val="00634EF4"/>
    <w:rsid w:val="006357D0"/>
    <w:rsid w:val="006358C8"/>
    <w:rsid w:val="0064133A"/>
    <w:rsid w:val="006416D1"/>
    <w:rsid w:val="006478D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A4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730"/>
    <w:rsid w:val="006D2998"/>
    <w:rsid w:val="006D3188"/>
    <w:rsid w:val="006D5159"/>
    <w:rsid w:val="006D6779"/>
    <w:rsid w:val="006E08FC"/>
    <w:rsid w:val="006F2588"/>
    <w:rsid w:val="00705FC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94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489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5FB"/>
    <w:rsid w:val="00863BB7"/>
    <w:rsid w:val="008730FD"/>
    <w:rsid w:val="00873DA1"/>
    <w:rsid w:val="00875DDD"/>
    <w:rsid w:val="00881BC6"/>
    <w:rsid w:val="0088467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8C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45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86B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8D3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2DE"/>
    <w:rsid w:val="009A2D27"/>
    <w:rsid w:val="009A4D0A"/>
    <w:rsid w:val="009A759C"/>
    <w:rsid w:val="009A7A4A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F36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082"/>
    <w:rsid w:val="00A8483F"/>
    <w:rsid w:val="00A870B0"/>
    <w:rsid w:val="00A8728A"/>
    <w:rsid w:val="00A878CE"/>
    <w:rsid w:val="00A87A54"/>
    <w:rsid w:val="00AA105C"/>
    <w:rsid w:val="00AA1809"/>
    <w:rsid w:val="00AA1FFE"/>
    <w:rsid w:val="00AA3F2E"/>
    <w:rsid w:val="00AA43D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2B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C8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BC2"/>
    <w:rsid w:val="00BD4D7E"/>
    <w:rsid w:val="00BE0567"/>
    <w:rsid w:val="00BE18F0"/>
    <w:rsid w:val="00BE1BAF"/>
    <w:rsid w:val="00BE302F"/>
    <w:rsid w:val="00BE3210"/>
    <w:rsid w:val="00BE350E"/>
    <w:rsid w:val="00BE3E56"/>
    <w:rsid w:val="00BE4AED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61E"/>
    <w:rsid w:val="00C0764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11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087"/>
    <w:rsid w:val="00C627D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64E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1A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B75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06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6EA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3F26"/>
    <w:rsid w:val="00DC4598"/>
    <w:rsid w:val="00DC5862"/>
    <w:rsid w:val="00DD0722"/>
    <w:rsid w:val="00DD0B3D"/>
    <w:rsid w:val="00DD212F"/>
    <w:rsid w:val="00DE18F5"/>
    <w:rsid w:val="00DE73D2"/>
    <w:rsid w:val="00DF5534"/>
    <w:rsid w:val="00DF5BFB"/>
    <w:rsid w:val="00DF5CD6"/>
    <w:rsid w:val="00E022DA"/>
    <w:rsid w:val="00E03BCB"/>
    <w:rsid w:val="00E05F05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FC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80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426"/>
    <w:rsid w:val="00EB21E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B1C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393"/>
    <w:rsid w:val="00FC069A"/>
    <w:rsid w:val="00FC08A9"/>
    <w:rsid w:val="00FC0BA0"/>
    <w:rsid w:val="00FC7600"/>
    <w:rsid w:val="00FC776D"/>
    <w:rsid w:val="00FD0B7B"/>
    <w:rsid w:val="00FD1A46"/>
    <w:rsid w:val="00FD4C08"/>
    <w:rsid w:val="00FE1DCC"/>
    <w:rsid w:val="00FE1DD4"/>
    <w:rsid w:val="00FE2B19"/>
    <w:rsid w:val="00FF0538"/>
    <w:rsid w:val="00FF293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01164A5-B49E-4ABB-A7C2-F64274C4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styleId="Hashtag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F293E"/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2020-08-03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552640d1-fa9b-47cb-ba7b-ba2cf4f7ec8c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7107-BC73-4024-A54A-A690E8E5A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0403E-86A3-44A3-9F2A-669DDCD2C15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2FF5425B-2E52-4CFF-AA79-6DC51D99E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1EAAD-2855-4BE7-AABF-E46198CFF7E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F79DCC-1039-4576-A0F9-7372C97E0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884DFF5-7275-492E-A3B2-674EA2C7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239</Words>
  <Characters>1307</Characters>
  <Application>Microsoft Office Word</Application>
  <DocSecurity>0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1874 Djalali.docx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1574 Krav på Iran efter kidnappning.doc</dc:title>
  <dc:subject/>
  <dc:creator>Sahar Arfazadeh Roudsari</dc:creator>
  <cp:keywords/>
  <dc:description/>
  <cp:lastModifiedBy>Jonas Ginsburg</cp:lastModifiedBy>
  <cp:revision>2</cp:revision>
  <dcterms:created xsi:type="dcterms:W3CDTF">2021-02-10T10:40:00Z</dcterms:created>
  <dcterms:modified xsi:type="dcterms:W3CDTF">2021-02-10T10:40:00Z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0x01010036C0D958F5F32B48A5B661B35F2AD133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4086e7d1-9723-43b8-959c-034fd61fbea1</vt:lpwstr>
  </property>
  <property fmtid="{D5CDD505-2E9C-101B-9397-08002B2CF9AE}" pid="7" name="TaxCatchAll">
    <vt:lpwstr/>
  </property>
  <property fmtid="{D5CDD505-2E9C-101B-9397-08002B2CF9AE}" pid="8" name="edbe0b5c82304c8e847ab7b8c02a77c3">
    <vt:lpwstr/>
  </property>
  <property fmtid="{D5CDD505-2E9C-101B-9397-08002B2CF9AE}" pid="9" name="k46d94c0acf84ab9a79866a9d8b1905f">
    <vt:lpwstr/>
  </property>
  <property fmtid="{D5CDD505-2E9C-101B-9397-08002B2CF9AE}" pid="10" name="_dlc_DocId">
    <vt:lpwstr>SY2CVNDC5XDY-369191429-14400</vt:lpwstr>
  </property>
  <property fmtid="{D5CDD505-2E9C-101B-9397-08002B2CF9AE}" pid="11" name="_dlc_DocIdUrl">
    <vt:lpwstr>https://dhs.sp.regeringskansliet.se/yta/ud-mk_ur/_layouts/15/DocIdRedir.aspx?ID=SY2CVNDC5XDY-369191429-14400, SY2CVNDC5XDY-369191429-14400</vt:lpwstr>
  </property>
  <property fmtid="{D5CDD505-2E9C-101B-9397-08002B2CF9AE}" pid="12" name="RKOrdnaClass">
    <vt:lpwstr/>
  </property>
  <property fmtid="{D5CDD505-2E9C-101B-9397-08002B2CF9AE}" pid="13" name="QFMSP source name">
    <vt:lpwstr/>
  </property>
  <property fmtid="{D5CDD505-2E9C-101B-9397-08002B2CF9AE}" pid="14" name="RKOrdnaCheckInComment">
    <vt:lpwstr/>
  </property>
</Properties>
</file>